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B535" w14:textId="13ED8F23" w:rsidR="00E706A4" w:rsidRPr="00E706A4" w:rsidRDefault="00E706A4" w:rsidP="00E706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706A4">
        <w:rPr>
          <w:rFonts w:ascii="Times New Roman" w:hAnsi="Times New Roman" w:cs="Times New Roman"/>
          <w:b/>
        </w:rPr>
        <w:t>SPECIAL</w:t>
      </w:r>
      <w:r w:rsidR="00AE2FED">
        <w:rPr>
          <w:rFonts w:ascii="Times New Roman" w:hAnsi="Times New Roman" w:cs="Times New Roman"/>
          <w:b/>
        </w:rPr>
        <w:t>IEJI</w:t>
      </w:r>
      <w:r w:rsidRPr="00E706A4">
        <w:rPr>
          <w:rFonts w:ascii="Times New Roman" w:hAnsi="Times New Roman" w:cs="Times New Roman"/>
          <w:b/>
        </w:rPr>
        <w:t xml:space="preserve"> REIKALAVIMAI</w:t>
      </w:r>
    </w:p>
    <w:p w14:paraId="14D561B0" w14:textId="77777777" w:rsidR="00E706A4" w:rsidRPr="00435B9C" w:rsidRDefault="00E706A4" w:rsidP="00435B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651224" w14:textId="3613EAD5" w:rsidR="00966112" w:rsidRPr="00966112" w:rsidRDefault="00966112" w:rsidP="00F96CF9">
      <w:pPr>
        <w:tabs>
          <w:tab w:val="num" w:pos="0"/>
        </w:tabs>
        <w:spacing w:after="0" w:line="360" w:lineRule="auto"/>
        <w:ind w:firstLine="731"/>
        <w:jc w:val="both"/>
        <w:rPr>
          <w:rFonts w:ascii="Times New Roman" w:hAnsi="Times New Roman" w:cs="Times New Roman"/>
        </w:rPr>
      </w:pPr>
      <w:r w:rsidRPr="00966112">
        <w:rPr>
          <w:rFonts w:ascii="Times New Roman" w:hAnsi="Times New Roman" w:cs="Times New Roman"/>
        </w:rPr>
        <w:t xml:space="preserve">Darbuotojas, einantis šias pareigas, turi atitikti šiuos specialius reikalavimus:  </w:t>
      </w:r>
    </w:p>
    <w:p w14:paraId="177CDF73" w14:textId="77777777" w:rsidR="000F49AB" w:rsidRPr="000F49AB" w:rsidRDefault="00966112" w:rsidP="000F49AB">
      <w:pPr>
        <w:spacing w:after="0" w:line="360" w:lineRule="auto"/>
        <w:ind w:firstLine="731"/>
        <w:jc w:val="both"/>
        <w:rPr>
          <w:rFonts w:ascii="Times New Roman" w:hAnsi="Times New Roman" w:cs="Times New Roman"/>
          <w:color w:val="000000"/>
        </w:rPr>
      </w:pPr>
      <w:r w:rsidRPr="00966112">
        <w:rPr>
          <w:rFonts w:ascii="Times New Roman" w:hAnsi="Times New Roman" w:cs="Times New Roman"/>
        </w:rPr>
        <w:t xml:space="preserve">1. </w:t>
      </w:r>
      <w:r w:rsidR="000F49AB" w:rsidRPr="000F49AB">
        <w:rPr>
          <w:rFonts w:ascii="Times New Roman" w:hAnsi="Times New Roman" w:cs="Times New Roman"/>
          <w:color w:val="000000"/>
        </w:rPr>
        <w:t>turėti aukštąjį universitetinį išsilavinimą su bakalauro kvalifikaciniu laipsniu arba jam prilygintu išsilavinimu;</w:t>
      </w:r>
    </w:p>
    <w:p w14:paraId="2C94FCF8" w14:textId="78F91495" w:rsidR="000F49AB" w:rsidRPr="000F49AB" w:rsidRDefault="000F49AB" w:rsidP="000F49AB">
      <w:pPr>
        <w:spacing w:after="0" w:line="360" w:lineRule="auto"/>
        <w:ind w:firstLine="731"/>
        <w:jc w:val="both"/>
        <w:rPr>
          <w:rFonts w:ascii="Times New Roman" w:hAnsi="Times New Roman" w:cs="Times New Roman"/>
          <w:color w:val="000000"/>
        </w:rPr>
      </w:pPr>
      <w:r w:rsidRPr="000F49AB">
        <w:rPr>
          <w:rFonts w:ascii="Times New Roman" w:hAnsi="Times New Roman" w:cs="Times New Roman"/>
          <w:color w:val="000000"/>
        </w:rPr>
        <w:t xml:space="preserve">2. išmanyti ir gebėti pagal kompetenciją savo darbe taikyti Lietuvos Respublikos vietos savivaldos įstatymą, Lietuvos Respublikos viešojo administravimo įstatymą, Vyriausybės nutarimus ir kitus teisės aktus, reglamentuojančius seniūnijų veiklą; </w:t>
      </w:r>
    </w:p>
    <w:p w14:paraId="6AB986CA" w14:textId="7E6BA143" w:rsidR="000F49AB" w:rsidRPr="000F49AB" w:rsidRDefault="000F49AB" w:rsidP="000F49AB">
      <w:pPr>
        <w:spacing w:after="0" w:line="360" w:lineRule="auto"/>
        <w:ind w:firstLine="731"/>
        <w:jc w:val="both"/>
        <w:rPr>
          <w:rFonts w:ascii="Times New Roman" w:hAnsi="Times New Roman" w:cs="Times New Roman"/>
          <w:color w:val="000000"/>
        </w:rPr>
      </w:pPr>
      <w:r w:rsidRPr="000F49AB">
        <w:rPr>
          <w:rFonts w:ascii="Times New Roman" w:hAnsi="Times New Roman" w:cs="Times New Roman"/>
          <w:color w:val="000000"/>
        </w:rPr>
        <w:t xml:space="preserve">3. mokėti sklandžiai dėstyti mintis raštu ir žodžiu, išmanyti raštvedybos taisykles; </w:t>
      </w:r>
    </w:p>
    <w:p w14:paraId="6A74E546" w14:textId="37127D62" w:rsidR="000F49AB" w:rsidRPr="000F49AB" w:rsidRDefault="000F49AB" w:rsidP="000F49AB">
      <w:pPr>
        <w:spacing w:after="0" w:line="360" w:lineRule="auto"/>
        <w:ind w:firstLine="731"/>
        <w:jc w:val="both"/>
        <w:rPr>
          <w:rFonts w:ascii="Times New Roman" w:hAnsi="Times New Roman" w:cs="Times New Roman"/>
          <w:color w:val="000000"/>
        </w:rPr>
      </w:pPr>
      <w:r w:rsidRPr="000F49AB">
        <w:rPr>
          <w:rFonts w:ascii="Times New Roman" w:hAnsi="Times New Roman" w:cs="Times New Roman"/>
          <w:color w:val="000000"/>
        </w:rPr>
        <w:t>4. mokėti kaupti, valdyti informaciją ir rengti raštus, sutartis, išvadas;</w:t>
      </w:r>
    </w:p>
    <w:p w14:paraId="6507C0E5" w14:textId="2EAF7F58" w:rsidR="00E706A4" w:rsidRDefault="000F49AB" w:rsidP="000F49AB">
      <w:pPr>
        <w:spacing w:after="0" w:line="360" w:lineRule="auto"/>
        <w:ind w:firstLine="731"/>
        <w:jc w:val="both"/>
        <w:rPr>
          <w:rFonts w:ascii="Times New Roman" w:hAnsi="Times New Roman" w:cs="Times New Roman"/>
          <w:color w:val="000000"/>
        </w:rPr>
      </w:pPr>
      <w:r w:rsidRPr="000F49AB">
        <w:rPr>
          <w:rFonts w:ascii="Times New Roman" w:hAnsi="Times New Roman" w:cs="Times New Roman"/>
          <w:color w:val="000000"/>
        </w:rPr>
        <w:t>5. mokėti dirbti kompiuteriu „Microsoft Office“ programų paketu.</w:t>
      </w:r>
    </w:p>
    <w:p w14:paraId="76FC9940" w14:textId="77777777" w:rsidR="00C54594" w:rsidRPr="00435B9C" w:rsidRDefault="00C54594" w:rsidP="000F49AB">
      <w:pPr>
        <w:spacing w:after="0" w:line="360" w:lineRule="auto"/>
        <w:ind w:firstLine="731"/>
        <w:jc w:val="both"/>
        <w:rPr>
          <w:rFonts w:ascii="Times New Roman" w:hAnsi="Times New Roman" w:cs="Times New Roman"/>
        </w:rPr>
      </w:pPr>
    </w:p>
    <w:p w14:paraId="4CA9A70E" w14:textId="05ECA718" w:rsidR="00E706A4" w:rsidRPr="00435B9C" w:rsidRDefault="00E706A4" w:rsidP="00F96C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35B9C">
        <w:rPr>
          <w:rFonts w:ascii="Times New Roman" w:hAnsi="Times New Roman" w:cs="Times New Roman"/>
          <w:b/>
        </w:rPr>
        <w:t>FUNKCIJOS</w:t>
      </w:r>
    </w:p>
    <w:p w14:paraId="237A9323" w14:textId="77777777" w:rsidR="00E706A4" w:rsidRPr="00435B9C" w:rsidRDefault="00E706A4" w:rsidP="00F96C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4B3156" w14:textId="77777777" w:rsidR="000F49AB" w:rsidRPr="000F49AB" w:rsidRDefault="000F49AB" w:rsidP="000F49AB">
      <w:pPr>
        <w:spacing w:after="0" w:line="360" w:lineRule="auto"/>
        <w:ind w:firstLine="731"/>
        <w:jc w:val="both"/>
        <w:rPr>
          <w:rFonts w:ascii="Times New Roman" w:hAnsi="Times New Roman" w:cs="Times New Roman"/>
        </w:rPr>
      </w:pPr>
      <w:r w:rsidRPr="000F49AB">
        <w:rPr>
          <w:rFonts w:ascii="Times New Roman" w:hAnsi="Times New Roman" w:cs="Times New Roman"/>
        </w:rPr>
        <w:t>Šias pareigas einantis darbuotojas vykdo šias funkcijas:</w:t>
      </w:r>
    </w:p>
    <w:p w14:paraId="39B07540" w14:textId="52C8E456" w:rsidR="000F49AB" w:rsidRPr="000F49AB" w:rsidRDefault="000F49AB" w:rsidP="000F49AB">
      <w:pPr>
        <w:spacing w:after="0" w:line="360" w:lineRule="auto"/>
        <w:ind w:firstLine="731"/>
        <w:jc w:val="both"/>
        <w:rPr>
          <w:rFonts w:ascii="Times New Roman" w:hAnsi="Times New Roman" w:cs="Times New Roman"/>
        </w:rPr>
      </w:pPr>
      <w:r w:rsidRPr="000F49AB">
        <w:rPr>
          <w:rFonts w:ascii="Times New Roman" w:hAnsi="Times New Roman" w:cs="Times New Roman"/>
        </w:rPr>
        <w:t>1. priima gautus paštu, kitomis ryšio priemonėmis ar tiesiogiai pristatytus dokumentus, juos registruoja, tvarko, administruoja dokumentų valdymo sistemoje (DVS) arba pagal priklausomybę perduoda atsakingiems darbuotojams;</w:t>
      </w:r>
    </w:p>
    <w:p w14:paraId="418EFD41" w14:textId="30F40AE6" w:rsidR="000F49AB" w:rsidRPr="000F49AB" w:rsidRDefault="000F49AB" w:rsidP="000F49AB">
      <w:pPr>
        <w:spacing w:after="0" w:line="360" w:lineRule="auto"/>
        <w:ind w:firstLine="731"/>
        <w:jc w:val="both"/>
        <w:rPr>
          <w:rFonts w:ascii="Times New Roman" w:hAnsi="Times New Roman" w:cs="Times New Roman"/>
        </w:rPr>
      </w:pPr>
      <w:r w:rsidRPr="000F49AB">
        <w:rPr>
          <w:rFonts w:ascii="Times New Roman" w:hAnsi="Times New Roman" w:cs="Times New Roman"/>
        </w:rPr>
        <w:t>2. priima ir suteikia informaciją asmenims rūpimais klausimais telefonu, faksu, elektroniniu paštu bei nukreipia pas reikiamų sričių specialistus;</w:t>
      </w:r>
    </w:p>
    <w:p w14:paraId="25967AC2" w14:textId="0F425E8B" w:rsidR="000F49AB" w:rsidRPr="000F49AB" w:rsidRDefault="000F49AB" w:rsidP="000F49AB">
      <w:pPr>
        <w:spacing w:after="0" w:line="360" w:lineRule="auto"/>
        <w:ind w:firstLine="731"/>
        <w:jc w:val="both"/>
        <w:rPr>
          <w:rFonts w:ascii="Times New Roman" w:hAnsi="Times New Roman" w:cs="Times New Roman"/>
        </w:rPr>
      </w:pPr>
      <w:r w:rsidRPr="000F49AB">
        <w:rPr>
          <w:rFonts w:ascii="Times New Roman" w:hAnsi="Times New Roman" w:cs="Times New Roman"/>
        </w:rPr>
        <w:t>3. administruoja Seniūnijos elektroninių viešųjų erdvių paskyras, naujina skelbiamą informaciją;</w:t>
      </w:r>
    </w:p>
    <w:p w14:paraId="18F03DA5" w14:textId="0E1CAD6C" w:rsidR="000F49AB" w:rsidRPr="000F49AB" w:rsidRDefault="000F49AB" w:rsidP="000F49AB">
      <w:pPr>
        <w:spacing w:after="0" w:line="360" w:lineRule="auto"/>
        <w:ind w:firstLine="731"/>
        <w:jc w:val="both"/>
        <w:rPr>
          <w:rFonts w:ascii="Times New Roman" w:hAnsi="Times New Roman" w:cs="Times New Roman"/>
        </w:rPr>
      </w:pPr>
      <w:r w:rsidRPr="000F49AB">
        <w:rPr>
          <w:rFonts w:ascii="Times New Roman" w:hAnsi="Times New Roman" w:cs="Times New Roman"/>
        </w:rPr>
        <w:t>4. padeda ruošti sutarčių projektus, Seniūno pavedimu rengia raštus, atsakymus į fizinių ir juridinių asmenų prašymus, skundus seniūnijos veiklos klausimais;</w:t>
      </w:r>
    </w:p>
    <w:p w14:paraId="53799C43" w14:textId="14E46D54" w:rsidR="000F49AB" w:rsidRPr="000F49AB" w:rsidRDefault="000F49AB" w:rsidP="000F49AB">
      <w:pPr>
        <w:spacing w:after="0" w:line="360" w:lineRule="auto"/>
        <w:ind w:firstLine="731"/>
        <w:jc w:val="both"/>
        <w:rPr>
          <w:rFonts w:ascii="Times New Roman" w:hAnsi="Times New Roman" w:cs="Times New Roman"/>
        </w:rPr>
      </w:pPr>
      <w:r w:rsidRPr="000F49AB">
        <w:rPr>
          <w:rFonts w:ascii="Times New Roman" w:hAnsi="Times New Roman" w:cs="Times New Roman"/>
        </w:rPr>
        <w:t>5. išduoda pažymas apie šeimos sudėtį, darbo užmokestį;</w:t>
      </w:r>
    </w:p>
    <w:p w14:paraId="7B6C8E74" w14:textId="12F3FCFC" w:rsidR="000F49AB" w:rsidRPr="000F49AB" w:rsidRDefault="000F49AB" w:rsidP="000F49AB">
      <w:pPr>
        <w:spacing w:after="0" w:line="360" w:lineRule="auto"/>
        <w:ind w:firstLine="731"/>
        <w:jc w:val="both"/>
        <w:rPr>
          <w:rFonts w:ascii="Times New Roman" w:hAnsi="Times New Roman" w:cs="Times New Roman"/>
        </w:rPr>
      </w:pPr>
      <w:r w:rsidRPr="000F49AB">
        <w:rPr>
          <w:rFonts w:ascii="Times New Roman" w:hAnsi="Times New Roman" w:cs="Times New Roman"/>
        </w:rPr>
        <w:t>6. rengia Seniūnijos dokumentacijos planą, derina dokumentų registrų sąrašo projektą su Kauno apskrities archyvu, rengia dokumentacijos plano suvestinę, ruošia ilgo ir nuolatinio saugojimo bylų apyrašus;</w:t>
      </w:r>
    </w:p>
    <w:p w14:paraId="0EA1E95C" w14:textId="7FC998EF" w:rsidR="000F49AB" w:rsidRPr="000F49AB" w:rsidRDefault="000F49AB" w:rsidP="000F49AB">
      <w:pPr>
        <w:spacing w:after="0" w:line="360" w:lineRule="auto"/>
        <w:ind w:firstLine="731"/>
        <w:jc w:val="both"/>
        <w:rPr>
          <w:rFonts w:ascii="Times New Roman" w:hAnsi="Times New Roman" w:cs="Times New Roman"/>
        </w:rPr>
      </w:pPr>
      <w:r w:rsidRPr="000F49AB">
        <w:rPr>
          <w:rFonts w:ascii="Times New Roman" w:hAnsi="Times New Roman" w:cs="Times New Roman"/>
        </w:rPr>
        <w:t>7. padeda tvarkyti gyvenamosios vietos deklaravimo duomenis ir gyvenamosios vietos neturinčių asmenų apskaitą, išduoda pažymas apie asmens deklaruotą gyvenamąją vietą, faktinę gyvenamąją vietą;</w:t>
      </w:r>
    </w:p>
    <w:p w14:paraId="74823394" w14:textId="4F6C8AFA" w:rsidR="000F49AB" w:rsidRPr="000F49AB" w:rsidRDefault="000F49AB" w:rsidP="000F49AB">
      <w:pPr>
        <w:spacing w:after="0" w:line="360" w:lineRule="auto"/>
        <w:ind w:firstLine="731"/>
        <w:jc w:val="both"/>
        <w:rPr>
          <w:rFonts w:ascii="Times New Roman" w:hAnsi="Times New Roman" w:cs="Times New Roman"/>
        </w:rPr>
      </w:pPr>
      <w:r w:rsidRPr="000F49AB">
        <w:rPr>
          <w:rFonts w:ascii="Times New Roman" w:hAnsi="Times New Roman" w:cs="Times New Roman"/>
        </w:rPr>
        <w:t>8. pagal kompetenciją dalyvauja darbo grupių ir komisijų veikloje;</w:t>
      </w:r>
    </w:p>
    <w:p w14:paraId="4201A7B5" w14:textId="6845109E" w:rsidR="000F49AB" w:rsidRPr="000F49AB" w:rsidRDefault="000F49AB" w:rsidP="000F49AB">
      <w:pPr>
        <w:spacing w:after="0" w:line="360" w:lineRule="auto"/>
        <w:ind w:firstLine="731"/>
        <w:jc w:val="both"/>
        <w:rPr>
          <w:rFonts w:ascii="Times New Roman" w:hAnsi="Times New Roman" w:cs="Times New Roman"/>
        </w:rPr>
      </w:pPr>
      <w:r w:rsidRPr="000F49AB">
        <w:rPr>
          <w:rFonts w:ascii="Times New Roman" w:hAnsi="Times New Roman" w:cs="Times New Roman"/>
        </w:rPr>
        <w:t>9. pavaduoja laikinai negalintį eiti pareigų kitą Seniūnijos darbuotoją jo kasmetinių atostogų, laikino nedarbingumo ar komandiruočių laikotarpiais;</w:t>
      </w:r>
    </w:p>
    <w:p w14:paraId="4BC7E8AE" w14:textId="3006BE78" w:rsidR="00E706A4" w:rsidRPr="00966112" w:rsidRDefault="000F49AB" w:rsidP="000F49AB">
      <w:pPr>
        <w:spacing w:after="0" w:line="360" w:lineRule="auto"/>
        <w:ind w:firstLine="731"/>
        <w:jc w:val="both"/>
        <w:rPr>
          <w:rFonts w:ascii="Times New Roman" w:hAnsi="Times New Roman" w:cs="Times New Roman"/>
        </w:rPr>
      </w:pPr>
      <w:r w:rsidRPr="000F49AB">
        <w:rPr>
          <w:rFonts w:ascii="Times New Roman" w:hAnsi="Times New Roman" w:cs="Times New Roman"/>
        </w:rPr>
        <w:t>10. vykdo kitus vienkartinio pobūdžio Seniūnijos seniūno pavedimus, siekdamas įgyvendinti institucijos strateginius tikslus.</w:t>
      </w:r>
    </w:p>
    <w:sectPr w:rsidR="00E706A4" w:rsidRPr="00966112" w:rsidSect="00A26D3D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F6D88"/>
    <w:multiLevelType w:val="multilevel"/>
    <w:tmpl w:val="EE5CE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" w15:restartNumberingAfterBreak="0">
    <w:nsid w:val="69A709C7"/>
    <w:multiLevelType w:val="multilevel"/>
    <w:tmpl w:val="B0F436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num w:numId="1" w16cid:durableId="1075053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32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A4"/>
    <w:rsid w:val="000F49AB"/>
    <w:rsid w:val="00105A87"/>
    <w:rsid w:val="0015099A"/>
    <w:rsid w:val="00435B9C"/>
    <w:rsid w:val="00582827"/>
    <w:rsid w:val="006D5273"/>
    <w:rsid w:val="00860D68"/>
    <w:rsid w:val="00966112"/>
    <w:rsid w:val="00A26D3D"/>
    <w:rsid w:val="00AE2FED"/>
    <w:rsid w:val="00B04C61"/>
    <w:rsid w:val="00C54594"/>
    <w:rsid w:val="00CD01C5"/>
    <w:rsid w:val="00E706A4"/>
    <w:rsid w:val="00F60BEF"/>
    <w:rsid w:val="00F9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EDA6"/>
  <w15:chartTrackingRefBased/>
  <w15:docId w15:val="{0405D0BE-9E29-4624-AD1E-CECB1AEB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70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7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70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70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7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7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7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7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7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7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7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70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706A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706A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706A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706A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706A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706A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7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7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7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7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7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706A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706A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706A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7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706A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706A4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435B9C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35B9C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rsid w:val="0096611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ntratsDiagrama">
    <w:name w:val="Antraštės Diagrama"/>
    <w:basedOn w:val="Numatytasispastraiposriftas"/>
    <w:link w:val="Antrats"/>
    <w:rsid w:val="0096611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Kemežė</dc:creator>
  <cp:keywords/>
  <dc:description/>
  <cp:lastModifiedBy>Edita Kemežė</cp:lastModifiedBy>
  <cp:revision>10</cp:revision>
  <dcterms:created xsi:type="dcterms:W3CDTF">2024-09-09T05:26:00Z</dcterms:created>
  <dcterms:modified xsi:type="dcterms:W3CDTF">2025-01-10T09:05:00Z</dcterms:modified>
</cp:coreProperties>
</file>