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00325" w14:textId="09E50AF5" w:rsidR="00B7037F" w:rsidRPr="005016AE" w:rsidRDefault="00134682" w:rsidP="00E9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037F" w:rsidRPr="005016AE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6FD96790" w14:textId="77777777" w:rsidR="00F16C47" w:rsidRPr="00F16C47" w:rsidRDefault="00076245" w:rsidP="00F1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AE">
        <w:rPr>
          <w:rFonts w:ascii="Times New Roman" w:hAnsi="Times New Roman" w:cs="Times New Roman"/>
          <w:sz w:val="24"/>
          <w:szCs w:val="24"/>
        </w:rPr>
        <w:t>1</w:t>
      </w:r>
      <w:r w:rsidR="00B7037F" w:rsidRPr="005016AE">
        <w:rPr>
          <w:rFonts w:ascii="Times New Roman" w:hAnsi="Times New Roman" w:cs="Times New Roman"/>
          <w:sz w:val="24"/>
          <w:szCs w:val="24"/>
        </w:rPr>
        <w:t xml:space="preserve">.1. </w:t>
      </w:r>
      <w:r w:rsidR="00FD5B71" w:rsidRPr="00FD5B71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F16C47" w:rsidRPr="00F16C47">
        <w:rPr>
          <w:rFonts w:ascii="Times New Roman" w:hAnsi="Times New Roman" w:cs="Times New Roman"/>
          <w:sz w:val="24"/>
          <w:szCs w:val="24"/>
        </w:rPr>
        <w:t xml:space="preserve">aukštasis universitetinis išsilavinimas (magistro kvalifikacinis laipsnis arba baigus vientisąsias studijas įgytas magistro kvalifikacinis laipsnis) arba jam lygiavertė aukštojo mokslo kvalifikacija;  </w:t>
      </w:r>
    </w:p>
    <w:p w14:paraId="0266DFE6" w14:textId="43560007" w:rsidR="00F16C47" w:rsidRPr="00F16C47" w:rsidRDefault="00F16C47" w:rsidP="00F16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1.2. vadovaujamo darbo patirties trukmė – ne mažiau kaip 3 metai.</w:t>
      </w:r>
    </w:p>
    <w:p w14:paraId="59FE0D6D" w14:textId="3FA83347" w:rsidR="00AD41C4" w:rsidRPr="00134682" w:rsidRDefault="00AD41C4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3DA8723A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3BB9" w14:textId="0617D5AC" w:rsidR="00F16C47" w:rsidRPr="00F16C47" w:rsidRDefault="00E934E5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4E5">
        <w:rPr>
          <w:rFonts w:ascii="Times New Roman" w:hAnsi="Times New Roman" w:cs="Times New Roman"/>
          <w:sz w:val="24"/>
          <w:szCs w:val="24"/>
        </w:rPr>
        <w:t>1.</w:t>
      </w:r>
      <w:r w:rsidR="00F16C47" w:rsidRPr="00F16C47">
        <w:rPr>
          <w:rFonts w:ascii="Times New Roman" w:hAnsi="Times New Roman" w:cs="Times New Roman"/>
          <w:sz w:val="24"/>
          <w:szCs w:val="24"/>
        </w:rPr>
        <w:t xml:space="preserve"> Vadovauja Savivaldybės administracijai.</w:t>
      </w:r>
    </w:p>
    <w:p w14:paraId="7869FEE5" w14:textId="7AED9777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6C47">
        <w:rPr>
          <w:rFonts w:ascii="Times New Roman" w:hAnsi="Times New Roman" w:cs="Times New Roman"/>
          <w:sz w:val="24"/>
          <w:szCs w:val="24"/>
        </w:rPr>
        <w:t>. Organizuoja savivaldybės administracijos darbą, atsako už vidaus administravimą savivaldybės administracijoje.</w:t>
      </w:r>
    </w:p>
    <w:p w14:paraId="15649D77" w14:textId="1F2EE17D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6C47">
        <w:rPr>
          <w:rFonts w:ascii="Times New Roman" w:hAnsi="Times New Roman" w:cs="Times New Roman"/>
          <w:sz w:val="24"/>
          <w:szCs w:val="24"/>
        </w:rPr>
        <w:t>. Tvirtina savivaldybės administracijos struktūrinių padalinių veiklos nuostatus, tvirtina savivaldybės administracijos, seniūnijų metinius veiklos planus ir kitus strateginio planavimo dokumentų įgyvendinimą detalizuojančius dokumentus ir kontroliuoja jų įgyvendinimą.</w:t>
      </w:r>
    </w:p>
    <w:p w14:paraId="4FF9A4E3" w14:textId="16F913B8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16C47">
        <w:rPr>
          <w:rFonts w:ascii="Times New Roman" w:hAnsi="Times New Roman" w:cs="Times New Roman"/>
          <w:sz w:val="24"/>
          <w:szCs w:val="24"/>
        </w:rPr>
        <w:t>. Kontroliuoja įstaigos funkcijų atlikimo kokybę, savalaikiškumą ir atitiktį veiklos sričiai keliamiems reikalavimams.</w:t>
      </w:r>
    </w:p>
    <w:p w14:paraId="37377D52" w14:textId="0B98E145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6C47">
        <w:rPr>
          <w:rFonts w:ascii="Times New Roman" w:hAnsi="Times New Roman" w:cs="Times New Roman"/>
          <w:sz w:val="24"/>
          <w:szCs w:val="24"/>
        </w:rPr>
        <w:t>. Valdo savivaldybės administracijai skirtus biudžeto asignavimus.</w:t>
      </w:r>
    </w:p>
    <w:p w14:paraId="66CF78FF" w14:textId="33FA0A00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6C47">
        <w:rPr>
          <w:rFonts w:ascii="Times New Roman" w:hAnsi="Times New Roman" w:cs="Times New Roman"/>
          <w:sz w:val="24"/>
          <w:szCs w:val="24"/>
        </w:rPr>
        <w:t>. Įstatymų nustatyta tvarka priima į pareigas ir atleidžia iš jų savivaldybės administracijos valstybės tarnautojus ir darbuotojus, dirbančius pagal darbo sutartis, atlieka kitas Valstybės tarnybos įstatymo ir mero jam priskirtas personalo valdymo funkcijas.</w:t>
      </w:r>
    </w:p>
    <w:p w14:paraId="4061B00B" w14:textId="3388A963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16C47">
        <w:rPr>
          <w:rFonts w:ascii="Times New Roman" w:hAnsi="Times New Roman" w:cs="Times New Roman"/>
          <w:sz w:val="24"/>
          <w:szCs w:val="24"/>
        </w:rPr>
        <w:t>. Atstovauja įstaigai santykiuose su kitomis įstaigomis, organizacijomis bei fiziniais asmenimis.</w:t>
      </w:r>
    </w:p>
    <w:p w14:paraId="7EAB74ED" w14:textId="02659317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16C47">
        <w:rPr>
          <w:rFonts w:ascii="Times New Roman" w:hAnsi="Times New Roman" w:cs="Times New Roman"/>
          <w:sz w:val="24"/>
          <w:szCs w:val="24"/>
        </w:rPr>
        <w:t>. Įstatymų nustatytais atvejais organizuoja žemėtvarkos planavimo dokumentų rengimą.</w:t>
      </w:r>
    </w:p>
    <w:p w14:paraId="12B1AD9F" w14:textId="60B305DB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16C47">
        <w:rPr>
          <w:rFonts w:ascii="Times New Roman" w:hAnsi="Times New Roman" w:cs="Times New Roman"/>
          <w:sz w:val="24"/>
          <w:szCs w:val="24"/>
        </w:rPr>
        <w:t>. Įstatymų nustatytais atvejais organizuoja savivaldybės bendrojo plano arba savivaldybės dalių bendrųjų planų, detaliųjų planų ir vietovės lygmens specialiojo teritorijų planavimo dokumentų rengimą.</w:t>
      </w:r>
    </w:p>
    <w:p w14:paraId="455E7A9D" w14:textId="159CD7FC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16C47">
        <w:rPr>
          <w:rFonts w:ascii="Times New Roman" w:hAnsi="Times New Roman" w:cs="Times New Roman"/>
          <w:sz w:val="24"/>
          <w:szCs w:val="24"/>
        </w:rPr>
        <w:t>. Išduoda leidimus naudoti žūklės plotus vandens telkiniuose, tvirtina žuvų išteklių naudojimo, atkūrimo ir apsaugos žuvininkystės vandens telkiniuose priemonių planus teisės aktų nustatyta tvarka.</w:t>
      </w:r>
    </w:p>
    <w:p w14:paraId="5492A84F" w14:textId="2A3110B6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6C47">
        <w:rPr>
          <w:rFonts w:ascii="Times New Roman" w:hAnsi="Times New Roman" w:cs="Times New Roman"/>
          <w:sz w:val="24"/>
          <w:szCs w:val="24"/>
        </w:rPr>
        <w:t>. Suteikia patalpas Lietuvos Respublikos Seimo nariams pagal Lietuvos Respublikos Seimo statutą.</w:t>
      </w:r>
    </w:p>
    <w:p w14:paraId="194FBF49" w14:textId="31EBD2C5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6C47">
        <w:rPr>
          <w:rFonts w:ascii="Times New Roman" w:hAnsi="Times New Roman" w:cs="Times New Roman"/>
          <w:sz w:val="24"/>
          <w:szCs w:val="24"/>
        </w:rPr>
        <w:t>. Karo komendanto prašymu teikia jam dokumentus ir informaciją, būtiną pasirengti Lietuvos Respublikos karo padėties įstatyme nustatytoms karo komendanto funkcijoms atlikti ir jas atliekant.</w:t>
      </w:r>
    </w:p>
    <w:p w14:paraId="236A0C2B" w14:textId="3C5CDD02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6C47">
        <w:rPr>
          <w:rFonts w:ascii="Times New Roman" w:hAnsi="Times New Roman" w:cs="Times New Roman"/>
          <w:sz w:val="24"/>
          <w:szCs w:val="24"/>
        </w:rPr>
        <w:t>. Kaip įstaigos vadovas, pats vykdo Mero suteiktus įgaliojimus ir atlieka kitus tiesioginius Mero pavedimus arba įstatymų nustatytais atvejais paveda tai atlikti kitiems savivaldybės administracijos valstybės tarnautojams.</w:t>
      </w:r>
    </w:p>
    <w:p w14:paraId="36618D63" w14:textId="381EB0AE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6C47">
        <w:rPr>
          <w:rFonts w:ascii="Times New Roman" w:hAnsi="Times New Roman" w:cs="Times New Roman"/>
          <w:sz w:val="24"/>
          <w:szCs w:val="24"/>
        </w:rPr>
        <w:t>. Atlieka kitas Lietuvos Respublikos vietos savivaldos įstatymo ir kitų teisės aktų jam pavestas funkcijas.</w:t>
      </w:r>
    </w:p>
    <w:p w14:paraId="5779D88B" w14:textId="43DCB643" w:rsidR="00F16C47" w:rsidRPr="00F16C47" w:rsidRDefault="00F16C47" w:rsidP="00F1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C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6C47">
        <w:rPr>
          <w:rFonts w:ascii="Times New Roman" w:hAnsi="Times New Roman" w:cs="Times New Roman"/>
          <w:sz w:val="24"/>
          <w:szCs w:val="24"/>
        </w:rPr>
        <w:t>. Vykdo kitus nenuolatinio pobūdžio su įstaigos veikla susijusius pavedimus.</w:t>
      </w:r>
    </w:p>
    <w:p w14:paraId="0EA70D05" w14:textId="78753492" w:rsidR="00962962" w:rsidRPr="00962962" w:rsidRDefault="00962962" w:rsidP="00F16C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6CAF5D" w14:textId="39AB2001" w:rsidR="00F90A9B" w:rsidRPr="00E22099" w:rsidRDefault="00F90A9B" w:rsidP="00962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BE5527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B3C67"/>
    <w:rsid w:val="002039DC"/>
    <w:rsid w:val="00265E18"/>
    <w:rsid w:val="002703A1"/>
    <w:rsid w:val="00284381"/>
    <w:rsid w:val="002A3F7F"/>
    <w:rsid w:val="002A61DD"/>
    <w:rsid w:val="00386695"/>
    <w:rsid w:val="003A40B7"/>
    <w:rsid w:val="003D0622"/>
    <w:rsid w:val="00452885"/>
    <w:rsid w:val="00453E5D"/>
    <w:rsid w:val="005016AE"/>
    <w:rsid w:val="00574012"/>
    <w:rsid w:val="005E4C1D"/>
    <w:rsid w:val="006841A7"/>
    <w:rsid w:val="00684548"/>
    <w:rsid w:val="006A0886"/>
    <w:rsid w:val="006A42BB"/>
    <w:rsid w:val="006C3870"/>
    <w:rsid w:val="006F0AC1"/>
    <w:rsid w:val="007119B9"/>
    <w:rsid w:val="007358BF"/>
    <w:rsid w:val="00757F03"/>
    <w:rsid w:val="00815BF3"/>
    <w:rsid w:val="00911A1C"/>
    <w:rsid w:val="0094369C"/>
    <w:rsid w:val="00962962"/>
    <w:rsid w:val="009967F1"/>
    <w:rsid w:val="009D323E"/>
    <w:rsid w:val="00A10636"/>
    <w:rsid w:val="00A24DA0"/>
    <w:rsid w:val="00A26FF5"/>
    <w:rsid w:val="00A27C21"/>
    <w:rsid w:val="00A469B3"/>
    <w:rsid w:val="00A9174E"/>
    <w:rsid w:val="00AB02E4"/>
    <w:rsid w:val="00AD41C4"/>
    <w:rsid w:val="00AF1E2F"/>
    <w:rsid w:val="00B7037F"/>
    <w:rsid w:val="00BD3A64"/>
    <w:rsid w:val="00BE5527"/>
    <w:rsid w:val="00C14A61"/>
    <w:rsid w:val="00C34D48"/>
    <w:rsid w:val="00C469D0"/>
    <w:rsid w:val="00C50A13"/>
    <w:rsid w:val="00CC2239"/>
    <w:rsid w:val="00DD66E7"/>
    <w:rsid w:val="00E22099"/>
    <w:rsid w:val="00E705D9"/>
    <w:rsid w:val="00E75146"/>
    <w:rsid w:val="00E934E5"/>
    <w:rsid w:val="00EA0F5B"/>
    <w:rsid w:val="00EA4840"/>
    <w:rsid w:val="00EB2474"/>
    <w:rsid w:val="00EF2DBE"/>
    <w:rsid w:val="00F02AF8"/>
    <w:rsid w:val="00F161C5"/>
    <w:rsid w:val="00F16C47"/>
    <w:rsid w:val="00F72601"/>
    <w:rsid w:val="00F90A9B"/>
    <w:rsid w:val="00F94079"/>
    <w:rsid w:val="00FB1834"/>
    <w:rsid w:val="00FD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2</cp:revision>
  <dcterms:created xsi:type="dcterms:W3CDTF">2024-11-15T07:57:00Z</dcterms:created>
  <dcterms:modified xsi:type="dcterms:W3CDTF">2024-11-15T07:57:00Z</dcterms:modified>
</cp:coreProperties>
</file>