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B535" w14:textId="13ED8F23" w:rsidR="00E706A4" w:rsidRPr="00E706A4" w:rsidRDefault="00E706A4" w:rsidP="00E706A4">
      <w:pPr>
        <w:spacing w:after="0" w:line="360" w:lineRule="auto"/>
        <w:jc w:val="center"/>
        <w:rPr>
          <w:rFonts w:ascii="Times New Roman" w:hAnsi="Times New Roman" w:cs="Times New Roman"/>
          <w:b/>
        </w:rPr>
      </w:pPr>
      <w:r w:rsidRPr="00E706A4">
        <w:rPr>
          <w:rFonts w:ascii="Times New Roman" w:hAnsi="Times New Roman" w:cs="Times New Roman"/>
          <w:b/>
        </w:rPr>
        <w:t>SPECIAL</w:t>
      </w:r>
      <w:r w:rsidR="00AE2FED">
        <w:rPr>
          <w:rFonts w:ascii="Times New Roman" w:hAnsi="Times New Roman" w:cs="Times New Roman"/>
          <w:b/>
        </w:rPr>
        <w:t>IEJI</w:t>
      </w:r>
      <w:r w:rsidRPr="00E706A4">
        <w:rPr>
          <w:rFonts w:ascii="Times New Roman" w:hAnsi="Times New Roman" w:cs="Times New Roman"/>
          <w:b/>
        </w:rPr>
        <w:t xml:space="preserve"> REIKALAVIMAI</w:t>
      </w:r>
    </w:p>
    <w:p w14:paraId="14D561B0" w14:textId="77777777" w:rsidR="00E706A4" w:rsidRPr="00E706A4" w:rsidRDefault="00E706A4" w:rsidP="00AE2FED">
      <w:pPr>
        <w:spacing w:after="0" w:line="240" w:lineRule="auto"/>
        <w:jc w:val="both"/>
        <w:rPr>
          <w:rFonts w:ascii="Times New Roman" w:hAnsi="Times New Roman" w:cs="Times New Roman"/>
        </w:rPr>
      </w:pPr>
    </w:p>
    <w:p w14:paraId="59114F96" w14:textId="77777777" w:rsidR="00E706A4" w:rsidRPr="00E706A4" w:rsidRDefault="00E706A4" w:rsidP="00AE2FED">
      <w:pPr>
        <w:numPr>
          <w:ilvl w:val="0"/>
          <w:numId w:val="1"/>
        </w:numPr>
        <w:spacing w:after="0" w:line="240" w:lineRule="auto"/>
        <w:jc w:val="both"/>
        <w:rPr>
          <w:rFonts w:ascii="Times New Roman" w:hAnsi="Times New Roman" w:cs="Times New Roman"/>
        </w:rPr>
      </w:pPr>
      <w:r w:rsidRPr="00E706A4">
        <w:rPr>
          <w:rFonts w:ascii="Times New Roman" w:hAnsi="Times New Roman" w:cs="Times New Roman"/>
        </w:rPr>
        <w:t>Darbuotojas, einantis šias pareigas, turi atitikti šiuos specialius reikalavimus:</w:t>
      </w:r>
    </w:p>
    <w:p w14:paraId="0827259B" w14:textId="77777777" w:rsidR="00E706A4" w:rsidRPr="00E706A4" w:rsidRDefault="00E706A4" w:rsidP="00AE2FED">
      <w:pPr>
        <w:numPr>
          <w:ilvl w:val="1"/>
          <w:numId w:val="1"/>
        </w:numPr>
        <w:spacing w:after="0" w:line="240" w:lineRule="auto"/>
        <w:ind w:left="0" w:firstLine="710"/>
        <w:jc w:val="both"/>
        <w:rPr>
          <w:rFonts w:ascii="Times New Roman" w:hAnsi="Times New Roman" w:cs="Times New Roman"/>
        </w:rPr>
      </w:pPr>
      <w:r w:rsidRPr="00E706A4">
        <w:rPr>
          <w:rFonts w:ascii="Times New Roman" w:hAnsi="Times New Roman" w:cs="Times New Roman"/>
        </w:rPr>
        <w:t xml:space="preserve">turėti aukštąjį universitetinį išsilavinimą su bakalauro kvalifikaciniu laipsniu ar jam lygiaverte aukštojo mokslo kvalifikacija arba aukštąjį koleginį išsilavinimą su profesinio bakalauro kvalifikaciniu laipsniu ar jam lygiaverte aukštojo mokslo kvalifikacija; </w:t>
      </w:r>
    </w:p>
    <w:p w14:paraId="60DA654D" w14:textId="77777777" w:rsidR="00E706A4" w:rsidRPr="00E706A4" w:rsidRDefault="00E706A4" w:rsidP="00AE2FED">
      <w:pPr>
        <w:numPr>
          <w:ilvl w:val="1"/>
          <w:numId w:val="1"/>
        </w:numPr>
        <w:spacing w:after="0" w:line="240" w:lineRule="auto"/>
        <w:ind w:left="0" w:firstLine="710"/>
        <w:jc w:val="both"/>
        <w:rPr>
          <w:rFonts w:ascii="Times New Roman" w:hAnsi="Times New Roman" w:cs="Times New Roman"/>
        </w:rPr>
      </w:pPr>
      <w:r w:rsidRPr="00E706A4">
        <w:rPr>
          <w:rFonts w:ascii="Times New Roman" w:hAnsi="Times New Roman" w:cs="Times New Roman"/>
        </w:rPr>
        <w:t>išmanyti ir gebėti pagal kompetenciją savo darbe taikyti Lietuvos Respublikos įstatymus, Lietuvos Respublikos Vyriausybės nutarimus, reglamentuojančius vaiko teisių apsaugą, socialinės paramos ir socialinių paslaugų skyrimą, teikimą, neįgaliųjų integraciją ir kitus teisės aktus, reikalingus šiame pareigybės aprašyme numatytoms funkcijoms vykdyti;</w:t>
      </w:r>
    </w:p>
    <w:p w14:paraId="356D2B71" w14:textId="77777777" w:rsidR="00E706A4" w:rsidRPr="00E706A4" w:rsidRDefault="00E706A4" w:rsidP="00AE2FED">
      <w:pPr>
        <w:numPr>
          <w:ilvl w:val="1"/>
          <w:numId w:val="1"/>
        </w:numPr>
        <w:spacing w:after="0" w:line="240" w:lineRule="auto"/>
        <w:ind w:left="0" w:firstLine="710"/>
        <w:jc w:val="both"/>
        <w:rPr>
          <w:rFonts w:ascii="Times New Roman" w:hAnsi="Times New Roman" w:cs="Times New Roman"/>
        </w:rPr>
      </w:pPr>
      <w:r w:rsidRPr="00E706A4">
        <w:rPr>
          <w:rFonts w:ascii="Times New Roman" w:hAnsi="Times New Roman" w:cs="Times New Roman"/>
        </w:rPr>
        <w:t>mokėti sklandžiai dėstyti mintis raštu ir žodžiu, išmanyti raštvedybos taisykles;</w:t>
      </w:r>
    </w:p>
    <w:p w14:paraId="7F185F2A" w14:textId="7A5537CC" w:rsidR="00E706A4" w:rsidRPr="008C2006" w:rsidRDefault="00E706A4" w:rsidP="008C2006">
      <w:pPr>
        <w:numPr>
          <w:ilvl w:val="1"/>
          <w:numId w:val="1"/>
        </w:numPr>
        <w:spacing w:after="0" w:line="240" w:lineRule="auto"/>
        <w:ind w:left="0" w:firstLine="710"/>
        <w:jc w:val="both"/>
        <w:rPr>
          <w:rFonts w:ascii="Times New Roman" w:hAnsi="Times New Roman" w:cs="Times New Roman"/>
        </w:rPr>
      </w:pPr>
      <w:r w:rsidRPr="00E706A4">
        <w:rPr>
          <w:rFonts w:ascii="Times New Roman" w:hAnsi="Times New Roman" w:cs="Times New Roman"/>
        </w:rPr>
        <w:t>mokėti dirbti kompiuteriu „Microsoft Office“ programų paketu</w:t>
      </w:r>
      <w:r w:rsidR="008C2006">
        <w:rPr>
          <w:rFonts w:ascii="Times New Roman" w:hAnsi="Times New Roman" w:cs="Times New Roman"/>
        </w:rPr>
        <w:t>.</w:t>
      </w:r>
    </w:p>
    <w:p w14:paraId="6507C0E5" w14:textId="77777777" w:rsidR="00E706A4" w:rsidRPr="00E706A4" w:rsidRDefault="00E706A4" w:rsidP="00AE2FED">
      <w:pPr>
        <w:spacing w:after="0" w:line="240" w:lineRule="auto"/>
        <w:jc w:val="both"/>
        <w:rPr>
          <w:rFonts w:ascii="Times New Roman" w:hAnsi="Times New Roman" w:cs="Times New Roman"/>
        </w:rPr>
      </w:pPr>
    </w:p>
    <w:p w14:paraId="4CA9A70E" w14:textId="05ECA718" w:rsidR="00E706A4" w:rsidRPr="00E706A4" w:rsidRDefault="00E706A4" w:rsidP="00AE2FED">
      <w:pPr>
        <w:spacing w:after="0" w:line="240" w:lineRule="auto"/>
        <w:jc w:val="center"/>
        <w:rPr>
          <w:rFonts w:ascii="Times New Roman" w:hAnsi="Times New Roman" w:cs="Times New Roman"/>
          <w:b/>
        </w:rPr>
      </w:pPr>
      <w:r w:rsidRPr="00E706A4">
        <w:rPr>
          <w:rFonts w:ascii="Times New Roman" w:hAnsi="Times New Roman" w:cs="Times New Roman"/>
          <w:b/>
        </w:rPr>
        <w:t>FUNKCIJOS</w:t>
      </w:r>
    </w:p>
    <w:p w14:paraId="237A9323" w14:textId="77777777" w:rsidR="00E706A4" w:rsidRPr="00D258CF" w:rsidRDefault="00E706A4" w:rsidP="00AE2FED">
      <w:pPr>
        <w:spacing w:after="0" w:line="240" w:lineRule="auto"/>
        <w:jc w:val="both"/>
        <w:rPr>
          <w:rFonts w:ascii="Times New Roman" w:hAnsi="Times New Roman" w:cs="Times New Roman"/>
        </w:rPr>
      </w:pPr>
    </w:p>
    <w:p w14:paraId="53C694F7" w14:textId="77777777" w:rsidR="00514976" w:rsidRPr="00514976" w:rsidRDefault="00514976" w:rsidP="00514976">
      <w:pPr>
        <w:pStyle w:val="Sraopastraipa"/>
        <w:numPr>
          <w:ilvl w:val="0"/>
          <w:numId w:val="4"/>
        </w:numPr>
        <w:tabs>
          <w:tab w:val="left" w:pos="1134"/>
        </w:tabs>
        <w:spacing w:after="0" w:line="240" w:lineRule="auto"/>
        <w:jc w:val="both"/>
        <w:rPr>
          <w:rFonts w:ascii="Times New Roman" w:hAnsi="Times New Roman" w:cs="Times New Roman"/>
        </w:rPr>
      </w:pPr>
      <w:r w:rsidRPr="00514976">
        <w:rPr>
          <w:rFonts w:ascii="Times New Roman" w:hAnsi="Times New Roman" w:cs="Times New Roman"/>
        </w:rPr>
        <w:t>Šias pareigas einantis darbuotojas vykdo šias funkcijas:</w:t>
      </w:r>
    </w:p>
    <w:p w14:paraId="044DAACA" w14:textId="77777777" w:rsidR="00514976" w:rsidRPr="00514976" w:rsidRDefault="00514976" w:rsidP="00514976">
      <w:pPr>
        <w:pStyle w:val="Porat"/>
        <w:numPr>
          <w:ilvl w:val="1"/>
          <w:numId w:val="4"/>
        </w:numPr>
        <w:tabs>
          <w:tab w:val="clear" w:pos="4320"/>
          <w:tab w:val="center" w:pos="1134"/>
          <w:tab w:val="left" w:pos="1276"/>
        </w:tabs>
        <w:ind w:left="0" w:right="72" w:firstLine="851"/>
        <w:jc w:val="both"/>
        <w:rPr>
          <w:sz w:val="24"/>
          <w:szCs w:val="24"/>
          <w:lang w:val="lt-LT"/>
        </w:rPr>
      </w:pPr>
      <w:r w:rsidRPr="00514976">
        <w:rPr>
          <w:sz w:val="24"/>
          <w:szCs w:val="24"/>
          <w:lang w:val="lt-LT"/>
        </w:rPr>
        <w:t>administruoja vienkartinių ir periodinių išmokų, užtikrinančių finansinę paramą šeimoms, auginančioms vaikus ar įvaikius, ir vaikams, netekusiems tėvų globos, skyrimą ir mokėjimą;</w:t>
      </w:r>
    </w:p>
    <w:p w14:paraId="329DBFCE" w14:textId="77777777" w:rsidR="00514976" w:rsidRPr="00514976" w:rsidRDefault="00514976" w:rsidP="00514976">
      <w:pPr>
        <w:pStyle w:val="Paprastasistekstas"/>
        <w:numPr>
          <w:ilvl w:val="1"/>
          <w:numId w:val="4"/>
        </w:numPr>
        <w:ind w:left="0" w:firstLine="851"/>
        <w:jc w:val="both"/>
        <w:rPr>
          <w:rFonts w:ascii="Times New Roman" w:hAnsi="Times New Roman" w:cs="Times New Roman"/>
          <w:sz w:val="24"/>
          <w:szCs w:val="24"/>
        </w:rPr>
      </w:pPr>
      <w:r w:rsidRPr="00514976">
        <w:rPr>
          <w:rFonts w:ascii="Times New Roman" w:hAnsi="Times New Roman" w:cs="Times New Roman"/>
          <w:sz w:val="24"/>
          <w:szCs w:val="24"/>
        </w:rPr>
        <w:t>administruoja socialinės pašalpos ir būsto šildymo išlaidų, geriamojo vandens išlaidų ir karšto vandens išlaidų kompensacijų, užtikrinančių finansinę paramą nepasiturintiems gyventojams, skyrimą ir mokėjimą;</w:t>
      </w:r>
    </w:p>
    <w:p w14:paraId="68D4130E" w14:textId="77777777" w:rsidR="00514976" w:rsidRPr="00514976" w:rsidRDefault="00514976" w:rsidP="00514976">
      <w:pPr>
        <w:numPr>
          <w:ilvl w:val="1"/>
          <w:numId w:val="4"/>
        </w:numPr>
        <w:tabs>
          <w:tab w:val="left" w:pos="1134"/>
        </w:tabs>
        <w:spacing w:after="0" w:line="240" w:lineRule="auto"/>
        <w:ind w:left="0" w:firstLine="851"/>
        <w:jc w:val="both"/>
        <w:rPr>
          <w:rFonts w:ascii="Times New Roman" w:hAnsi="Times New Roman" w:cs="Times New Roman"/>
        </w:rPr>
      </w:pPr>
      <w:r w:rsidRPr="00514976">
        <w:rPr>
          <w:rFonts w:ascii="Times New Roman" w:hAnsi="Times New Roman" w:cs="Times New Roman"/>
          <w:lang w:eastAsia="lt-LT"/>
        </w:rPr>
        <w:t>apdoroja duomenis, reikalingus įgyvendinant Europos Sąjungos socialinės apsaugos sistemų koordinavimo reglamentų nuostatas, susijusias su išmokomis šeimai;</w:t>
      </w:r>
    </w:p>
    <w:p w14:paraId="2AEBFC65" w14:textId="77777777" w:rsidR="00514976" w:rsidRPr="00514976" w:rsidRDefault="00514976" w:rsidP="00514976">
      <w:pPr>
        <w:numPr>
          <w:ilvl w:val="1"/>
          <w:numId w:val="4"/>
        </w:numPr>
        <w:tabs>
          <w:tab w:val="left" w:pos="1276"/>
        </w:tabs>
        <w:spacing w:after="0" w:line="240" w:lineRule="auto"/>
        <w:ind w:left="0" w:firstLine="851"/>
        <w:jc w:val="both"/>
        <w:rPr>
          <w:rFonts w:ascii="Times New Roman" w:hAnsi="Times New Roman" w:cs="Times New Roman"/>
        </w:rPr>
      </w:pPr>
      <w:r w:rsidRPr="00514976">
        <w:rPr>
          <w:rFonts w:ascii="Times New Roman" w:hAnsi="Times New Roman" w:cs="Times New Roman"/>
        </w:rPr>
        <w:t>administruoja slaugos išlaidų tikslinės kompensacijos ir priežiūros (pagalbos) išlaidų tikslinės kompensacijos skyrimą ir mokėjimą;</w:t>
      </w:r>
    </w:p>
    <w:p w14:paraId="3A3E6F48" w14:textId="77777777" w:rsidR="00514976" w:rsidRPr="00514976" w:rsidRDefault="00514976" w:rsidP="00514976">
      <w:pPr>
        <w:pStyle w:val="Pagrindinistekstas"/>
        <w:numPr>
          <w:ilvl w:val="1"/>
          <w:numId w:val="4"/>
        </w:numPr>
        <w:tabs>
          <w:tab w:val="left" w:pos="1134"/>
          <w:tab w:val="left" w:pos="1276"/>
          <w:tab w:val="left" w:pos="1560"/>
        </w:tabs>
        <w:spacing w:after="0"/>
        <w:ind w:left="0" w:firstLine="851"/>
        <w:jc w:val="both"/>
      </w:pPr>
      <w:r w:rsidRPr="00514976">
        <w:t>suveda bendrai gyvenančių asmenų arba vieno gyvenančio asmens duomenis į Paramą ar SPIS, patikrina, ar negauna išmokų kitoje Lietuvos Respublikos savivaldybėje;</w:t>
      </w:r>
    </w:p>
    <w:p w14:paraId="083FE6AA" w14:textId="77777777" w:rsidR="00514976" w:rsidRPr="00514976" w:rsidRDefault="00514976" w:rsidP="00514976">
      <w:pPr>
        <w:pStyle w:val="Sraopastraipa"/>
        <w:numPr>
          <w:ilvl w:val="1"/>
          <w:numId w:val="4"/>
        </w:numPr>
        <w:tabs>
          <w:tab w:val="left" w:pos="0"/>
          <w:tab w:val="left" w:pos="567"/>
          <w:tab w:val="left" w:pos="1134"/>
          <w:tab w:val="left" w:pos="1276"/>
          <w:tab w:val="left" w:pos="1560"/>
        </w:tabs>
        <w:spacing w:after="0" w:line="240" w:lineRule="auto"/>
        <w:ind w:left="0" w:firstLine="851"/>
        <w:jc w:val="both"/>
        <w:rPr>
          <w:rFonts w:ascii="Times New Roman" w:hAnsi="Times New Roman" w:cs="Times New Roman"/>
        </w:rPr>
      </w:pPr>
      <w:r w:rsidRPr="00514976">
        <w:rPr>
          <w:rFonts w:ascii="Times New Roman" w:hAnsi="Times New Roman" w:cs="Times New Roman"/>
        </w:rPr>
        <w:t>renka informaciją pagal suteiktą vartotojo teisę VĮ Registrų centro, Valstybinio socialinio draudimo fondo, Užimtumo tarnybos ir kitose duomenų bazėse, siekiant nustatyti pareiškėjų teisę į išmokas;</w:t>
      </w:r>
    </w:p>
    <w:p w14:paraId="1680C281" w14:textId="77777777" w:rsidR="00514976" w:rsidRPr="00514976" w:rsidRDefault="00514976" w:rsidP="00514976">
      <w:pPr>
        <w:pStyle w:val="Pagrindinistekstas"/>
        <w:numPr>
          <w:ilvl w:val="1"/>
          <w:numId w:val="4"/>
        </w:numPr>
        <w:tabs>
          <w:tab w:val="left" w:pos="1134"/>
          <w:tab w:val="left" w:pos="1276"/>
          <w:tab w:val="left" w:pos="1560"/>
        </w:tabs>
        <w:spacing w:after="0"/>
        <w:ind w:left="0" w:firstLine="851"/>
        <w:jc w:val="both"/>
        <w:rPr>
          <w:bCs/>
        </w:rPr>
      </w:pPr>
      <w:r w:rsidRPr="00514976">
        <w:rPr>
          <w:bCs/>
        </w:rPr>
        <w:t>patvirtina, nutraukia ar koreguoja mokėjimus</w:t>
      </w:r>
      <w:r w:rsidRPr="00514976">
        <w:t xml:space="preserve"> Paramoje, renka duomenis ir informaciją reikalingus, sprendimų rengimui dėl piniginės socialinės paramos ir kitų socialinių išmokų skyrimo, renka duomenis apie kitų specialistų išmokų skyrimo teisingumą</w:t>
      </w:r>
      <w:r w:rsidRPr="00514976">
        <w:rPr>
          <w:lang w:eastAsia="lt-LT"/>
        </w:rPr>
        <w:t>;</w:t>
      </w:r>
    </w:p>
    <w:p w14:paraId="64B291EC" w14:textId="77777777" w:rsidR="00514976" w:rsidRPr="00514976" w:rsidRDefault="00514976" w:rsidP="00514976">
      <w:pPr>
        <w:pStyle w:val="Pagrindinistekstas"/>
        <w:numPr>
          <w:ilvl w:val="1"/>
          <w:numId w:val="4"/>
        </w:numPr>
        <w:tabs>
          <w:tab w:val="left" w:pos="1134"/>
          <w:tab w:val="left" w:pos="1276"/>
          <w:tab w:val="left" w:pos="1560"/>
        </w:tabs>
        <w:spacing w:after="0"/>
        <w:ind w:left="0" w:firstLine="851"/>
        <w:jc w:val="both"/>
      </w:pPr>
      <w:r w:rsidRPr="00514976">
        <w:t>rengia medžiagą ir pranešimus gyventojams, dėl išmokų permokų susigrąžinimo, teikia informaciją apie permokėtas ir grąžintas išmokų sumas Skyriaus vedėjui;</w:t>
      </w:r>
    </w:p>
    <w:p w14:paraId="3194FA61" w14:textId="77777777" w:rsidR="00514976" w:rsidRPr="00514976" w:rsidRDefault="00514976" w:rsidP="00514976">
      <w:pPr>
        <w:pStyle w:val="Sraopastraipa"/>
        <w:numPr>
          <w:ilvl w:val="1"/>
          <w:numId w:val="4"/>
        </w:numPr>
        <w:tabs>
          <w:tab w:val="left" w:pos="0"/>
          <w:tab w:val="left" w:pos="1276"/>
        </w:tabs>
        <w:spacing w:after="0" w:line="240" w:lineRule="auto"/>
        <w:ind w:left="0" w:firstLine="851"/>
        <w:jc w:val="both"/>
        <w:rPr>
          <w:rFonts w:ascii="Times New Roman" w:hAnsi="Times New Roman" w:cs="Times New Roman"/>
        </w:rPr>
      </w:pPr>
      <w:r w:rsidRPr="00514976">
        <w:rPr>
          <w:rFonts w:ascii="Times New Roman" w:hAnsi="Times New Roman" w:cs="Times New Roman"/>
        </w:rPr>
        <w:t xml:space="preserve">Skyriaus vedėjo pavedimu pagal kompetenciją rengia atsakymus į kitų įstaigų, organizacijų, gyventojų paklausimus, prašymus ar skundus; </w:t>
      </w:r>
    </w:p>
    <w:p w14:paraId="3B562771" w14:textId="77777777" w:rsidR="00514976" w:rsidRPr="00514976" w:rsidRDefault="00514976" w:rsidP="00514976">
      <w:pPr>
        <w:pStyle w:val="Sraopastraipa"/>
        <w:numPr>
          <w:ilvl w:val="1"/>
          <w:numId w:val="4"/>
        </w:numPr>
        <w:tabs>
          <w:tab w:val="left" w:pos="0"/>
          <w:tab w:val="left" w:pos="1418"/>
        </w:tabs>
        <w:spacing w:after="0" w:line="240" w:lineRule="auto"/>
        <w:ind w:left="0" w:firstLine="851"/>
        <w:jc w:val="both"/>
        <w:rPr>
          <w:rFonts w:ascii="Times New Roman" w:hAnsi="Times New Roman" w:cs="Times New Roman"/>
        </w:rPr>
      </w:pPr>
      <w:r w:rsidRPr="00514976">
        <w:rPr>
          <w:rFonts w:ascii="Times New Roman" w:hAnsi="Times New Roman" w:cs="Times New Roman"/>
        </w:rPr>
        <w:t>konsultuoja gyventojus piniginės socialinės paramos ir kitų socialinių išmokų skyrimo ir teikimo klausimais;</w:t>
      </w:r>
    </w:p>
    <w:p w14:paraId="7333E979" w14:textId="77777777" w:rsidR="00514976" w:rsidRPr="00514976" w:rsidRDefault="00514976" w:rsidP="00514976">
      <w:pPr>
        <w:pStyle w:val="Sraopastraipa"/>
        <w:numPr>
          <w:ilvl w:val="1"/>
          <w:numId w:val="4"/>
        </w:numPr>
        <w:tabs>
          <w:tab w:val="left" w:pos="0"/>
          <w:tab w:val="left" w:pos="1418"/>
        </w:tabs>
        <w:spacing w:after="0" w:line="240" w:lineRule="auto"/>
        <w:ind w:left="0" w:firstLine="851"/>
        <w:jc w:val="both"/>
        <w:rPr>
          <w:rFonts w:ascii="Times New Roman" w:hAnsi="Times New Roman" w:cs="Times New Roman"/>
        </w:rPr>
      </w:pPr>
      <w:r w:rsidRPr="00514976">
        <w:rPr>
          <w:rFonts w:ascii="Times New Roman" w:hAnsi="Times New Roman" w:cs="Times New Roman"/>
        </w:rPr>
        <w:t>pagal kompetenciją dalyvauja darbo grupių ir komisijų veikloje;</w:t>
      </w:r>
    </w:p>
    <w:p w14:paraId="2990B57A" w14:textId="77777777" w:rsidR="00514976" w:rsidRPr="00514976" w:rsidRDefault="00514976" w:rsidP="00514976">
      <w:pPr>
        <w:pStyle w:val="Sraopastraipa"/>
        <w:numPr>
          <w:ilvl w:val="1"/>
          <w:numId w:val="4"/>
        </w:numPr>
        <w:tabs>
          <w:tab w:val="left" w:pos="0"/>
          <w:tab w:val="left" w:pos="1418"/>
        </w:tabs>
        <w:spacing w:after="0" w:line="240" w:lineRule="auto"/>
        <w:ind w:left="0" w:firstLine="851"/>
        <w:jc w:val="both"/>
        <w:rPr>
          <w:rFonts w:ascii="Times New Roman" w:hAnsi="Times New Roman" w:cs="Times New Roman"/>
        </w:rPr>
      </w:pPr>
      <w:r w:rsidRPr="00514976">
        <w:rPr>
          <w:rFonts w:ascii="Times New Roman" w:hAnsi="Times New Roman" w:cs="Times New Roman"/>
          <w:color w:val="000000"/>
        </w:rPr>
        <w:t>p</w:t>
      </w:r>
      <w:r w:rsidRPr="00514976">
        <w:rPr>
          <w:rFonts w:ascii="Times New Roman" w:hAnsi="Times New Roman" w:cs="Times New Roman"/>
        </w:rPr>
        <w:t>avaduoja laikinai negalintį eiti pareigų kitą Skyriaus darbuotoją jo kasmetinių atostogų, laikino nedarbingumo, komandiruočių ir kitais neatvykimo atvejais;</w:t>
      </w:r>
    </w:p>
    <w:p w14:paraId="2F8EE02A" w14:textId="77777777" w:rsidR="00514976" w:rsidRPr="00514976" w:rsidRDefault="00514976" w:rsidP="00514976">
      <w:pPr>
        <w:pStyle w:val="Sraopastraipa"/>
        <w:numPr>
          <w:ilvl w:val="1"/>
          <w:numId w:val="4"/>
        </w:numPr>
        <w:tabs>
          <w:tab w:val="left" w:pos="1418"/>
        </w:tabs>
        <w:spacing w:after="0" w:line="240" w:lineRule="auto"/>
        <w:ind w:left="0" w:firstLine="851"/>
        <w:jc w:val="both"/>
        <w:rPr>
          <w:rFonts w:ascii="Times New Roman" w:hAnsi="Times New Roman" w:cs="Times New Roman"/>
        </w:rPr>
      </w:pPr>
      <w:r w:rsidRPr="00514976">
        <w:rPr>
          <w:rFonts w:ascii="Times New Roman" w:hAnsi="Times New Roman" w:cs="Times New Roman"/>
        </w:rPr>
        <w:t>vykdo kitus vienkartinio pobūdžio Skyriaus vedėjo ar pavaduotojo pavedimus, siekdamas įgyvendinti institucijos strateginius tikslus.</w:t>
      </w:r>
    </w:p>
    <w:p w14:paraId="4BC7E8AE" w14:textId="556D0E33" w:rsidR="00E706A4" w:rsidRPr="00D258CF" w:rsidRDefault="00E706A4" w:rsidP="008C2006">
      <w:pPr>
        <w:spacing w:after="0" w:line="240" w:lineRule="auto"/>
        <w:jc w:val="both"/>
        <w:rPr>
          <w:rFonts w:ascii="Times New Roman" w:hAnsi="Times New Roman" w:cs="Times New Roman"/>
        </w:rPr>
      </w:pPr>
    </w:p>
    <w:sectPr w:rsidR="00E706A4" w:rsidRPr="00D258C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508"/>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1" w15:restartNumberingAfterBreak="0">
    <w:nsid w:val="351F2C45"/>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2" w15:restartNumberingAfterBreak="0">
    <w:nsid w:val="69A709C7"/>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num w:numId="1" w16cid:durableId="1075053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9363408">
    <w:abstractNumId w:val="2"/>
  </w:num>
  <w:num w:numId="3" w16cid:durableId="349575936">
    <w:abstractNumId w:val="1"/>
  </w:num>
  <w:num w:numId="4" w16cid:durableId="80347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A4"/>
    <w:rsid w:val="000D0243"/>
    <w:rsid w:val="00514976"/>
    <w:rsid w:val="006D5273"/>
    <w:rsid w:val="008C2006"/>
    <w:rsid w:val="00AE2FED"/>
    <w:rsid w:val="00D258CF"/>
    <w:rsid w:val="00E706A4"/>
    <w:rsid w:val="00FF10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EDA6"/>
  <w15:chartTrackingRefBased/>
  <w15:docId w15:val="{0405D0BE-9E29-4624-AD1E-CECB1AEB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70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E70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E706A4"/>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E706A4"/>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E706A4"/>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E706A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706A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706A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706A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706A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706A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706A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706A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706A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706A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706A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706A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706A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70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706A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706A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706A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706A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706A4"/>
    <w:rPr>
      <w:i/>
      <w:iCs/>
      <w:color w:val="404040" w:themeColor="text1" w:themeTint="BF"/>
    </w:rPr>
  </w:style>
  <w:style w:type="paragraph" w:styleId="Sraopastraipa">
    <w:name w:val="List Paragraph"/>
    <w:basedOn w:val="prastasis"/>
    <w:uiPriority w:val="34"/>
    <w:qFormat/>
    <w:rsid w:val="00E706A4"/>
    <w:pPr>
      <w:ind w:left="720"/>
      <w:contextualSpacing/>
    </w:pPr>
  </w:style>
  <w:style w:type="character" w:styleId="Rykuspabraukimas">
    <w:name w:val="Intense Emphasis"/>
    <w:basedOn w:val="Numatytasispastraiposriftas"/>
    <w:uiPriority w:val="21"/>
    <w:qFormat/>
    <w:rsid w:val="00E706A4"/>
    <w:rPr>
      <w:i/>
      <w:iCs/>
      <w:color w:val="0F4761" w:themeColor="accent1" w:themeShade="BF"/>
    </w:rPr>
  </w:style>
  <w:style w:type="paragraph" w:styleId="Iskirtacitata">
    <w:name w:val="Intense Quote"/>
    <w:basedOn w:val="prastasis"/>
    <w:next w:val="prastasis"/>
    <w:link w:val="IskirtacitataDiagrama"/>
    <w:uiPriority w:val="30"/>
    <w:qFormat/>
    <w:rsid w:val="00E70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E706A4"/>
    <w:rPr>
      <w:i/>
      <w:iCs/>
      <w:color w:val="0F4761" w:themeColor="accent1" w:themeShade="BF"/>
    </w:rPr>
  </w:style>
  <w:style w:type="character" w:styleId="Rykinuoroda">
    <w:name w:val="Intense Reference"/>
    <w:basedOn w:val="Numatytasispastraiposriftas"/>
    <w:uiPriority w:val="32"/>
    <w:qFormat/>
    <w:rsid w:val="00E706A4"/>
    <w:rPr>
      <w:b/>
      <w:bCs/>
      <w:smallCaps/>
      <w:color w:val="0F4761" w:themeColor="accent1" w:themeShade="BF"/>
      <w:spacing w:val="5"/>
    </w:rPr>
  </w:style>
  <w:style w:type="paragraph" w:styleId="Porat">
    <w:name w:val="footer"/>
    <w:basedOn w:val="prastasis"/>
    <w:link w:val="PoratDiagrama"/>
    <w:rsid w:val="008C2006"/>
    <w:pPr>
      <w:tabs>
        <w:tab w:val="center" w:pos="4320"/>
        <w:tab w:val="right" w:pos="8640"/>
      </w:tabs>
      <w:spacing w:after="0" w:line="240" w:lineRule="auto"/>
    </w:pPr>
    <w:rPr>
      <w:rFonts w:ascii="Times New Roman" w:eastAsia="Times New Roman" w:hAnsi="Times New Roman" w:cs="Times New Roman"/>
      <w:kern w:val="0"/>
      <w:sz w:val="20"/>
      <w:szCs w:val="20"/>
      <w:lang w:val="en-US" w:eastAsia="lt-LT"/>
      <w14:ligatures w14:val="none"/>
    </w:rPr>
  </w:style>
  <w:style w:type="character" w:customStyle="1" w:styleId="PoratDiagrama">
    <w:name w:val="Poraštė Diagrama"/>
    <w:basedOn w:val="Numatytasispastraiposriftas"/>
    <w:link w:val="Porat"/>
    <w:rsid w:val="008C2006"/>
    <w:rPr>
      <w:rFonts w:ascii="Times New Roman" w:eastAsia="Times New Roman" w:hAnsi="Times New Roman" w:cs="Times New Roman"/>
      <w:kern w:val="0"/>
      <w:sz w:val="20"/>
      <w:szCs w:val="20"/>
      <w:lang w:val="en-US" w:eastAsia="lt-LT"/>
      <w14:ligatures w14:val="none"/>
    </w:rPr>
  </w:style>
  <w:style w:type="paragraph" w:styleId="Pagrindinistekstas">
    <w:name w:val="Body Text"/>
    <w:basedOn w:val="prastasis"/>
    <w:link w:val="PagrindinistekstasDiagrama"/>
    <w:uiPriority w:val="99"/>
    <w:unhideWhenUsed/>
    <w:rsid w:val="008C2006"/>
    <w:pPr>
      <w:spacing w:after="120" w:line="240" w:lineRule="auto"/>
    </w:pPr>
    <w:rPr>
      <w:rFonts w:ascii="Times New Roman" w:eastAsia="Times New Roman" w:hAnsi="Times New Roman" w:cs="Times New Roman"/>
      <w:kern w:val="0"/>
      <w14:ligatures w14:val="none"/>
    </w:rPr>
  </w:style>
  <w:style w:type="character" w:customStyle="1" w:styleId="PagrindinistekstasDiagrama">
    <w:name w:val="Pagrindinis tekstas Diagrama"/>
    <w:basedOn w:val="Numatytasispastraiposriftas"/>
    <w:link w:val="Pagrindinistekstas"/>
    <w:uiPriority w:val="99"/>
    <w:rsid w:val="008C2006"/>
    <w:rPr>
      <w:rFonts w:ascii="Times New Roman" w:eastAsia="Times New Roman" w:hAnsi="Times New Roman" w:cs="Times New Roman"/>
      <w:kern w:val="0"/>
      <w14:ligatures w14:val="none"/>
    </w:rPr>
  </w:style>
  <w:style w:type="paragraph" w:styleId="Paprastasistekstas">
    <w:name w:val="Plain Text"/>
    <w:basedOn w:val="prastasis"/>
    <w:link w:val="PaprastasistekstasDiagrama"/>
    <w:rsid w:val="008C2006"/>
    <w:pPr>
      <w:spacing w:after="0" w:line="240" w:lineRule="auto"/>
      <w:ind w:firstLine="720"/>
    </w:pPr>
    <w:rPr>
      <w:rFonts w:ascii="Courier New" w:eastAsia="Times New Roman" w:hAnsi="Courier New" w:cs="Courier New"/>
      <w:kern w:val="0"/>
      <w:sz w:val="20"/>
      <w:szCs w:val="20"/>
      <w:lang w:eastAsia="lt-LT"/>
      <w14:ligatures w14:val="none"/>
    </w:rPr>
  </w:style>
  <w:style w:type="character" w:customStyle="1" w:styleId="PaprastasistekstasDiagrama">
    <w:name w:val="Paprastasis tekstas Diagrama"/>
    <w:basedOn w:val="Numatytasispastraiposriftas"/>
    <w:link w:val="Paprastasistekstas"/>
    <w:rsid w:val="008C2006"/>
    <w:rPr>
      <w:rFonts w:ascii="Courier New" w:eastAsia="Times New Roman" w:hAnsi="Courier New" w:cs="Courier New"/>
      <w:kern w:val="0"/>
      <w:sz w:val="20"/>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35912">
      <w:bodyDiv w:val="1"/>
      <w:marLeft w:val="0"/>
      <w:marRight w:val="0"/>
      <w:marTop w:val="0"/>
      <w:marBottom w:val="0"/>
      <w:divBdr>
        <w:top w:val="none" w:sz="0" w:space="0" w:color="auto"/>
        <w:left w:val="none" w:sz="0" w:space="0" w:color="auto"/>
        <w:bottom w:val="none" w:sz="0" w:space="0" w:color="auto"/>
        <w:right w:val="none" w:sz="0" w:space="0" w:color="auto"/>
      </w:divBdr>
    </w:div>
    <w:div w:id="13684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1894</Words>
  <Characters>1081</Characters>
  <Application>Microsoft Office Word</Application>
  <DocSecurity>0</DocSecurity>
  <Lines>9</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Kemežė</dc:creator>
  <cp:keywords/>
  <dc:description/>
  <cp:lastModifiedBy>Edita Kemežė</cp:lastModifiedBy>
  <cp:revision>5</cp:revision>
  <dcterms:created xsi:type="dcterms:W3CDTF">2024-09-09T05:26:00Z</dcterms:created>
  <dcterms:modified xsi:type="dcterms:W3CDTF">2024-10-07T11:11:00Z</dcterms:modified>
</cp:coreProperties>
</file>