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16D5B665" w14:textId="77777777" w:rsidR="007B1472" w:rsidRDefault="00EC180C" w:rsidP="00B328E7">
      <w:pPr>
        <w:tabs>
          <w:tab w:val="left" w:pos="851"/>
        </w:tabs>
        <w:spacing w:line="276" w:lineRule="auto"/>
        <w:jc w:val="center"/>
        <w:rPr>
          <w:b/>
          <w:bCs/>
          <w:spacing w:val="-4"/>
        </w:rPr>
      </w:pPr>
      <w:r w:rsidRPr="00EC180C">
        <w:rPr>
          <w:b/>
          <w:bCs/>
          <w:color w:val="auto"/>
          <w:spacing w:val="-4"/>
        </w:rPr>
        <w:t xml:space="preserve">KAUNO RAJONO SAVIVALDYBĖS </w:t>
      </w:r>
      <w:r w:rsidRPr="00EC180C">
        <w:rPr>
          <w:b/>
          <w:bCs/>
          <w:spacing w:val="-2"/>
        </w:rPr>
        <w:t>ADMINISTRACIJOS DIREKTORIAUS 2012-11-19 ĮSAKYMU NR. ĮS-</w:t>
      </w:r>
      <w:r w:rsidRPr="009A3F95">
        <w:rPr>
          <w:b/>
          <w:bCs/>
          <w:spacing w:val="-2"/>
        </w:rPr>
        <w:t>1893</w:t>
      </w:r>
      <w:r w:rsidRPr="009A3F95">
        <w:rPr>
          <w:b/>
          <w:bCs/>
          <w:spacing w:val="-4"/>
        </w:rPr>
        <w:t xml:space="preserve"> PATVIRTINTO ŽEMĖS </w:t>
      </w:r>
      <w:r w:rsidRPr="009A3F95">
        <w:rPr>
          <w:b/>
          <w:bCs/>
          <w:spacing w:val="-2"/>
        </w:rPr>
        <w:t>SKLYPO KAUNO R. SAV., UŽLIEDŽIŲ SEN., VIJŪKŲ K., KADASTRO NR. 5283/0004:408</w:t>
      </w:r>
      <w:r w:rsidRPr="009A3F95">
        <w:rPr>
          <w:b/>
          <w:bCs/>
        </w:rPr>
        <w:t>,</w:t>
      </w:r>
      <w:r w:rsidRPr="009A3F95">
        <w:rPr>
          <w:b/>
          <w:bCs/>
          <w:spacing w:val="-4"/>
        </w:rPr>
        <w:t xml:space="preserve"> DETALIOJO PLANO KOREGAVIMĄ ŽEMĖS SKLYPUOSE </w:t>
      </w:r>
      <w:r w:rsidRPr="009A3F95">
        <w:rPr>
          <w:b/>
          <w:bCs/>
        </w:rPr>
        <w:t xml:space="preserve">KAUNO R. SAV., </w:t>
      </w:r>
      <w:r w:rsidRPr="009A3F95">
        <w:rPr>
          <w:b/>
          <w:bCs/>
          <w:spacing w:val="-2"/>
        </w:rPr>
        <w:t>UŽLIEDŽIŲ SEN., VIJŪKŲ K.</w:t>
      </w:r>
      <w:r w:rsidRPr="009A3F95">
        <w:rPr>
          <w:b/>
          <w:bCs/>
        </w:rPr>
        <w:t xml:space="preserve">: </w:t>
      </w:r>
      <w:r w:rsidRPr="009A3F95">
        <w:rPr>
          <w:b/>
          <w:bCs/>
          <w:spacing w:val="-4"/>
        </w:rPr>
        <w:t xml:space="preserve">AUŠROS G. 9, KADASTRO </w:t>
      </w:r>
    </w:p>
    <w:p w14:paraId="15600452" w14:textId="77777777" w:rsidR="007B1472" w:rsidRDefault="00EC180C" w:rsidP="00B328E7">
      <w:pPr>
        <w:tabs>
          <w:tab w:val="left" w:pos="851"/>
        </w:tabs>
        <w:spacing w:line="276" w:lineRule="auto"/>
        <w:jc w:val="center"/>
        <w:rPr>
          <w:b/>
          <w:bCs/>
          <w:spacing w:val="-4"/>
        </w:rPr>
      </w:pPr>
      <w:r w:rsidRPr="009A3F95">
        <w:rPr>
          <w:b/>
          <w:bCs/>
          <w:spacing w:val="-4"/>
        </w:rPr>
        <w:t xml:space="preserve">NR. </w:t>
      </w:r>
      <w:r w:rsidRPr="009A3F95">
        <w:rPr>
          <w:b/>
          <w:bCs/>
        </w:rPr>
        <w:t xml:space="preserve">5283/0004:919, </w:t>
      </w:r>
      <w:r w:rsidRPr="009A3F95">
        <w:rPr>
          <w:b/>
          <w:bCs/>
          <w:spacing w:val="-4"/>
        </w:rPr>
        <w:t xml:space="preserve">AUŠROS G. 11, KADASTRO NR. </w:t>
      </w:r>
      <w:r w:rsidRPr="009A3F95">
        <w:rPr>
          <w:b/>
          <w:bCs/>
        </w:rPr>
        <w:t xml:space="preserve">5283/0004:918, </w:t>
      </w:r>
      <w:r w:rsidRPr="009A3F95">
        <w:rPr>
          <w:b/>
          <w:bCs/>
          <w:spacing w:val="-4"/>
        </w:rPr>
        <w:t xml:space="preserve">AUŠROS G. 13, KADASTRO NR. </w:t>
      </w:r>
      <w:r w:rsidRPr="009A3F95">
        <w:rPr>
          <w:b/>
          <w:bCs/>
        </w:rPr>
        <w:t xml:space="preserve">5283/0004:917, </w:t>
      </w:r>
      <w:r w:rsidRPr="009A3F95">
        <w:rPr>
          <w:b/>
          <w:bCs/>
          <w:spacing w:val="-4"/>
        </w:rPr>
        <w:t xml:space="preserve">AUŠROS G. 15, KADASTRO NR. </w:t>
      </w:r>
      <w:r w:rsidRPr="009A3F95">
        <w:rPr>
          <w:b/>
          <w:bCs/>
        </w:rPr>
        <w:t xml:space="preserve">5283/0004:916, </w:t>
      </w:r>
      <w:r w:rsidRPr="009A3F95">
        <w:rPr>
          <w:b/>
          <w:bCs/>
          <w:spacing w:val="-4"/>
        </w:rPr>
        <w:t xml:space="preserve">AUŠROS G. 17, KADASTRO NR. </w:t>
      </w:r>
      <w:r w:rsidRPr="009A3F95">
        <w:rPr>
          <w:b/>
          <w:bCs/>
        </w:rPr>
        <w:t>5283/0004:915</w:t>
      </w:r>
      <w:r w:rsidRPr="00EC180C">
        <w:rPr>
          <w:b/>
          <w:bCs/>
        </w:rPr>
        <w:t xml:space="preserve">, </w:t>
      </w:r>
      <w:r w:rsidRPr="00EC180C">
        <w:rPr>
          <w:b/>
          <w:bCs/>
          <w:spacing w:val="-4"/>
        </w:rPr>
        <w:t xml:space="preserve">AUŠROS G. 19, KADASTRO NR. </w:t>
      </w:r>
      <w:r w:rsidRPr="00EC180C">
        <w:rPr>
          <w:b/>
          <w:bCs/>
        </w:rPr>
        <w:t xml:space="preserve">5283/0004:914, </w:t>
      </w:r>
      <w:r w:rsidRPr="00EC180C">
        <w:rPr>
          <w:b/>
          <w:bCs/>
          <w:spacing w:val="-4"/>
        </w:rPr>
        <w:t xml:space="preserve">AUŠROS G. 21, KADASTRO NR. </w:t>
      </w:r>
      <w:r w:rsidRPr="00EC180C">
        <w:rPr>
          <w:b/>
          <w:bCs/>
        </w:rPr>
        <w:t xml:space="preserve">5283/0004:913, </w:t>
      </w:r>
      <w:r w:rsidRPr="00EC180C">
        <w:rPr>
          <w:b/>
          <w:bCs/>
          <w:spacing w:val="-4"/>
        </w:rPr>
        <w:t xml:space="preserve">AUŠROS G. 23, KADASTRO NR. </w:t>
      </w:r>
      <w:r w:rsidRPr="00EC180C">
        <w:rPr>
          <w:b/>
          <w:bCs/>
        </w:rPr>
        <w:t xml:space="preserve">5283/0004:912, </w:t>
      </w:r>
      <w:r w:rsidRPr="00EC180C">
        <w:rPr>
          <w:b/>
          <w:bCs/>
          <w:spacing w:val="-4"/>
        </w:rPr>
        <w:t xml:space="preserve">AUŠROS G. 25, KADASTRO NR. </w:t>
      </w:r>
      <w:r w:rsidRPr="00EC180C">
        <w:rPr>
          <w:b/>
          <w:bCs/>
        </w:rPr>
        <w:t xml:space="preserve">5283/0004:911, </w:t>
      </w:r>
      <w:r w:rsidRPr="00EC180C">
        <w:rPr>
          <w:b/>
          <w:bCs/>
          <w:spacing w:val="-4"/>
        </w:rPr>
        <w:t xml:space="preserve">AUŠROS G. 27, KADASTRO </w:t>
      </w:r>
    </w:p>
    <w:p w14:paraId="5309CD1A" w14:textId="77777777" w:rsidR="007B1472" w:rsidRDefault="00EC180C" w:rsidP="00B328E7">
      <w:pPr>
        <w:tabs>
          <w:tab w:val="left" w:pos="851"/>
        </w:tabs>
        <w:spacing w:line="276" w:lineRule="auto"/>
        <w:jc w:val="center"/>
      </w:pPr>
      <w:r w:rsidRPr="00EC180C">
        <w:rPr>
          <w:b/>
          <w:bCs/>
          <w:spacing w:val="-4"/>
        </w:rPr>
        <w:t xml:space="preserve">NR. </w:t>
      </w:r>
      <w:r w:rsidRPr="00EC180C">
        <w:rPr>
          <w:b/>
          <w:bCs/>
        </w:rPr>
        <w:t xml:space="preserve">5283/0004:910, </w:t>
      </w:r>
      <w:r w:rsidRPr="00EC180C">
        <w:rPr>
          <w:b/>
          <w:bCs/>
          <w:spacing w:val="-4"/>
        </w:rPr>
        <w:t xml:space="preserve">AUŠROS G. 29, KADASTRO NR. </w:t>
      </w:r>
      <w:r w:rsidRPr="00EC180C">
        <w:rPr>
          <w:b/>
          <w:bCs/>
        </w:rPr>
        <w:t>5283/0004:909</w:t>
      </w:r>
      <w:r>
        <w:t xml:space="preserve"> </w:t>
      </w:r>
    </w:p>
    <w:p w14:paraId="3680AA08" w14:textId="1F928520" w:rsidR="008B6388" w:rsidRPr="00B328E7" w:rsidRDefault="00C12579" w:rsidP="00B328E7">
      <w:pPr>
        <w:tabs>
          <w:tab w:val="left" w:pos="851"/>
        </w:tabs>
        <w:spacing w:line="276" w:lineRule="auto"/>
        <w:jc w:val="center"/>
      </w:pPr>
      <w:r w:rsidRPr="00C12579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2698ACA7" w:rsidR="00F0022B" w:rsidRPr="0036261B" w:rsidRDefault="0044077F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object w:dxaOrig="14290" w:dyaOrig="12940" w14:anchorId="5D1924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4.45pt;height:257.35pt" o:ole="">
                  <v:imagedata r:id="rId5" o:title=""/>
                </v:shape>
                <o:OLEObject Type="Embed" ProgID="PBrush" ShapeID="_x0000_i1025" DrawAspect="Content" ObjectID="_1753258111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0A912" w14:textId="77777777" w:rsidR="00327A08" w:rsidRPr="00470131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470131">
              <w:rPr>
                <w:rFonts w:eastAsia="Verdana"/>
                <w:color w:val="auto"/>
                <w:sz w:val="22"/>
                <w:szCs w:val="22"/>
              </w:rPr>
              <w:t xml:space="preserve">2023 m. </w:t>
            </w:r>
          </w:p>
          <w:p w14:paraId="4A46A552" w14:textId="3CB2CCBD" w:rsidR="00F0022B" w:rsidRPr="00470131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470131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E05042" w:rsidRPr="00470131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E62F88" w:rsidRPr="00470131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27A08" w:rsidRPr="00470131">
              <w:rPr>
                <w:rFonts w:eastAsia="Verdana"/>
                <w:color w:val="auto"/>
                <w:sz w:val="22"/>
                <w:szCs w:val="22"/>
              </w:rPr>
              <w:t xml:space="preserve">-IV </w:t>
            </w:r>
            <w:r w:rsidRPr="00470131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470131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36261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36261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BD0DA4" w:rsidRDefault="00412126" w:rsidP="000836D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BD0DA4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128B20D4" w14:textId="31F3C4DF" w:rsidR="00BD0DA4" w:rsidRPr="0073552F" w:rsidRDefault="00BD0DA4" w:rsidP="0073552F">
            <w:pPr>
              <w:pStyle w:val="Sraopastraipa"/>
              <w:numPr>
                <w:ilvl w:val="0"/>
                <w:numId w:val="9"/>
              </w:numPr>
              <w:spacing w:line="240" w:lineRule="auto"/>
              <w:rPr>
                <w:sz w:val="22"/>
                <w:szCs w:val="22"/>
              </w:rPr>
            </w:pPr>
            <w:r w:rsidRPr="0073552F">
              <w:rPr>
                <w:sz w:val="22"/>
                <w:szCs w:val="22"/>
              </w:rPr>
              <w:t>nustatyti suplanuotos teritorijos dalyje teritorijos naudojimo reglamentą (-</w:t>
            </w:r>
            <w:proofErr w:type="spellStart"/>
            <w:r w:rsidRPr="0073552F">
              <w:rPr>
                <w:sz w:val="22"/>
                <w:szCs w:val="22"/>
              </w:rPr>
              <w:t>us</w:t>
            </w:r>
            <w:proofErr w:type="spellEnd"/>
            <w:r w:rsidRPr="0073552F">
              <w:rPr>
                <w:sz w:val="22"/>
                <w:szCs w:val="22"/>
              </w:rPr>
              <w:t>) – teritorijos naudojimo tipą, pertvarkymo principus, aprūpinimą inžineriniais tinklais ir kita.</w:t>
            </w:r>
          </w:p>
          <w:p w14:paraId="5FBA96FB" w14:textId="7513C575" w:rsidR="00F0022B" w:rsidRPr="00BD0DA4" w:rsidRDefault="00F0022B" w:rsidP="00BD0DA4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BD0DA4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046D8759" w:rsidR="00167F0A" w:rsidRPr="00470131" w:rsidRDefault="00167F0A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470131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E62F88" w:rsidRPr="00470131">
              <w:rPr>
                <w:rFonts w:eastAsia="Verdana"/>
                <w:color w:val="auto"/>
                <w:sz w:val="22"/>
                <w:szCs w:val="22"/>
              </w:rPr>
              <w:t>V</w:t>
            </w:r>
            <w:r w:rsidRPr="00470131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 w:rsidR="00327A08" w:rsidRPr="00470131">
              <w:rPr>
                <w:rFonts w:eastAsia="Verdana"/>
                <w:color w:val="auto"/>
                <w:sz w:val="22"/>
                <w:szCs w:val="22"/>
              </w:rPr>
              <w:t xml:space="preserve"> - </w:t>
            </w:r>
          </w:p>
          <w:p w14:paraId="60DE2468" w14:textId="523F77F6" w:rsidR="00C855AF" w:rsidRPr="00470131" w:rsidRDefault="00327A08" w:rsidP="00C855AF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470131">
              <w:rPr>
                <w:rFonts w:eastAsia="Verdana"/>
                <w:color w:val="auto"/>
                <w:sz w:val="22"/>
                <w:szCs w:val="22"/>
              </w:rPr>
              <w:t>2024 m. I</w:t>
            </w:r>
            <w:r w:rsidRPr="00470131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470131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1AA5FD45" w14:textId="77777777" w:rsidR="00C855AF" w:rsidRPr="00470131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470131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470131" w:rsidRDefault="00C855AF" w:rsidP="00C855AF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421FC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36261B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36261B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6DFF2AFE" w:rsidR="00E33E75" w:rsidRPr="00E62F88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E62F88" w:rsidRPr="00E62F88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m.</w:t>
            </w:r>
            <w:r w:rsidR="00E62F88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2300FB" w:rsidRPr="00E62F88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076371" w:rsidRPr="00E62F88">
              <w:rPr>
                <w:rFonts w:eastAsia="Verdana"/>
                <w:color w:val="auto"/>
                <w:sz w:val="22"/>
                <w:szCs w:val="22"/>
              </w:rPr>
              <w:t>-I</w:t>
            </w:r>
            <w:r w:rsidR="00E62F88" w:rsidRPr="00E62F88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6261B" w:rsidRPr="00E62F88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</w:tc>
      </w:tr>
      <w:tr w:rsidR="00F910DA" w:rsidRPr="00A515C8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36261B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58BD4158" w:rsidR="00BE746E" w:rsidRPr="0069487F" w:rsidRDefault="00E62F88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highlight w:val="yellow"/>
              </w:rPr>
            </w:pPr>
            <w:r w:rsidRPr="00E62F88">
              <w:rPr>
                <w:rFonts w:eastAsia="Verdana"/>
                <w:color w:val="auto"/>
                <w:sz w:val="22"/>
                <w:szCs w:val="22"/>
              </w:rPr>
              <w:t>2024 m.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E62F88">
              <w:rPr>
                <w:rFonts w:eastAsia="Verdana"/>
                <w:color w:val="auto"/>
                <w:sz w:val="22"/>
                <w:szCs w:val="22"/>
              </w:rPr>
              <w:t>I-II ketvirtis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7"/>
  </w:num>
  <w:num w:numId="8" w16cid:durableId="1668702275">
    <w:abstractNumId w:val="3"/>
  </w:num>
  <w:num w:numId="9" w16cid:durableId="1504274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E15DF"/>
    <w:rsid w:val="000E531F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94428"/>
    <w:rsid w:val="002B5212"/>
    <w:rsid w:val="002C70F8"/>
    <w:rsid w:val="00304412"/>
    <w:rsid w:val="0030503A"/>
    <w:rsid w:val="00312B9B"/>
    <w:rsid w:val="00316C70"/>
    <w:rsid w:val="0032006F"/>
    <w:rsid w:val="00327A08"/>
    <w:rsid w:val="00344490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4077F"/>
    <w:rsid w:val="00470131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61DBA"/>
    <w:rsid w:val="00775298"/>
    <w:rsid w:val="00782E36"/>
    <w:rsid w:val="007B1472"/>
    <w:rsid w:val="007B426D"/>
    <w:rsid w:val="007B665E"/>
    <w:rsid w:val="007E20B8"/>
    <w:rsid w:val="00845A15"/>
    <w:rsid w:val="008573BC"/>
    <w:rsid w:val="008574B4"/>
    <w:rsid w:val="00860B59"/>
    <w:rsid w:val="00887F99"/>
    <w:rsid w:val="008B6388"/>
    <w:rsid w:val="008C2301"/>
    <w:rsid w:val="008C24C3"/>
    <w:rsid w:val="008C5AA7"/>
    <w:rsid w:val="00914848"/>
    <w:rsid w:val="00933F57"/>
    <w:rsid w:val="00955A40"/>
    <w:rsid w:val="00987E21"/>
    <w:rsid w:val="009A1559"/>
    <w:rsid w:val="009A3F95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10E5B"/>
    <w:rsid w:val="00C12579"/>
    <w:rsid w:val="00C15455"/>
    <w:rsid w:val="00C70A36"/>
    <w:rsid w:val="00C855AF"/>
    <w:rsid w:val="00CC4B39"/>
    <w:rsid w:val="00CC7217"/>
    <w:rsid w:val="00CF7539"/>
    <w:rsid w:val="00D00AC1"/>
    <w:rsid w:val="00D13BB0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FED"/>
    <w:rsid w:val="00EC180C"/>
    <w:rsid w:val="00EC32E5"/>
    <w:rsid w:val="00EC66C7"/>
    <w:rsid w:val="00EE26D1"/>
    <w:rsid w:val="00EE5916"/>
    <w:rsid w:val="00F0022B"/>
    <w:rsid w:val="00F02007"/>
    <w:rsid w:val="00F20EB1"/>
    <w:rsid w:val="00F21A7A"/>
    <w:rsid w:val="00F455B0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1910</Words>
  <Characters>1090</Characters>
  <Application>Microsoft Office Word</Application>
  <DocSecurity>0</DocSecurity>
  <Lines>9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87</cp:revision>
  <cp:lastPrinted>2017-12-13T13:14:00Z</cp:lastPrinted>
  <dcterms:created xsi:type="dcterms:W3CDTF">2022-07-20T08:51:00Z</dcterms:created>
  <dcterms:modified xsi:type="dcterms:W3CDTF">2023-08-11T08:22:00Z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