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8F832" w14:textId="57A14B92" w:rsidR="0035527A" w:rsidRPr="009C41D3" w:rsidRDefault="00967DEE" w:rsidP="003E6CA4">
      <w:pPr>
        <w:ind w:firstLine="4536"/>
        <w:jc w:val="both"/>
        <w:rPr>
          <w:rFonts w:ascii="Times New Roman" w:hAnsi="Times New Roman"/>
          <w:sz w:val="24"/>
          <w:szCs w:val="24"/>
        </w:rPr>
      </w:pPr>
      <w:bookmarkStart w:id="0" w:name="_GoBack"/>
      <w:bookmarkEnd w:id="0"/>
      <w:r w:rsidRPr="009C41D3">
        <w:rPr>
          <w:rFonts w:ascii="Times New Roman" w:hAnsi="Times New Roman"/>
          <w:sz w:val="24"/>
          <w:szCs w:val="24"/>
        </w:rPr>
        <w:t>P</w:t>
      </w:r>
      <w:r w:rsidR="0035527A" w:rsidRPr="009C41D3">
        <w:rPr>
          <w:rFonts w:ascii="Times New Roman" w:hAnsi="Times New Roman"/>
          <w:sz w:val="24"/>
          <w:szCs w:val="24"/>
        </w:rPr>
        <w:t>ATVIRINTA</w:t>
      </w:r>
    </w:p>
    <w:p w14:paraId="2DC66B82" w14:textId="597E6774" w:rsidR="0035527A" w:rsidRPr="009C41D3" w:rsidRDefault="0035527A" w:rsidP="003E6CA4">
      <w:pPr>
        <w:ind w:firstLine="4536"/>
        <w:jc w:val="both"/>
        <w:rPr>
          <w:rFonts w:ascii="Times New Roman" w:hAnsi="Times New Roman"/>
          <w:sz w:val="24"/>
          <w:szCs w:val="24"/>
        </w:rPr>
      </w:pPr>
      <w:r w:rsidRPr="009C41D3">
        <w:rPr>
          <w:rFonts w:ascii="Times New Roman" w:hAnsi="Times New Roman"/>
          <w:sz w:val="24"/>
          <w:szCs w:val="24"/>
        </w:rPr>
        <w:t>Kauno rajono savivaldybės tarybos</w:t>
      </w:r>
    </w:p>
    <w:p w14:paraId="04916939" w14:textId="4D06D1E6" w:rsidR="0035527A" w:rsidRPr="009C41D3" w:rsidRDefault="00F847DB" w:rsidP="003E6CA4">
      <w:pPr>
        <w:tabs>
          <w:tab w:val="left" w:pos="4962"/>
        </w:tabs>
        <w:ind w:firstLine="4536"/>
        <w:jc w:val="both"/>
        <w:rPr>
          <w:rFonts w:ascii="Times New Roman" w:hAnsi="Times New Roman"/>
          <w:sz w:val="24"/>
          <w:szCs w:val="24"/>
        </w:rPr>
      </w:pPr>
      <w:r w:rsidRPr="009C41D3">
        <w:rPr>
          <w:rFonts w:ascii="Times New Roman" w:hAnsi="Times New Roman"/>
          <w:sz w:val="24"/>
          <w:szCs w:val="24"/>
        </w:rPr>
        <w:t>2023</w:t>
      </w:r>
      <w:r w:rsidR="00DA2499" w:rsidRPr="009C41D3">
        <w:rPr>
          <w:rFonts w:ascii="Times New Roman" w:hAnsi="Times New Roman"/>
          <w:sz w:val="24"/>
          <w:szCs w:val="24"/>
        </w:rPr>
        <w:t xml:space="preserve"> m. birželio</w:t>
      </w:r>
      <w:r w:rsidR="008D1B91" w:rsidRPr="009C41D3">
        <w:rPr>
          <w:rFonts w:ascii="Times New Roman" w:hAnsi="Times New Roman"/>
          <w:sz w:val="24"/>
          <w:szCs w:val="24"/>
        </w:rPr>
        <w:t xml:space="preserve"> </w:t>
      </w:r>
      <w:r w:rsidR="009C41D3" w:rsidRPr="009C41D3">
        <w:rPr>
          <w:rFonts w:ascii="Times New Roman" w:hAnsi="Times New Roman"/>
          <w:sz w:val="24"/>
          <w:szCs w:val="24"/>
        </w:rPr>
        <w:t xml:space="preserve">29 </w:t>
      </w:r>
      <w:r w:rsidR="0035527A" w:rsidRPr="009C41D3">
        <w:rPr>
          <w:rFonts w:ascii="Times New Roman" w:hAnsi="Times New Roman"/>
          <w:sz w:val="24"/>
          <w:szCs w:val="24"/>
        </w:rPr>
        <w:t>d. sprendimu Nr. TS</w:t>
      </w:r>
      <w:r w:rsidR="009C41D3">
        <w:rPr>
          <w:rFonts w:ascii="Times New Roman" w:hAnsi="Times New Roman"/>
          <w:sz w:val="24"/>
          <w:szCs w:val="24"/>
        </w:rPr>
        <w:t>-</w:t>
      </w:r>
      <w:r w:rsidR="003E6CA4">
        <w:rPr>
          <w:rFonts w:ascii="Times New Roman" w:hAnsi="Times New Roman"/>
          <w:sz w:val="24"/>
          <w:szCs w:val="24"/>
        </w:rPr>
        <w:t>256</w:t>
      </w:r>
    </w:p>
    <w:p w14:paraId="3333C428" w14:textId="77777777" w:rsidR="0035527A" w:rsidRPr="009C41D3" w:rsidRDefault="0035527A" w:rsidP="0035527A">
      <w:pPr>
        <w:ind w:left="4962"/>
        <w:jc w:val="both"/>
        <w:rPr>
          <w:rFonts w:ascii="Times New Roman" w:hAnsi="Times New Roman"/>
          <w:sz w:val="24"/>
          <w:szCs w:val="24"/>
        </w:rPr>
      </w:pPr>
    </w:p>
    <w:p w14:paraId="63F8FB23" w14:textId="56A8652B" w:rsidR="0035527A" w:rsidRPr="009C41D3" w:rsidRDefault="0035527A" w:rsidP="0035527A">
      <w:pPr>
        <w:jc w:val="center"/>
        <w:rPr>
          <w:rFonts w:ascii="Times New Roman" w:hAnsi="Times New Roman"/>
          <w:b/>
          <w:sz w:val="24"/>
          <w:szCs w:val="24"/>
        </w:rPr>
      </w:pPr>
      <w:r w:rsidRPr="009C41D3">
        <w:rPr>
          <w:rFonts w:ascii="Times New Roman" w:hAnsi="Times New Roman"/>
          <w:b/>
          <w:sz w:val="24"/>
          <w:szCs w:val="24"/>
        </w:rPr>
        <w:t>KAUNO RAJONO SAVIVALDYBĖS STRATEGINIO VALDYMO TVARKOS APRAŠAS</w:t>
      </w:r>
    </w:p>
    <w:p w14:paraId="4907B192" w14:textId="77777777" w:rsidR="0035527A" w:rsidRPr="009C41D3" w:rsidRDefault="0035527A" w:rsidP="0035527A">
      <w:pPr>
        <w:jc w:val="center"/>
        <w:rPr>
          <w:rFonts w:ascii="Times New Roman" w:hAnsi="Times New Roman"/>
          <w:b/>
          <w:sz w:val="24"/>
          <w:szCs w:val="24"/>
        </w:rPr>
      </w:pPr>
    </w:p>
    <w:p w14:paraId="34FC136F" w14:textId="77777777" w:rsidR="0035527A" w:rsidRPr="009C41D3" w:rsidRDefault="0035527A" w:rsidP="0035527A">
      <w:pPr>
        <w:keepNext/>
        <w:keepLines/>
        <w:jc w:val="center"/>
        <w:rPr>
          <w:rFonts w:ascii="Times New Roman" w:eastAsia="SimSun" w:hAnsi="Times New Roman"/>
          <w:b/>
          <w:bCs/>
          <w:iCs/>
          <w:sz w:val="24"/>
          <w:szCs w:val="24"/>
        </w:rPr>
      </w:pPr>
      <w:r w:rsidRPr="009C41D3">
        <w:rPr>
          <w:rFonts w:ascii="Times New Roman" w:eastAsia="SimSun" w:hAnsi="Times New Roman"/>
          <w:b/>
          <w:bCs/>
          <w:iCs/>
          <w:sz w:val="24"/>
          <w:szCs w:val="24"/>
        </w:rPr>
        <w:t>I SKYRIUS</w:t>
      </w:r>
    </w:p>
    <w:p w14:paraId="458253A7" w14:textId="77777777" w:rsidR="0035527A" w:rsidRPr="009C41D3" w:rsidRDefault="0035527A" w:rsidP="0035527A">
      <w:pPr>
        <w:keepNext/>
        <w:keepLines/>
        <w:jc w:val="center"/>
        <w:rPr>
          <w:rFonts w:ascii="Times New Roman" w:eastAsia="SimSun" w:hAnsi="Times New Roman"/>
          <w:b/>
          <w:bCs/>
          <w:iCs/>
          <w:sz w:val="24"/>
          <w:szCs w:val="24"/>
        </w:rPr>
      </w:pPr>
      <w:r w:rsidRPr="009C41D3">
        <w:rPr>
          <w:rFonts w:ascii="Times New Roman" w:eastAsia="SimSun" w:hAnsi="Times New Roman"/>
          <w:b/>
          <w:bCs/>
          <w:iCs/>
          <w:sz w:val="24"/>
          <w:szCs w:val="24"/>
        </w:rPr>
        <w:t>BENDROSIOS NUOSTATOS</w:t>
      </w:r>
    </w:p>
    <w:p w14:paraId="621FC6C1" w14:textId="77777777" w:rsidR="00765F2E" w:rsidRPr="009C41D3" w:rsidRDefault="00765F2E" w:rsidP="00E87D09">
      <w:pPr>
        <w:keepNext/>
        <w:keepLines/>
        <w:spacing w:line="360" w:lineRule="auto"/>
        <w:jc w:val="both"/>
        <w:rPr>
          <w:rFonts w:ascii="Times New Roman" w:eastAsia="SimSun" w:hAnsi="Times New Roman"/>
          <w:b/>
          <w:bCs/>
          <w:iCs/>
          <w:sz w:val="24"/>
          <w:szCs w:val="24"/>
        </w:rPr>
      </w:pPr>
    </w:p>
    <w:p w14:paraId="63CA2D8E" w14:textId="24899623" w:rsidR="0035527A" w:rsidRPr="009C41D3" w:rsidRDefault="00765F2E" w:rsidP="00AE7762">
      <w:pPr>
        <w:pStyle w:val="Sraopastraipa"/>
        <w:keepNext/>
        <w:keepLines/>
        <w:numPr>
          <w:ilvl w:val="0"/>
          <w:numId w:val="11"/>
        </w:numPr>
        <w:tabs>
          <w:tab w:val="left" w:pos="851"/>
          <w:tab w:val="left" w:pos="993"/>
          <w:tab w:val="left" w:pos="1276"/>
        </w:tabs>
        <w:ind w:left="0" w:firstLine="567"/>
        <w:jc w:val="both"/>
        <w:rPr>
          <w:rFonts w:eastAsia="SimSun"/>
          <w:bCs/>
          <w:iCs/>
          <w:szCs w:val="24"/>
        </w:rPr>
      </w:pPr>
      <w:r w:rsidRPr="009C41D3">
        <w:rPr>
          <w:szCs w:val="24"/>
        </w:rPr>
        <w:t>Kauno rajono savivaldybės (toliau – Savivaldybė) strateginio valdymo tvarkos aprašas (toliau – Aprašas) reglamentuoja Kauno rajono savivaldybės strateginio planavimo dokumentų rengimą, svarstymą, tvirtinimą, įgyvendinimo organizavimą, stebėseną, keitimą, atsiskaitymą už pasiektus rezultatus, įgyvendinimo priežiūrą ir viešinimą.</w:t>
      </w:r>
    </w:p>
    <w:p w14:paraId="42B224EC" w14:textId="77777777" w:rsidR="00765F2E" w:rsidRPr="009C41D3" w:rsidRDefault="00765F2E" w:rsidP="001203DF">
      <w:pPr>
        <w:pStyle w:val="BodyTextIndent21"/>
        <w:spacing w:line="360" w:lineRule="auto"/>
        <w:ind w:firstLine="567"/>
        <w:rPr>
          <w:shd w:val="clear" w:color="auto" w:fill="FFFFFF"/>
        </w:rPr>
      </w:pPr>
      <w:r w:rsidRPr="009C41D3">
        <w:rPr>
          <w:shd w:val="clear" w:color="auto" w:fill="FFFFFF"/>
        </w:rPr>
        <w:t>2. Apraše vartojamos pagrindinės sąvokos:</w:t>
      </w:r>
    </w:p>
    <w:p w14:paraId="6C9879D5" w14:textId="6F73C9DA" w:rsidR="009625FA" w:rsidRPr="009C41D3" w:rsidRDefault="009625FA" w:rsidP="0016324D">
      <w:pPr>
        <w:spacing w:line="360" w:lineRule="auto"/>
        <w:ind w:firstLine="567"/>
        <w:jc w:val="both"/>
        <w:rPr>
          <w:rFonts w:ascii="Times New Roman" w:hAnsi="Times New Roman"/>
          <w:bCs/>
          <w:sz w:val="24"/>
          <w:szCs w:val="24"/>
          <w:lang w:eastAsia="lv-LV"/>
        </w:rPr>
      </w:pPr>
      <w:r w:rsidRPr="009C41D3">
        <w:rPr>
          <w:rFonts w:ascii="Times New Roman" w:hAnsi="Times New Roman"/>
          <w:sz w:val="24"/>
          <w:szCs w:val="24"/>
          <w:shd w:val="clear" w:color="auto" w:fill="FFFFFF"/>
        </w:rPr>
        <w:t>2.1.</w:t>
      </w:r>
      <w:r w:rsidRPr="009C41D3">
        <w:rPr>
          <w:rFonts w:ascii="Times New Roman" w:hAnsi="Times New Roman"/>
          <w:bCs/>
          <w:sz w:val="24"/>
          <w:szCs w:val="24"/>
          <w:lang w:eastAsia="lv-LV"/>
        </w:rPr>
        <w:t xml:space="preserve"> Strateginio valdymo sistema – visuma planavimo dokumentų, strateginio valdymo sistemos dalyvių ir strateginio valdymo procesų, skirtų ilgalaikei ir darniai </w:t>
      </w:r>
      <w:r w:rsidR="00F41EC1" w:rsidRPr="009C41D3">
        <w:rPr>
          <w:rFonts w:ascii="Times New Roman" w:hAnsi="Times New Roman"/>
          <w:bCs/>
          <w:sz w:val="24"/>
          <w:szCs w:val="24"/>
          <w:lang w:eastAsia="lv-LV"/>
        </w:rPr>
        <w:t>Savivaldybės</w:t>
      </w:r>
      <w:r w:rsidR="00F772DC" w:rsidRPr="009C41D3">
        <w:rPr>
          <w:rFonts w:ascii="Times New Roman" w:hAnsi="Times New Roman"/>
          <w:bCs/>
          <w:sz w:val="24"/>
          <w:szCs w:val="24"/>
          <w:lang w:eastAsia="lv-LV"/>
        </w:rPr>
        <w:t xml:space="preserve"> pažangai užtikrinti;</w:t>
      </w:r>
      <w:r w:rsidRPr="009C41D3">
        <w:rPr>
          <w:rFonts w:ascii="Times New Roman" w:hAnsi="Times New Roman"/>
          <w:bCs/>
          <w:sz w:val="24"/>
          <w:szCs w:val="24"/>
          <w:lang w:eastAsia="lv-LV"/>
        </w:rPr>
        <w:t xml:space="preserve"> </w:t>
      </w:r>
    </w:p>
    <w:p w14:paraId="269E09F9" w14:textId="0992B99E" w:rsidR="009625FA" w:rsidRPr="009C41D3" w:rsidRDefault="009625FA" w:rsidP="001203DF">
      <w:pPr>
        <w:spacing w:line="360" w:lineRule="auto"/>
        <w:ind w:firstLine="567"/>
        <w:contextualSpacing/>
        <w:jc w:val="both"/>
        <w:rPr>
          <w:rFonts w:ascii="Times New Roman" w:hAnsi="Times New Roman"/>
          <w:bCs/>
          <w:sz w:val="24"/>
          <w:szCs w:val="24"/>
          <w:lang w:eastAsia="lv-LV"/>
        </w:rPr>
      </w:pPr>
      <w:r w:rsidRPr="009C41D3">
        <w:rPr>
          <w:rFonts w:ascii="Times New Roman" w:hAnsi="Times New Roman"/>
          <w:sz w:val="24"/>
          <w:szCs w:val="24"/>
          <w:shd w:val="clear" w:color="auto" w:fill="FFFFFF"/>
        </w:rPr>
        <w:t>2.2.</w:t>
      </w:r>
      <w:r w:rsidRPr="009C41D3">
        <w:rPr>
          <w:rFonts w:ascii="Times New Roman" w:hAnsi="Times New Roman"/>
          <w:bCs/>
          <w:sz w:val="24"/>
          <w:szCs w:val="24"/>
          <w:lang w:eastAsia="lv-LV"/>
        </w:rPr>
        <w:t xml:space="preserve"> Strateginio valdymo sistemos dalyvis – subjektas, dalyvaujantis Savivaldybės strateginio valdymo procesuose:</w:t>
      </w:r>
    </w:p>
    <w:p w14:paraId="17F1596B" w14:textId="33245041" w:rsidR="009625FA" w:rsidRPr="009C41D3" w:rsidRDefault="00F772DC" w:rsidP="001203DF">
      <w:pPr>
        <w:tabs>
          <w:tab w:val="left" w:pos="709"/>
          <w:tab w:val="left" w:pos="1134"/>
        </w:tabs>
        <w:spacing w:line="360" w:lineRule="auto"/>
        <w:ind w:firstLine="567"/>
        <w:jc w:val="both"/>
        <w:rPr>
          <w:rFonts w:ascii="Times New Roman" w:hAnsi="Times New Roman"/>
          <w:bCs/>
          <w:sz w:val="24"/>
          <w:szCs w:val="24"/>
          <w:lang w:eastAsia="lv-LV"/>
        </w:rPr>
      </w:pPr>
      <w:r w:rsidRPr="009C41D3">
        <w:rPr>
          <w:rFonts w:ascii="Times New Roman" w:hAnsi="Times New Roman"/>
          <w:bCs/>
          <w:sz w:val="24"/>
          <w:szCs w:val="24"/>
          <w:lang w:eastAsia="lv-LV"/>
        </w:rPr>
        <w:t>2.2.1. Savivaldybės taryba,</w:t>
      </w:r>
    </w:p>
    <w:p w14:paraId="21002E0C" w14:textId="6FD7A6C6" w:rsidR="009625FA" w:rsidRPr="009C41D3" w:rsidRDefault="009625FA" w:rsidP="001203DF">
      <w:pPr>
        <w:tabs>
          <w:tab w:val="left" w:pos="709"/>
          <w:tab w:val="left" w:pos="1134"/>
        </w:tabs>
        <w:spacing w:line="360" w:lineRule="auto"/>
        <w:ind w:firstLine="567"/>
        <w:jc w:val="both"/>
        <w:rPr>
          <w:rFonts w:ascii="Times New Roman" w:hAnsi="Times New Roman"/>
          <w:bCs/>
          <w:sz w:val="24"/>
          <w:szCs w:val="24"/>
          <w:lang w:eastAsia="lv-LV"/>
        </w:rPr>
      </w:pPr>
      <w:r w:rsidRPr="009C41D3">
        <w:rPr>
          <w:rFonts w:ascii="Times New Roman" w:hAnsi="Times New Roman"/>
          <w:bCs/>
          <w:sz w:val="24"/>
          <w:szCs w:val="24"/>
          <w:lang w:eastAsia="lv-LV"/>
        </w:rPr>
        <w:t>2.2.</w:t>
      </w:r>
      <w:r w:rsidR="00F772DC" w:rsidRPr="009C41D3">
        <w:rPr>
          <w:rFonts w:ascii="Times New Roman" w:hAnsi="Times New Roman"/>
          <w:bCs/>
          <w:sz w:val="24"/>
          <w:szCs w:val="24"/>
          <w:lang w:eastAsia="lv-LV"/>
        </w:rPr>
        <w:t>2. Kauno regiono plėtros taryba,</w:t>
      </w:r>
    </w:p>
    <w:p w14:paraId="1EF34379" w14:textId="5953C0F0" w:rsidR="009625FA" w:rsidRPr="009C41D3" w:rsidRDefault="009625FA" w:rsidP="001203DF">
      <w:pPr>
        <w:tabs>
          <w:tab w:val="left" w:pos="709"/>
          <w:tab w:val="left" w:pos="1134"/>
        </w:tabs>
        <w:spacing w:line="360" w:lineRule="auto"/>
        <w:ind w:firstLine="567"/>
        <w:contextualSpacing/>
        <w:jc w:val="both"/>
        <w:rPr>
          <w:rFonts w:ascii="Times New Roman" w:hAnsi="Times New Roman"/>
          <w:bCs/>
          <w:sz w:val="24"/>
          <w:szCs w:val="24"/>
          <w:lang w:eastAsia="lv-LV"/>
        </w:rPr>
      </w:pPr>
      <w:r w:rsidRPr="009C41D3">
        <w:rPr>
          <w:rFonts w:ascii="Times New Roman" w:hAnsi="Times New Roman"/>
          <w:bCs/>
          <w:sz w:val="24"/>
          <w:szCs w:val="24"/>
          <w:lang w:eastAsia="lv-LV"/>
        </w:rPr>
        <w:t xml:space="preserve">2.2.3. įstaigos, kurių vadovai yra </w:t>
      </w:r>
      <w:r w:rsidR="0016324D" w:rsidRPr="009C41D3">
        <w:rPr>
          <w:rFonts w:ascii="Times New Roman" w:hAnsi="Times New Roman"/>
          <w:bCs/>
          <w:sz w:val="24"/>
          <w:szCs w:val="24"/>
          <w:lang w:eastAsia="lv-LV"/>
        </w:rPr>
        <w:t>S</w:t>
      </w:r>
      <w:r w:rsidRPr="009C41D3">
        <w:rPr>
          <w:rFonts w:ascii="Times New Roman" w:hAnsi="Times New Roman"/>
          <w:bCs/>
          <w:sz w:val="24"/>
          <w:szCs w:val="24"/>
          <w:lang w:eastAsia="lv-LV"/>
        </w:rPr>
        <w:t xml:space="preserve">avivaldybės biudžeto asignavimų valdytojai, kaip jie apibrėžti Biudžeto sandaros įstatyme ir </w:t>
      </w:r>
      <w:r w:rsidRPr="009C41D3">
        <w:rPr>
          <w:rFonts w:ascii="Times New Roman" w:hAnsi="Times New Roman"/>
          <w:sz w:val="24"/>
          <w:szCs w:val="24"/>
          <w:lang w:eastAsia="lv-LV"/>
        </w:rPr>
        <w:t xml:space="preserve">kitos Savivaldybės tarybos įsteigtos </w:t>
      </w:r>
      <w:r w:rsidRPr="009C41D3">
        <w:rPr>
          <w:rFonts w:ascii="Times New Roman" w:hAnsi="Times New Roman"/>
          <w:bCs/>
          <w:sz w:val="24"/>
          <w:szCs w:val="24"/>
          <w:lang w:eastAsia="lv-LV"/>
        </w:rPr>
        <w:t>įstaigos</w:t>
      </w:r>
      <w:r w:rsidR="00F772DC" w:rsidRPr="009C41D3">
        <w:rPr>
          <w:rFonts w:ascii="Times New Roman" w:hAnsi="Times New Roman"/>
          <w:bCs/>
          <w:sz w:val="24"/>
          <w:szCs w:val="24"/>
          <w:lang w:eastAsia="lv-LV"/>
        </w:rPr>
        <w:t>,</w:t>
      </w:r>
    </w:p>
    <w:p w14:paraId="75704CE0" w14:textId="03808603" w:rsidR="009625FA" w:rsidRPr="009C41D3" w:rsidRDefault="009625FA" w:rsidP="001203DF">
      <w:pPr>
        <w:tabs>
          <w:tab w:val="left" w:pos="709"/>
          <w:tab w:val="left" w:pos="1134"/>
        </w:tabs>
        <w:spacing w:line="360" w:lineRule="auto"/>
        <w:ind w:firstLine="567"/>
        <w:contextualSpacing/>
        <w:jc w:val="both"/>
        <w:rPr>
          <w:rFonts w:ascii="Times New Roman" w:hAnsi="Times New Roman"/>
          <w:bCs/>
          <w:sz w:val="24"/>
          <w:szCs w:val="24"/>
          <w:lang w:eastAsia="lv-LV"/>
        </w:rPr>
      </w:pPr>
      <w:r w:rsidRPr="009C41D3">
        <w:rPr>
          <w:rFonts w:ascii="Times New Roman" w:hAnsi="Times New Roman"/>
          <w:bCs/>
          <w:sz w:val="24"/>
          <w:szCs w:val="24"/>
          <w:lang w:eastAsia="lv-LV"/>
        </w:rPr>
        <w:t>2.2.4. juridiniai asmenys ar organizacijos, neturinčios juridinio asmens statuso, jų padaliniai ir fiziniai asmenys, vykdantys pažangos priemonėms įgyvendinti skirtus projektus ir (arba) tęstinės veiklos priemones.</w:t>
      </w:r>
    </w:p>
    <w:p w14:paraId="473F3BEA" w14:textId="1974694F" w:rsidR="00765F2E" w:rsidRPr="009C41D3" w:rsidRDefault="00765F2E" w:rsidP="001203DF">
      <w:pPr>
        <w:pStyle w:val="BodyTextIndent21"/>
        <w:spacing w:line="360" w:lineRule="auto"/>
        <w:ind w:firstLine="567"/>
      </w:pPr>
      <w:r w:rsidRPr="009C41D3">
        <w:rPr>
          <w:shd w:val="clear" w:color="auto" w:fill="FFFFFF"/>
        </w:rPr>
        <w:t>2.</w:t>
      </w:r>
      <w:r w:rsidR="0002320B" w:rsidRPr="009C41D3">
        <w:rPr>
          <w:shd w:val="clear" w:color="auto" w:fill="FFFFFF"/>
        </w:rPr>
        <w:t>3</w:t>
      </w:r>
      <w:r w:rsidRPr="009C41D3">
        <w:rPr>
          <w:shd w:val="clear" w:color="auto" w:fill="FFFFFF"/>
        </w:rPr>
        <w:t>.</w:t>
      </w:r>
      <w:r w:rsidRPr="009C41D3">
        <w:rPr>
          <w:bCs/>
          <w:shd w:val="clear" w:color="auto" w:fill="FFFFFF"/>
        </w:rPr>
        <w:t xml:space="preserve"> </w:t>
      </w:r>
      <w:r w:rsidRPr="009C41D3">
        <w:t xml:space="preserve">Strateginis valdymas – visuma procesų, skirtų ilgalaikei ir darniai </w:t>
      </w:r>
      <w:r w:rsidR="00134E91" w:rsidRPr="009C41D3">
        <w:t>Savivaldybės</w:t>
      </w:r>
      <w:r w:rsidRPr="009C41D3">
        <w:t xml:space="preserve"> pažangai užtikrinti, apimančių aplinkos analizę, planavimo dokumentų rengimą, tvirtinimą, įgyvendinimą, stebėseną, vertinimą, atsiskaitymą už pasiektus rezultatus</w:t>
      </w:r>
      <w:r w:rsidR="00134E91" w:rsidRPr="009C41D3">
        <w:rPr>
          <w:lang w:eastAsia="lv-LV"/>
        </w:rPr>
        <w:t xml:space="preserve">, </w:t>
      </w:r>
      <w:r w:rsidR="00134E91" w:rsidRPr="009C41D3">
        <w:t>veiksmingai panaudojant finansinius, materiali</w:t>
      </w:r>
      <w:r w:rsidR="00F772DC" w:rsidRPr="009C41D3">
        <w:t>nius ir žmogiškuosius išteklius;</w:t>
      </w:r>
    </w:p>
    <w:p w14:paraId="5FEA531A" w14:textId="52AFF262" w:rsidR="00765F2E" w:rsidRPr="009C41D3" w:rsidRDefault="00E87D09" w:rsidP="001C5141">
      <w:pPr>
        <w:pStyle w:val="Sraopastraipa"/>
        <w:tabs>
          <w:tab w:val="left" w:pos="851"/>
        </w:tabs>
        <w:ind w:left="0" w:firstLine="567"/>
        <w:jc w:val="both"/>
        <w:rPr>
          <w:szCs w:val="24"/>
        </w:rPr>
      </w:pPr>
      <w:r w:rsidRPr="009C41D3">
        <w:rPr>
          <w:szCs w:val="24"/>
          <w:shd w:val="clear" w:color="auto" w:fill="FFFFFF"/>
        </w:rPr>
        <w:t>2.</w:t>
      </w:r>
      <w:r w:rsidR="0002320B" w:rsidRPr="009C41D3">
        <w:rPr>
          <w:szCs w:val="24"/>
          <w:shd w:val="clear" w:color="auto" w:fill="FFFFFF"/>
        </w:rPr>
        <w:t>4</w:t>
      </w:r>
      <w:r w:rsidR="00765F2E" w:rsidRPr="009C41D3">
        <w:rPr>
          <w:szCs w:val="24"/>
          <w:shd w:val="clear" w:color="auto" w:fill="FFFFFF"/>
        </w:rPr>
        <w:t>.</w:t>
      </w:r>
      <w:r w:rsidR="00765F2E" w:rsidRPr="009C41D3">
        <w:rPr>
          <w:bCs/>
          <w:szCs w:val="24"/>
          <w:shd w:val="clear" w:color="auto" w:fill="FFFFFF"/>
        </w:rPr>
        <w:t xml:space="preserve"> </w:t>
      </w:r>
      <w:r w:rsidRPr="009C41D3">
        <w:rPr>
          <w:bCs/>
          <w:szCs w:val="24"/>
          <w:shd w:val="clear" w:color="auto" w:fill="FFFFFF"/>
        </w:rPr>
        <w:t>Savivaldybės</w:t>
      </w:r>
      <w:r w:rsidR="00765F2E" w:rsidRPr="009C41D3">
        <w:rPr>
          <w:bCs/>
          <w:szCs w:val="24"/>
          <w:shd w:val="clear" w:color="auto" w:fill="FFFFFF"/>
        </w:rPr>
        <w:t xml:space="preserve"> strateginis plėtros planas (toliau – S</w:t>
      </w:r>
      <w:r w:rsidR="00936A6E" w:rsidRPr="009C41D3">
        <w:rPr>
          <w:bCs/>
          <w:szCs w:val="24"/>
          <w:shd w:val="clear" w:color="auto" w:fill="FFFFFF"/>
        </w:rPr>
        <w:t>S</w:t>
      </w:r>
      <w:r w:rsidR="00765F2E" w:rsidRPr="009C41D3">
        <w:rPr>
          <w:bCs/>
          <w:szCs w:val="24"/>
          <w:shd w:val="clear" w:color="auto" w:fill="FFFFFF"/>
        </w:rPr>
        <w:t>PP)</w:t>
      </w:r>
      <w:r w:rsidRPr="009C41D3">
        <w:rPr>
          <w:bCs/>
          <w:szCs w:val="24"/>
          <w:shd w:val="clear" w:color="auto" w:fill="FFFFFF"/>
        </w:rPr>
        <w:t xml:space="preserve"> </w:t>
      </w:r>
      <w:r w:rsidR="00765F2E" w:rsidRPr="009C41D3">
        <w:rPr>
          <w:szCs w:val="24"/>
          <w:shd w:val="clear" w:color="auto" w:fill="FFFFFF"/>
        </w:rPr>
        <w:t xml:space="preserve">– ilgalaikis </w:t>
      </w:r>
      <w:r w:rsidR="009625FA" w:rsidRPr="009C41D3">
        <w:rPr>
          <w:szCs w:val="24"/>
          <w:shd w:val="clear" w:color="auto" w:fill="FFFFFF"/>
        </w:rPr>
        <w:t>4-10 metų trukmės</w:t>
      </w:r>
      <w:r w:rsidR="00765F2E" w:rsidRPr="009C41D3">
        <w:rPr>
          <w:szCs w:val="24"/>
          <w:lang w:eastAsia="lt-LT"/>
        </w:rPr>
        <w:t xml:space="preserve"> </w:t>
      </w:r>
      <w:r w:rsidR="00765F2E" w:rsidRPr="009C41D3">
        <w:rPr>
          <w:szCs w:val="24"/>
          <w:shd w:val="clear" w:color="auto" w:fill="FFFFFF"/>
        </w:rPr>
        <w:t xml:space="preserve">planavimo dokumentas, </w:t>
      </w:r>
      <w:r w:rsidR="00765F2E" w:rsidRPr="009C41D3">
        <w:rPr>
          <w:szCs w:val="24"/>
        </w:rPr>
        <w:t xml:space="preserve">skirtas aplinkos, socialinei ir ekonominei raidai </w:t>
      </w:r>
      <w:r w:rsidR="001F35A2" w:rsidRPr="009C41D3">
        <w:rPr>
          <w:szCs w:val="24"/>
        </w:rPr>
        <w:t>S</w:t>
      </w:r>
      <w:r w:rsidR="00765F2E" w:rsidRPr="009C41D3">
        <w:rPr>
          <w:szCs w:val="24"/>
        </w:rPr>
        <w:t>avivaldybės teritorijoje planuoti</w:t>
      </w:r>
      <w:r w:rsidR="00C21A9F" w:rsidRPr="009C41D3">
        <w:rPr>
          <w:szCs w:val="24"/>
        </w:rPr>
        <w:t>. S</w:t>
      </w:r>
      <w:r w:rsidR="009C41D3" w:rsidRPr="009C41D3">
        <w:rPr>
          <w:szCs w:val="24"/>
        </w:rPr>
        <w:t>S</w:t>
      </w:r>
      <w:r w:rsidR="00C21A9F" w:rsidRPr="009C41D3">
        <w:rPr>
          <w:szCs w:val="24"/>
        </w:rPr>
        <w:t xml:space="preserve">PP </w:t>
      </w:r>
      <w:r w:rsidR="001F35A2" w:rsidRPr="009C41D3">
        <w:rPr>
          <w:szCs w:val="24"/>
        </w:rPr>
        <w:t>rengiamas atsižvelgiant į</w:t>
      </w:r>
      <w:r w:rsidR="00765F2E" w:rsidRPr="009C41D3">
        <w:rPr>
          <w:szCs w:val="24"/>
        </w:rPr>
        <w:t xml:space="preserve"> </w:t>
      </w:r>
      <w:r w:rsidR="001F35A2" w:rsidRPr="009C41D3">
        <w:rPr>
          <w:szCs w:val="24"/>
        </w:rPr>
        <w:t xml:space="preserve">kitus </w:t>
      </w:r>
      <w:r w:rsidR="00C21A9F" w:rsidRPr="009C41D3">
        <w:rPr>
          <w:szCs w:val="24"/>
        </w:rPr>
        <w:t xml:space="preserve">Savivaldybės </w:t>
      </w:r>
      <w:r w:rsidR="001F35A2" w:rsidRPr="009C41D3">
        <w:rPr>
          <w:szCs w:val="24"/>
        </w:rPr>
        <w:t>strateginio</w:t>
      </w:r>
      <w:r w:rsidR="00C21A9F" w:rsidRPr="009C41D3">
        <w:rPr>
          <w:szCs w:val="24"/>
        </w:rPr>
        <w:t xml:space="preserve">, </w:t>
      </w:r>
      <w:r w:rsidR="001F35A2" w:rsidRPr="009C41D3">
        <w:rPr>
          <w:szCs w:val="24"/>
        </w:rPr>
        <w:t xml:space="preserve"> programavimo</w:t>
      </w:r>
      <w:r w:rsidR="00C21A9F" w:rsidRPr="009C41D3">
        <w:rPr>
          <w:szCs w:val="24"/>
        </w:rPr>
        <w:t>, teritorijų planavimo</w:t>
      </w:r>
      <w:r w:rsidR="001F35A2" w:rsidRPr="009C41D3">
        <w:rPr>
          <w:szCs w:val="24"/>
        </w:rPr>
        <w:t xml:space="preserve"> dokumentus</w:t>
      </w:r>
      <w:r w:rsidR="00C21A9F" w:rsidRPr="009C41D3">
        <w:rPr>
          <w:szCs w:val="24"/>
        </w:rPr>
        <w:t xml:space="preserve"> </w:t>
      </w:r>
      <w:r w:rsidR="00765F2E" w:rsidRPr="009C41D3">
        <w:rPr>
          <w:szCs w:val="24"/>
        </w:rPr>
        <w:t>ir</w:t>
      </w:r>
      <w:r w:rsidR="00C21A9F" w:rsidRPr="009C41D3">
        <w:rPr>
          <w:szCs w:val="24"/>
        </w:rPr>
        <w:t xml:space="preserve"> turi derėti su</w:t>
      </w:r>
      <w:r w:rsidR="00765F2E" w:rsidRPr="009C41D3">
        <w:rPr>
          <w:szCs w:val="24"/>
        </w:rPr>
        <w:t xml:space="preserve"> </w:t>
      </w:r>
      <w:r w:rsidR="00134E91" w:rsidRPr="009C41D3">
        <w:rPr>
          <w:szCs w:val="24"/>
        </w:rPr>
        <w:t>Kauno regiono</w:t>
      </w:r>
      <w:r w:rsidR="00F772DC" w:rsidRPr="009C41D3">
        <w:rPr>
          <w:szCs w:val="24"/>
        </w:rPr>
        <w:t xml:space="preserve"> plėtros planu;</w:t>
      </w:r>
      <w:r w:rsidR="00C21A9F" w:rsidRPr="009C41D3">
        <w:rPr>
          <w:szCs w:val="24"/>
        </w:rPr>
        <w:t xml:space="preserve"> </w:t>
      </w:r>
    </w:p>
    <w:p w14:paraId="42FDE30F" w14:textId="21C65334" w:rsidR="001F35A2" w:rsidRPr="009C41D3" w:rsidRDefault="00E87D09" w:rsidP="001203DF">
      <w:pPr>
        <w:spacing w:line="360" w:lineRule="auto"/>
        <w:ind w:firstLine="567"/>
        <w:jc w:val="both"/>
        <w:rPr>
          <w:rFonts w:ascii="Times New Roman" w:hAnsi="Times New Roman"/>
          <w:sz w:val="24"/>
          <w:szCs w:val="24"/>
        </w:rPr>
      </w:pPr>
      <w:r w:rsidRPr="009C41D3">
        <w:rPr>
          <w:rFonts w:ascii="Times New Roman" w:hAnsi="Times New Roman"/>
          <w:sz w:val="24"/>
          <w:szCs w:val="24"/>
          <w:shd w:val="clear" w:color="auto" w:fill="FFFFFF"/>
        </w:rPr>
        <w:t>2.</w:t>
      </w:r>
      <w:r w:rsidR="0002320B" w:rsidRPr="009C41D3">
        <w:rPr>
          <w:rFonts w:ascii="Times New Roman" w:hAnsi="Times New Roman"/>
          <w:sz w:val="24"/>
          <w:szCs w:val="24"/>
          <w:shd w:val="clear" w:color="auto" w:fill="FFFFFF"/>
        </w:rPr>
        <w:t>5</w:t>
      </w:r>
      <w:r w:rsidR="00765F2E" w:rsidRPr="009C41D3">
        <w:rPr>
          <w:rFonts w:ascii="Times New Roman" w:hAnsi="Times New Roman"/>
          <w:sz w:val="24"/>
          <w:szCs w:val="24"/>
          <w:shd w:val="clear" w:color="auto" w:fill="FFFFFF"/>
        </w:rPr>
        <w:t>.</w:t>
      </w:r>
      <w:r w:rsidR="00765F2E" w:rsidRPr="009C41D3">
        <w:rPr>
          <w:rFonts w:ascii="Times New Roman" w:hAnsi="Times New Roman"/>
          <w:bCs/>
          <w:sz w:val="24"/>
          <w:szCs w:val="24"/>
          <w:shd w:val="clear" w:color="auto" w:fill="FFFFFF"/>
        </w:rPr>
        <w:t xml:space="preserve"> </w:t>
      </w:r>
      <w:r w:rsidRPr="009C41D3">
        <w:rPr>
          <w:rFonts w:ascii="Times New Roman" w:hAnsi="Times New Roman"/>
          <w:bCs/>
          <w:sz w:val="24"/>
          <w:szCs w:val="24"/>
          <w:shd w:val="clear" w:color="auto" w:fill="FFFFFF"/>
        </w:rPr>
        <w:t>S</w:t>
      </w:r>
      <w:r w:rsidR="00765F2E" w:rsidRPr="009C41D3">
        <w:rPr>
          <w:rFonts w:ascii="Times New Roman" w:hAnsi="Times New Roman"/>
          <w:bCs/>
          <w:sz w:val="24"/>
          <w:szCs w:val="24"/>
          <w:shd w:val="clear" w:color="auto" w:fill="FFFFFF"/>
        </w:rPr>
        <w:t>avivaldybės strateginis veiklos planas (toliau – S</w:t>
      </w:r>
      <w:r w:rsidR="00BA2846" w:rsidRPr="009C41D3">
        <w:rPr>
          <w:rFonts w:ascii="Times New Roman" w:hAnsi="Times New Roman"/>
          <w:bCs/>
          <w:sz w:val="24"/>
          <w:szCs w:val="24"/>
          <w:shd w:val="clear" w:color="auto" w:fill="FFFFFF"/>
        </w:rPr>
        <w:t>S</w:t>
      </w:r>
      <w:r w:rsidR="00765F2E" w:rsidRPr="009C41D3">
        <w:rPr>
          <w:rFonts w:ascii="Times New Roman" w:hAnsi="Times New Roman"/>
          <w:bCs/>
          <w:sz w:val="24"/>
          <w:szCs w:val="24"/>
          <w:shd w:val="clear" w:color="auto" w:fill="FFFFFF"/>
        </w:rPr>
        <w:t>VP)</w:t>
      </w:r>
      <w:r w:rsidR="00765F2E" w:rsidRPr="009C41D3">
        <w:rPr>
          <w:rFonts w:ascii="Times New Roman" w:hAnsi="Times New Roman"/>
          <w:sz w:val="24"/>
          <w:szCs w:val="24"/>
          <w:shd w:val="clear" w:color="auto" w:fill="FFFFFF"/>
        </w:rPr>
        <w:t xml:space="preserve"> – </w:t>
      </w:r>
      <w:r w:rsidR="001F35A2" w:rsidRPr="009C41D3">
        <w:rPr>
          <w:rFonts w:ascii="Times New Roman" w:hAnsi="Times New Roman"/>
          <w:sz w:val="24"/>
          <w:szCs w:val="24"/>
          <w:shd w:val="clear" w:color="auto" w:fill="FFFFFF"/>
        </w:rPr>
        <w:t xml:space="preserve">rengiamas </w:t>
      </w:r>
      <w:r w:rsidR="00C6582B" w:rsidRPr="009C41D3">
        <w:rPr>
          <w:rFonts w:ascii="Times New Roman" w:hAnsi="Times New Roman"/>
          <w:sz w:val="24"/>
          <w:szCs w:val="24"/>
        </w:rPr>
        <w:t xml:space="preserve">3 metų laikotarpiui (kiekvienais metais jį tikslinant), detalizuojama, kaip įgyvendinami Savivaldybės strateginio plėtros plano ir Savivaldybės atskirų ūkio šakų (sektorių) plėtros programų tikslai ir </w:t>
      </w:r>
      <w:r w:rsidR="00C6582B" w:rsidRPr="009C41D3">
        <w:rPr>
          <w:rFonts w:ascii="Times New Roman" w:hAnsi="Times New Roman"/>
          <w:sz w:val="24"/>
          <w:szCs w:val="24"/>
        </w:rPr>
        <w:lastRenderedPageBreak/>
        <w:t>uždaviniai. S</w:t>
      </w:r>
      <w:r w:rsidR="009C41D3" w:rsidRPr="009C41D3">
        <w:rPr>
          <w:rFonts w:ascii="Times New Roman" w:hAnsi="Times New Roman"/>
          <w:sz w:val="24"/>
          <w:szCs w:val="24"/>
        </w:rPr>
        <w:t>S</w:t>
      </w:r>
      <w:r w:rsidR="00C6582B" w:rsidRPr="009C41D3">
        <w:rPr>
          <w:rFonts w:ascii="Times New Roman" w:hAnsi="Times New Roman"/>
          <w:sz w:val="24"/>
          <w:szCs w:val="24"/>
        </w:rPr>
        <w:t>VP sudaromas atsižvelgiant į planuojamus Savivaldybės finansinius ir žmogiškuosius išteklius.</w:t>
      </w:r>
    </w:p>
    <w:p w14:paraId="5CF95297" w14:textId="3505162A" w:rsidR="00765F2E" w:rsidRPr="009C41D3" w:rsidRDefault="00765F2E" w:rsidP="001203DF">
      <w:pPr>
        <w:pStyle w:val="BodyTextIndent21"/>
        <w:spacing w:line="360" w:lineRule="auto"/>
        <w:ind w:firstLine="567"/>
        <w:rPr>
          <w:shd w:val="clear" w:color="auto" w:fill="FFFFFF"/>
        </w:rPr>
      </w:pPr>
      <w:r w:rsidRPr="009C41D3">
        <w:rPr>
          <w:bCs/>
          <w:shd w:val="clear" w:color="auto" w:fill="FFFFFF"/>
        </w:rPr>
        <w:t>2.</w:t>
      </w:r>
      <w:r w:rsidR="0002320B" w:rsidRPr="009C41D3">
        <w:rPr>
          <w:bCs/>
          <w:shd w:val="clear" w:color="auto" w:fill="FFFFFF"/>
        </w:rPr>
        <w:t>6</w:t>
      </w:r>
      <w:r w:rsidRPr="009C41D3">
        <w:rPr>
          <w:bCs/>
          <w:shd w:val="clear" w:color="auto" w:fill="FFFFFF"/>
        </w:rPr>
        <w:t>.</w:t>
      </w:r>
      <w:r w:rsidRPr="009C41D3">
        <w:rPr>
          <w:shd w:val="clear" w:color="auto" w:fill="FFFFFF"/>
        </w:rPr>
        <w:t xml:space="preserve"> Metinis veiklos planas (toliau – MVP) – </w:t>
      </w:r>
      <w:r w:rsidR="00216D23" w:rsidRPr="009C41D3">
        <w:rPr>
          <w:shd w:val="clear" w:color="auto" w:fill="FFFFFF"/>
        </w:rPr>
        <w:t xml:space="preserve"> </w:t>
      </w:r>
      <w:r w:rsidR="00216D23" w:rsidRPr="009C41D3">
        <w:rPr>
          <w:bCs/>
          <w:shd w:val="clear" w:color="auto" w:fill="FFFFFF"/>
        </w:rPr>
        <w:t>1</w:t>
      </w:r>
      <w:r w:rsidR="00F76FD2" w:rsidRPr="009C41D3">
        <w:rPr>
          <w:bCs/>
          <w:shd w:val="clear" w:color="auto" w:fill="FFFFFF"/>
        </w:rPr>
        <w:t xml:space="preserve"> </w:t>
      </w:r>
      <w:r w:rsidR="00F76FD2" w:rsidRPr="009C41D3">
        <w:rPr>
          <w:shd w:val="clear" w:color="auto" w:fill="FFFFFF"/>
        </w:rPr>
        <w:t>metų laikotarpio</w:t>
      </w:r>
      <w:r w:rsidRPr="009C41D3">
        <w:rPr>
          <w:shd w:val="clear" w:color="auto" w:fill="FFFFFF"/>
        </w:rPr>
        <w:t xml:space="preserve"> veiklos lygmens planavimo dokumentas, įgyvendinantis strate</w:t>
      </w:r>
      <w:r w:rsidR="00104EFE" w:rsidRPr="009C41D3">
        <w:rPr>
          <w:shd w:val="clear" w:color="auto" w:fill="FFFFFF"/>
        </w:rPr>
        <w:t>ginį veiklos planą arba jo dalį, kuriame suplanuojama Savivaldybės administracijos/ seniūnijos/ biudžetinės įstaigos metų veikla;</w:t>
      </w:r>
    </w:p>
    <w:p w14:paraId="1C3E3646" w14:textId="083D5E02" w:rsidR="000B4011" w:rsidRPr="009C41D3" w:rsidRDefault="00E87D09" w:rsidP="001203DF">
      <w:pPr>
        <w:tabs>
          <w:tab w:val="left" w:pos="1418"/>
          <w:tab w:val="left" w:pos="1560"/>
          <w:tab w:val="left" w:pos="1843"/>
        </w:tabs>
        <w:spacing w:line="360" w:lineRule="auto"/>
        <w:ind w:firstLine="567"/>
        <w:jc w:val="both"/>
        <w:rPr>
          <w:rFonts w:ascii="Times New Roman" w:hAnsi="Times New Roman"/>
          <w:sz w:val="24"/>
          <w:szCs w:val="24"/>
        </w:rPr>
      </w:pPr>
      <w:r w:rsidRPr="009C41D3">
        <w:rPr>
          <w:rFonts w:ascii="Times New Roman" w:hAnsi="Times New Roman"/>
          <w:sz w:val="24"/>
          <w:szCs w:val="24"/>
        </w:rPr>
        <w:t>2.</w:t>
      </w:r>
      <w:r w:rsidR="00F67773" w:rsidRPr="009C41D3">
        <w:rPr>
          <w:rFonts w:ascii="Times New Roman" w:hAnsi="Times New Roman"/>
          <w:sz w:val="24"/>
          <w:szCs w:val="24"/>
        </w:rPr>
        <w:t>7</w:t>
      </w:r>
      <w:r w:rsidR="000B4011" w:rsidRPr="009C41D3">
        <w:rPr>
          <w:rFonts w:ascii="Times New Roman" w:hAnsi="Times New Roman"/>
          <w:sz w:val="24"/>
          <w:szCs w:val="24"/>
        </w:rPr>
        <w:t xml:space="preserve">. </w:t>
      </w:r>
      <w:r w:rsidR="00936A6E" w:rsidRPr="009C41D3">
        <w:rPr>
          <w:rFonts w:ascii="Times New Roman" w:hAnsi="Times New Roman"/>
          <w:sz w:val="24"/>
          <w:szCs w:val="24"/>
        </w:rPr>
        <w:t>S</w:t>
      </w:r>
      <w:r w:rsidR="000B4011" w:rsidRPr="009C41D3">
        <w:rPr>
          <w:rFonts w:ascii="Times New Roman" w:hAnsi="Times New Roman"/>
          <w:sz w:val="24"/>
          <w:szCs w:val="24"/>
        </w:rPr>
        <w:t>SVP program</w:t>
      </w:r>
      <w:r w:rsidR="00F67773" w:rsidRPr="009C41D3">
        <w:rPr>
          <w:rFonts w:ascii="Times New Roman" w:hAnsi="Times New Roman"/>
          <w:sz w:val="24"/>
          <w:szCs w:val="24"/>
        </w:rPr>
        <w:t>os</w:t>
      </w:r>
      <w:r w:rsidR="00936A6E" w:rsidRPr="009C41D3">
        <w:rPr>
          <w:rFonts w:ascii="Times New Roman" w:hAnsi="Times New Roman"/>
          <w:sz w:val="24"/>
          <w:szCs w:val="24"/>
        </w:rPr>
        <w:t xml:space="preserve"> – S</w:t>
      </w:r>
      <w:r w:rsidR="000B4011" w:rsidRPr="009C41D3">
        <w:rPr>
          <w:rFonts w:ascii="Times New Roman" w:hAnsi="Times New Roman"/>
          <w:sz w:val="24"/>
          <w:szCs w:val="24"/>
        </w:rPr>
        <w:t>SVP dal</w:t>
      </w:r>
      <w:r w:rsidR="00F67773" w:rsidRPr="009C41D3">
        <w:rPr>
          <w:rFonts w:ascii="Times New Roman" w:hAnsi="Times New Roman"/>
          <w:sz w:val="24"/>
          <w:szCs w:val="24"/>
        </w:rPr>
        <w:t>ys</w:t>
      </w:r>
      <w:r w:rsidR="000B4011" w:rsidRPr="009C41D3">
        <w:rPr>
          <w:rFonts w:ascii="Times New Roman" w:hAnsi="Times New Roman"/>
          <w:sz w:val="24"/>
          <w:szCs w:val="24"/>
        </w:rPr>
        <w:t>, kurio</w:t>
      </w:r>
      <w:r w:rsidR="00F67773" w:rsidRPr="009C41D3">
        <w:rPr>
          <w:rFonts w:ascii="Times New Roman" w:hAnsi="Times New Roman"/>
          <w:sz w:val="24"/>
          <w:szCs w:val="24"/>
        </w:rPr>
        <w:t>se</w:t>
      </w:r>
      <w:r w:rsidR="000B4011" w:rsidRPr="009C41D3">
        <w:rPr>
          <w:rFonts w:ascii="Times New Roman" w:hAnsi="Times New Roman"/>
          <w:sz w:val="24"/>
          <w:szCs w:val="24"/>
        </w:rPr>
        <w:t xml:space="preserve"> planuojami </w:t>
      </w:r>
      <w:r w:rsidR="00F67773" w:rsidRPr="009C41D3">
        <w:rPr>
          <w:rFonts w:ascii="Times New Roman" w:hAnsi="Times New Roman"/>
          <w:sz w:val="24"/>
          <w:szCs w:val="24"/>
        </w:rPr>
        <w:t xml:space="preserve">3 metų </w:t>
      </w:r>
      <w:r w:rsidR="000B4011" w:rsidRPr="009C41D3">
        <w:rPr>
          <w:rFonts w:ascii="Times New Roman" w:hAnsi="Times New Roman"/>
          <w:sz w:val="24"/>
          <w:szCs w:val="24"/>
        </w:rPr>
        <w:t xml:space="preserve">asignavimai, skirti </w:t>
      </w:r>
      <w:r w:rsidR="00F67773" w:rsidRPr="009C41D3">
        <w:rPr>
          <w:rFonts w:ascii="Times New Roman" w:hAnsi="Times New Roman"/>
          <w:sz w:val="24"/>
          <w:szCs w:val="24"/>
        </w:rPr>
        <w:t>nacionalinėse plėtros programose numatytoms pažangos priemonėms, arba Kauno regiono plėtros plane ir (arba) Savivaldybės strateginiame plėtros plane nustatytoms pažangos priemonėms ir (arba) projektams įgyvendinti, prireikus – detalizuojant jų įgyvendinimą ir siekiamus rezultatus, ir (arba) nurodomi tęstinės veiklos uždaviniai, tęstinės veiklos priemonės</w:t>
      </w:r>
      <w:r w:rsidR="00F772DC" w:rsidRPr="009C41D3">
        <w:rPr>
          <w:rFonts w:ascii="Times New Roman" w:hAnsi="Times New Roman"/>
          <w:sz w:val="24"/>
          <w:szCs w:val="24"/>
        </w:rPr>
        <w:t xml:space="preserve"> ir rodikliai;</w:t>
      </w:r>
    </w:p>
    <w:p w14:paraId="7C035042" w14:textId="42F285B9" w:rsidR="00F01BA4" w:rsidRPr="009C41D3" w:rsidRDefault="00E87D09" w:rsidP="00A812BF">
      <w:pPr>
        <w:tabs>
          <w:tab w:val="left" w:pos="900"/>
          <w:tab w:val="left" w:pos="1038"/>
          <w:tab w:val="left" w:pos="1309"/>
          <w:tab w:val="left" w:pos="1920"/>
          <w:tab w:val="num" w:pos="2015"/>
        </w:tabs>
        <w:spacing w:line="360" w:lineRule="auto"/>
        <w:ind w:firstLine="567"/>
        <w:jc w:val="both"/>
        <w:rPr>
          <w:rFonts w:ascii="Times New Roman" w:hAnsi="Times New Roman"/>
          <w:sz w:val="24"/>
          <w:szCs w:val="24"/>
        </w:rPr>
      </w:pPr>
      <w:r w:rsidRPr="009C41D3">
        <w:rPr>
          <w:rFonts w:ascii="Times New Roman" w:hAnsi="Times New Roman"/>
          <w:bCs/>
          <w:sz w:val="24"/>
          <w:szCs w:val="24"/>
        </w:rPr>
        <w:t>2.</w:t>
      </w:r>
      <w:r w:rsidR="00F67773" w:rsidRPr="009C41D3">
        <w:rPr>
          <w:rFonts w:ascii="Times New Roman" w:hAnsi="Times New Roman"/>
          <w:bCs/>
          <w:sz w:val="24"/>
          <w:szCs w:val="24"/>
        </w:rPr>
        <w:t>8</w:t>
      </w:r>
      <w:r w:rsidR="000B4011" w:rsidRPr="009C41D3">
        <w:rPr>
          <w:rFonts w:ascii="Times New Roman" w:hAnsi="Times New Roman"/>
          <w:bCs/>
          <w:sz w:val="24"/>
          <w:szCs w:val="24"/>
        </w:rPr>
        <w:t>.</w:t>
      </w:r>
      <w:r w:rsidR="00936A6E" w:rsidRPr="009C41D3">
        <w:rPr>
          <w:rFonts w:ascii="Times New Roman" w:hAnsi="Times New Roman"/>
          <w:sz w:val="24"/>
          <w:szCs w:val="24"/>
        </w:rPr>
        <w:t xml:space="preserve"> S</w:t>
      </w:r>
      <w:r w:rsidR="000B4011" w:rsidRPr="009C41D3">
        <w:rPr>
          <w:rFonts w:ascii="Times New Roman" w:hAnsi="Times New Roman"/>
          <w:sz w:val="24"/>
          <w:szCs w:val="24"/>
        </w:rPr>
        <w:t xml:space="preserve">SVP programos koordinatorius – Savivaldybės </w:t>
      </w:r>
      <w:r w:rsidR="00792328" w:rsidRPr="009C41D3">
        <w:rPr>
          <w:rFonts w:ascii="Times New Roman" w:hAnsi="Times New Roman"/>
          <w:sz w:val="24"/>
          <w:szCs w:val="24"/>
        </w:rPr>
        <w:t>mero potvarkiu</w:t>
      </w:r>
      <w:r w:rsidR="000B4011" w:rsidRPr="009C41D3">
        <w:rPr>
          <w:rFonts w:ascii="Times New Roman" w:hAnsi="Times New Roman"/>
          <w:sz w:val="24"/>
          <w:szCs w:val="24"/>
        </w:rPr>
        <w:t xml:space="preserve"> paskirt</w:t>
      </w:r>
      <w:r w:rsidR="00F67773" w:rsidRPr="009C41D3">
        <w:rPr>
          <w:rFonts w:ascii="Times New Roman" w:hAnsi="Times New Roman"/>
          <w:sz w:val="24"/>
          <w:szCs w:val="24"/>
        </w:rPr>
        <w:t>as</w:t>
      </w:r>
      <w:r w:rsidR="000B4011" w:rsidRPr="009C41D3">
        <w:rPr>
          <w:rFonts w:ascii="Times New Roman" w:hAnsi="Times New Roman"/>
          <w:sz w:val="24"/>
          <w:szCs w:val="24"/>
        </w:rPr>
        <w:t xml:space="preserve"> Savivaldybės administracijos </w:t>
      </w:r>
      <w:r w:rsidR="00792328" w:rsidRPr="009C41D3">
        <w:rPr>
          <w:rFonts w:ascii="Times New Roman" w:hAnsi="Times New Roman"/>
          <w:sz w:val="24"/>
          <w:szCs w:val="24"/>
        </w:rPr>
        <w:t>darbuotojas</w:t>
      </w:r>
      <w:r w:rsidR="000B4011" w:rsidRPr="009C41D3">
        <w:rPr>
          <w:rFonts w:ascii="Times New Roman" w:hAnsi="Times New Roman"/>
          <w:sz w:val="24"/>
          <w:szCs w:val="24"/>
        </w:rPr>
        <w:t>, atsaking</w:t>
      </w:r>
      <w:r w:rsidR="00F67773" w:rsidRPr="009C41D3">
        <w:rPr>
          <w:rFonts w:ascii="Times New Roman" w:hAnsi="Times New Roman"/>
          <w:sz w:val="24"/>
          <w:szCs w:val="24"/>
        </w:rPr>
        <w:t>as</w:t>
      </w:r>
      <w:r w:rsidR="000B4011" w:rsidRPr="009C41D3">
        <w:rPr>
          <w:rFonts w:ascii="Times New Roman" w:hAnsi="Times New Roman"/>
          <w:sz w:val="24"/>
          <w:szCs w:val="24"/>
        </w:rPr>
        <w:t xml:space="preserve"> už tam</w:t>
      </w:r>
      <w:r w:rsidR="00792328" w:rsidRPr="009C41D3">
        <w:rPr>
          <w:rFonts w:ascii="Times New Roman" w:hAnsi="Times New Roman"/>
          <w:sz w:val="24"/>
          <w:szCs w:val="24"/>
        </w:rPr>
        <w:t xml:space="preserve"> tikros S</w:t>
      </w:r>
      <w:r w:rsidR="009C41D3" w:rsidRPr="009C41D3">
        <w:rPr>
          <w:rFonts w:ascii="Times New Roman" w:hAnsi="Times New Roman"/>
          <w:sz w:val="24"/>
          <w:szCs w:val="24"/>
        </w:rPr>
        <w:t>S</w:t>
      </w:r>
      <w:r w:rsidR="00792328" w:rsidRPr="009C41D3">
        <w:rPr>
          <w:rFonts w:ascii="Times New Roman" w:hAnsi="Times New Roman"/>
          <w:sz w:val="24"/>
          <w:szCs w:val="24"/>
        </w:rPr>
        <w:t>VP programos rengimo</w:t>
      </w:r>
      <w:r w:rsidR="007C1247" w:rsidRPr="009C41D3">
        <w:rPr>
          <w:rFonts w:ascii="Times New Roman" w:hAnsi="Times New Roman"/>
          <w:sz w:val="24"/>
          <w:szCs w:val="24"/>
        </w:rPr>
        <w:t xml:space="preserve">, </w:t>
      </w:r>
      <w:r w:rsidR="000B4011" w:rsidRPr="009C41D3">
        <w:rPr>
          <w:rFonts w:ascii="Times New Roman" w:hAnsi="Times New Roman"/>
          <w:sz w:val="24"/>
          <w:szCs w:val="24"/>
        </w:rPr>
        <w:t>įgyvendinimo</w:t>
      </w:r>
      <w:r w:rsidR="007C1247" w:rsidRPr="009C41D3">
        <w:rPr>
          <w:rFonts w:ascii="Times New Roman" w:hAnsi="Times New Roman"/>
          <w:sz w:val="24"/>
          <w:szCs w:val="24"/>
        </w:rPr>
        <w:t xml:space="preserve">, atsiskaitymo už pasiektus </w:t>
      </w:r>
      <w:r w:rsidR="00025CD7" w:rsidRPr="009C41D3">
        <w:rPr>
          <w:rFonts w:ascii="Times New Roman" w:hAnsi="Times New Roman"/>
          <w:sz w:val="24"/>
          <w:szCs w:val="24"/>
        </w:rPr>
        <w:t>rezultatus</w:t>
      </w:r>
      <w:r w:rsidR="007C1247" w:rsidRPr="009C41D3">
        <w:rPr>
          <w:rFonts w:ascii="Times New Roman" w:hAnsi="Times New Roman"/>
          <w:sz w:val="24"/>
          <w:szCs w:val="24"/>
        </w:rPr>
        <w:t>, S</w:t>
      </w:r>
      <w:r w:rsidR="00792328" w:rsidRPr="009C41D3">
        <w:rPr>
          <w:rFonts w:ascii="Times New Roman" w:hAnsi="Times New Roman"/>
          <w:sz w:val="24"/>
          <w:szCs w:val="24"/>
        </w:rPr>
        <w:t xml:space="preserve">avivaldybės viešųjų įstaigų ir valdomų įmonių </w:t>
      </w:r>
      <w:r w:rsidR="007C1247" w:rsidRPr="009C41D3">
        <w:rPr>
          <w:rFonts w:ascii="Times New Roman" w:hAnsi="Times New Roman"/>
          <w:sz w:val="24"/>
          <w:szCs w:val="24"/>
        </w:rPr>
        <w:t>strateginių planų suderinamumo su S</w:t>
      </w:r>
      <w:r w:rsidR="00792328" w:rsidRPr="009C41D3">
        <w:rPr>
          <w:rFonts w:ascii="Times New Roman" w:hAnsi="Times New Roman"/>
          <w:sz w:val="24"/>
          <w:szCs w:val="24"/>
        </w:rPr>
        <w:t>avivaldybės strateginio planavimo dokumentais, vertinimo kr</w:t>
      </w:r>
      <w:r w:rsidR="007C1247" w:rsidRPr="009C41D3">
        <w:rPr>
          <w:rFonts w:ascii="Times New Roman" w:hAnsi="Times New Roman"/>
          <w:sz w:val="24"/>
          <w:szCs w:val="24"/>
        </w:rPr>
        <w:t>iterijų ir jų reikšmių nustatymo koordinavimą;</w:t>
      </w:r>
    </w:p>
    <w:p w14:paraId="6CD9C0BD" w14:textId="094BC4D3" w:rsidR="006C609F" w:rsidRPr="009C41D3" w:rsidRDefault="00E87D09" w:rsidP="001203DF">
      <w:pPr>
        <w:tabs>
          <w:tab w:val="left" w:pos="567"/>
          <w:tab w:val="left" w:pos="900"/>
          <w:tab w:val="left" w:pos="1038"/>
          <w:tab w:val="left" w:pos="1309"/>
          <w:tab w:val="left" w:pos="1920"/>
          <w:tab w:val="num" w:pos="2015"/>
        </w:tabs>
        <w:spacing w:line="360" w:lineRule="auto"/>
        <w:ind w:firstLine="567"/>
        <w:jc w:val="both"/>
        <w:rPr>
          <w:rFonts w:ascii="Times New Roman" w:hAnsi="Times New Roman"/>
          <w:sz w:val="24"/>
          <w:szCs w:val="24"/>
        </w:rPr>
      </w:pPr>
      <w:r w:rsidRPr="009C41D3">
        <w:rPr>
          <w:rFonts w:ascii="Times New Roman" w:hAnsi="Times New Roman"/>
          <w:bCs/>
          <w:sz w:val="24"/>
          <w:szCs w:val="24"/>
        </w:rPr>
        <w:t>2.</w:t>
      </w:r>
      <w:r w:rsidR="00F67773" w:rsidRPr="009C41D3">
        <w:rPr>
          <w:rFonts w:ascii="Times New Roman" w:hAnsi="Times New Roman"/>
          <w:bCs/>
          <w:sz w:val="24"/>
          <w:szCs w:val="24"/>
        </w:rPr>
        <w:t>9</w:t>
      </w:r>
      <w:r w:rsidR="006C609F" w:rsidRPr="009C41D3">
        <w:rPr>
          <w:rFonts w:ascii="Times New Roman" w:hAnsi="Times New Roman"/>
          <w:bCs/>
          <w:sz w:val="24"/>
          <w:szCs w:val="24"/>
        </w:rPr>
        <w:t xml:space="preserve">. </w:t>
      </w:r>
      <w:r w:rsidR="00936A6E" w:rsidRPr="009C41D3">
        <w:rPr>
          <w:rFonts w:ascii="Times New Roman" w:hAnsi="Times New Roman"/>
          <w:bCs/>
          <w:sz w:val="24"/>
          <w:szCs w:val="24"/>
        </w:rPr>
        <w:t>S</w:t>
      </w:r>
      <w:r w:rsidR="006C609F" w:rsidRPr="009C41D3">
        <w:rPr>
          <w:rFonts w:ascii="Times New Roman" w:hAnsi="Times New Roman"/>
          <w:bCs/>
          <w:sz w:val="24"/>
          <w:szCs w:val="24"/>
        </w:rPr>
        <w:t>SVP p</w:t>
      </w:r>
      <w:r w:rsidR="006C609F" w:rsidRPr="009C41D3">
        <w:rPr>
          <w:rFonts w:ascii="Times New Roman" w:hAnsi="Times New Roman"/>
          <w:sz w:val="24"/>
          <w:szCs w:val="24"/>
        </w:rPr>
        <w:t>rogramos vykdytojas – Savivaldybės administracijos struktūrinis padalinys</w:t>
      </w:r>
      <w:r w:rsidR="007C1247" w:rsidRPr="009C41D3">
        <w:rPr>
          <w:rFonts w:ascii="Times New Roman" w:hAnsi="Times New Roman"/>
          <w:sz w:val="24"/>
          <w:szCs w:val="24"/>
        </w:rPr>
        <w:t>/ padaliniai</w:t>
      </w:r>
      <w:r w:rsidR="006C609F" w:rsidRPr="009C41D3">
        <w:rPr>
          <w:rFonts w:ascii="Times New Roman" w:hAnsi="Times New Roman"/>
          <w:sz w:val="24"/>
          <w:szCs w:val="24"/>
        </w:rPr>
        <w:t xml:space="preserve">, Savivaldybės kontroliuojamos įmonės, biudžetinės įstaigos, viešosios įstaigos, kurių viena iš steigėjų yra Savivaldybė, atsakingos už tam tikros programos konkrečių priemonių planavimą ir įgyvendinimą. </w:t>
      </w:r>
      <w:r w:rsidR="00F01BA4" w:rsidRPr="009C41D3">
        <w:rPr>
          <w:rFonts w:ascii="Times New Roman" w:hAnsi="Times New Roman"/>
          <w:bCs/>
          <w:sz w:val="24"/>
          <w:szCs w:val="24"/>
        </w:rPr>
        <w:t>Programų</w:t>
      </w:r>
      <w:r w:rsidR="00F01BA4" w:rsidRPr="009C41D3">
        <w:rPr>
          <w:rFonts w:ascii="Times New Roman" w:hAnsi="Times New Roman"/>
          <w:sz w:val="24"/>
          <w:szCs w:val="24"/>
        </w:rPr>
        <w:t xml:space="preserve"> </w:t>
      </w:r>
      <w:r w:rsidR="00F01BA4" w:rsidRPr="009C41D3">
        <w:rPr>
          <w:rFonts w:ascii="Times New Roman" w:hAnsi="Times New Roman"/>
          <w:bCs/>
          <w:sz w:val="24"/>
          <w:szCs w:val="24"/>
        </w:rPr>
        <w:t>vykdytojai</w:t>
      </w:r>
      <w:r w:rsidR="00F01BA4" w:rsidRPr="009C41D3">
        <w:rPr>
          <w:rFonts w:ascii="Times New Roman" w:hAnsi="Times New Roman"/>
          <w:sz w:val="24"/>
          <w:szCs w:val="24"/>
        </w:rPr>
        <w:t xml:space="preserve"> dalyvauja strateginio planavimo procese, pagal kompetenciją teikdami informaciją programų koordinatoriams ir </w:t>
      </w:r>
      <w:r w:rsidR="00F01BA4" w:rsidRPr="009C41D3">
        <w:rPr>
          <w:rFonts w:ascii="Times New Roman" w:hAnsi="Times New Roman"/>
          <w:sz w:val="24"/>
          <w:szCs w:val="24"/>
          <w:shd w:val="clear" w:color="auto" w:fill="FFFFFF"/>
        </w:rPr>
        <w:t xml:space="preserve">Savivaldybės administracijos Biudžeto ir finansų </w:t>
      </w:r>
      <w:r w:rsidR="00F772DC" w:rsidRPr="009C41D3">
        <w:rPr>
          <w:rFonts w:ascii="Times New Roman" w:hAnsi="Times New Roman"/>
          <w:sz w:val="24"/>
          <w:szCs w:val="24"/>
        </w:rPr>
        <w:t>skyriui;</w:t>
      </w:r>
      <w:r w:rsidR="00F01BA4" w:rsidRPr="009C41D3">
        <w:rPr>
          <w:rFonts w:ascii="Times New Roman" w:hAnsi="Times New Roman"/>
          <w:sz w:val="24"/>
          <w:szCs w:val="24"/>
        </w:rPr>
        <w:t xml:space="preserve">                  </w:t>
      </w:r>
    </w:p>
    <w:p w14:paraId="083AE663" w14:textId="1DBAADC4" w:rsidR="0002320B" w:rsidRPr="009C41D3" w:rsidRDefault="000B4011" w:rsidP="001203DF">
      <w:pPr>
        <w:spacing w:line="360" w:lineRule="auto"/>
        <w:ind w:firstLine="567"/>
        <w:jc w:val="both"/>
        <w:rPr>
          <w:rFonts w:ascii="Times New Roman" w:hAnsi="Times New Roman"/>
          <w:bCs/>
          <w:sz w:val="24"/>
          <w:szCs w:val="24"/>
          <w:lang w:eastAsia="lv-LV"/>
        </w:rPr>
      </w:pPr>
      <w:r w:rsidRPr="009C41D3">
        <w:rPr>
          <w:rFonts w:ascii="Times New Roman" w:hAnsi="Times New Roman"/>
          <w:sz w:val="24"/>
          <w:szCs w:val="24"/>
          <w:shd w:val="clear" w:color="auto" w:fill="FFFFFF"/>
        </w:rPr>
        <w:t>2.</w:t>
      </w:r>
      <w:r w:rsidR="00F67773" w:rsidRPr="009C41D3">
        <w:rPr>
          <w:rFonts w:ascii="Times New Roman" w:hAnsi="Times New Roman"/>
          <w:sz w:val="24"/>
          <w:szCs w:val="24"/>
          <w:shd w:val="clear" w:color="auto" w:fill="FFFFFF"/>
        </w:rPr>
        <w:t>10</w:t>
      </w:r>
      <w:r w:rsidRPr="009C41D3">
        <w:rPr>
          <w:rFonts w:ascii="Times New Roman" w:hAnsi="Times New Roman"/>
          <w:sz w:val="24"/>
          <w:szCs w:val="24"/>
          <w:shd w:val="clear" w:color="auto" w:fill="FFFFFF"/>
        </w:rPr>
        <w:t>.</w:t>
      </w:r>
      <w:r w:rsidRPr="009C41D3">
        <w:rPr>
          <w:rFonts w:ascii="Times New Roman" w:hAnsi="Times New Roman"/>
          <w:bCs/>
          <w:sz w:val="24"/>
          <w:szCs w:val="24"/>
          <w:shd w:val="clear" w:color="auto" w:fill="FFFFFF"/>
        </w:rPr>
        <w:t xml:space="preserve"> Strateginis tikslas –</w:t>
      </w:r>
      <w:r w:rsidR="001560F0" w:rsidRPr="009C41D3">
        <w:rPr>
          <w:rFonts w:ascii="Times New Roman" w:hAnsi="Times New Roman"/>
          <w:bCs/>
          <w:sz w:val="24"/>
          <w:szCs w:val="24"/>
          <w:shd w:val="clear" w:color="auto" w:fill="FFFFFF"/>
        </w:rPr>
        <w:t xml:space="preserve"> </w:t>
      </w:r>
      <w:r w:rsidR="0002320B" w:rsidRPr="009C41D3">
        <w:rPr>
          <w:rFonts w:ascii="Times New Roman" w:hAnsi="Times New Roman"/>
          <w:bCs/>
          <w:sz w:val="24"/>
          <w:szCs w:val="24"/>
          <w:lang w:eastAsia="lv-LV"/>
        </w:rPr>
        <w:t>strateginio lygmens planavimo dokumentuose įtvirtintas esamos būklės pokytis, kuri</w:t>
      </w:r>
      <w:r w:rsidR="007C1247" w:rsidRPr="009C41D3">
        <w:rPr>
          <w:rFonts w:ascii="Times New Roman" w:hAnsi="Times New Roman"/>
          <w:bCs/>
          <w:sz w:val="24"/>
          <w:szCs w:val="24"/>
          <w:lang w:eastAsia="lv-LV"/>
        </w:rPr>
        <w:t>uo</w:t>
      </w:r>
      <w:r w:rsidR="0002320B" w:rsidRPr="009C41D3">
        <w:rPr>
          <w:rFonts w:ascii="Times New Roman" w:hAnsi="Times New Roman"/>
          <w:bCs/>
          <w:sz w:val="24"/>
          <w:szCs w:val="24"/>
          <w:lang w:eastAsia="lv-LV"/>
        </w:rPr>
        <w:t xml:space="preserve"> siekiama įgyvendinant Savivaldybės pažan</w:t>
      </w:r>
      <w:r w:rsidR="00F772DC" w:rsidRPr="009C41D3">
        <w:rPr>
          <w:rFonts w:ascii="Times New Roman" w:hAnsi="Times New Roman"/>
          <w:bCs/>
          <w:sz w:val="24"/>
          <w:szCs w:val="24"/>
          <w:lang w:eastAsia="lv-LV"/>
        </w:rPr>
        <w:t>gos viziją ir vystymosi kryptis;</w:t>
      </w:r>
    </w:p>
    <w:p w14:paraId="6F0773F6" w14:textId="085FB2EA" w:rsidR="00765F2E" w:rsidRPr="009C41D3" w:rsidRDefault="00765F2E" w:rsidP="001203DF">
      <w:pPr>
        <w:tabs>
          <w:tab w:val="num" w:pos="0"/>
          <w:tab w:val="num" w:pos="1080"/>
          <w:tab w:val="left" w:pos="1276"/>
          <w:tab w:val="num" w:pos="1392"/>
        </w:tabs>
        <w:autoSpaceDE w:val="0"/>
        <w:autoSpaceDN w:val="0"/>
        <w:spacing w:line="360" w:lineRule="auto"/>
        <w:ind w:firstLine="567"/>
        <w:jc w:val="both"/>
        <w:rPr>
          <w:rFonts w:ascii="Times New Roman" w:hAnsi="Times New Roman"/>
          <w:sz w:val="24"/>
          <w:szCs w:val="24"/>
        </w:rPr>
      </w:pPr>
      <w:r w:rsidRPr="009C41D3">
        <w:rPr>
          <w:rFonts w:ascii="Times New Roman" w:hAnsi="Times New Roman"/>
          <w:sz w:val="24"/>
          <w:szCs w:val="24"/>
        </w:rPr>
        <w:t>2.1</w:t>
      </w:r>
      <w:r w:rsidR="00F67773" w:rsidRPr="009C41D3">
        <w:rPr>
          <w:rFonts w:ascii="Times New Roman" w:hAnsi="Times New Roman"/>
          <w:sz w:val="24"/>
          <w:szCs w:val="24"/>
        </w:rPr>
        <w:t>1</w:t>
      </w:r>
      <w:r w:rsidRPr="009C41D3">
        <w:rPr>
          <w:rFonts w:ascii="Times New Roman" w:hAnsi="Times New Roman"/>
          <w:sz w:val="24"/>
          <w:szCs w:val="24"/>
        </w:rPr>
        <w:t xml:space="preserve">. Uždavinys – </w:t>
      </w:r>
      <w:r w:rsidRPr="009C41D3">
        <w:rPr>
          <w:rFonts w:ascii="Times New Roman" w:hAnsi="Times New Roman"/>
          <w:bCs/>
          <w:sz w:val="24"/>
          <w:szCs w:val="24"/>
        </w:rPr>
        <w:t>per nustatytą laikotarpį planuojama veikla, užtikrinanti</w:t>
      </w:r>
      <w:r w:rsidR="00E37370" w:rsidRPr="009C41D3">
        <w:rPr>
          <w:rFonts w:ascii="Times New Roman" w:hAnsi="Times New Roman"/>
          <w:bCs/>
          <w:sz w:val="24"/>
          <w:szCs w:val="24"/>
        </w:rPr>
        <w:t>, kad bus pasiektas</w:t>
      </w:r>
      <w:r w:rsidRPr="009C41D3">
        <w:rPr>
          <w:rFonts w:ascii="Times New Roman" w:hAnsi="Times New Roman"/>
          <w:bCs/>
          <w:sz w:val="24"/>
          <w:szCs w:val="24"/>
        </w:rPr>
        <w:t xml:space="preserve"> </w:t>
      </w:r>
      <w:r w:rsidR="00E37370" w:rsidRPr="009C41D3">
        <w:rPr>
          <w:rFonts w:ascii="Times New Roman" w:hAnsi="Times New Roman"/>
          <w:bCs/>
          <w:sz w:val="24"/>
          <w:szCs w:val="24"/>
        </w:rPr>
        <w:t>strateginio planavimo dokumente nustatytas tikslas;</w:t>
      </w:r>
    </w:p>
    <w:p w14:paraId="0BF892BD" w14:textId="2853A870" w:rsidR="00765F2E" w:rsidRPr="009C41D3" w:rsidRDefault="00765F2E" w:rsidP="001203DF">
      <w:pPr>
        <w:pStyle w:val="Pagrindinistekstas"/>
        <w:ind w:firstLine="567"/>
        <w:jc w:val="both"/>
        <w:rPr>
          <w:szCs w:val="24"/>
          <w:shd w:val="clear" w:color="auto" w:fill="FFFFFF"/>
        </w:rPr>
      </w:pPr>
      <w:r w:rsidRPr="009C41D3">
        <w:rPr>
          <w:szCs w:val="24"/>
          <w:shd w:val="clear" w:color="auto" w:fill="FFFFFF"/>
        </w:rPr>
        <w:t>2.1</w:t>
      </w:r>
      <w:r w:rsidR="00F67773" w:rsidRPr="009C41D3">
        <w:rPr>
          <w:szCs w:val="24"/>
          <w:shd w:val="clear" w:color="auto" w:fill="FFFFFF"/>
        </w:rPr>
        <w:t>2</w:t>
      </w:r>
      <w:r w:rsidRPr="009C41D3">
        <w:rPr>
          <w:szCs w:val="24"/>
          <w:shd w:val="clear" w:color="auto" w:fill="FFFFFF"/>
        </w:rPr>
        <w:t xml:space="preserve">. </w:t>
      </w:r>
      <w:r w:rsidRPr="009C41D3">
        <w:rPr>
          <w:bCs/>
          <w:szCs w:val="24"/>
          <w:shd w:val="clear" w:color="auto" w:fill="FFFFFF"/>
        </w:rPr>
        <w:t xml:space="preserve">Priemonė – </w:t>
      </w:r>
      <w:r w:rsidRPr="009C41D3">
        <w:rPr>
          <w:szCs w:val="24"/>
          <w:shd w:val="clear" w:color="auto" w:fill="FFFFFF"/>
        </w:rPr>
        <w:t>už</w:t>
      </w:r>
      <w:r w:rsidR="00E37370" w:rsidRPr="009C41D3">
        <w:rPr>
          <w:szCs w:val="24"/>
          <w:shd w:val="clear" w:color="auto" w:fill="FFFFFF"/>
        </w:rPr>
        <w:t>sibrėžto uždavinio įgyvendinimo būdas</w:t>
      </w:r>
      <w:r w:rsidRPr="009C41D3">
        <w:rPr>
          <w:szCs w:val="24"/>
          <w:shd w:val="clear" w:color="auto" w:fill="FFFFFF"/>
        </w:rPr>
        <w:t>, kuriam naudojami žmogiškieji, finansiniai ir materialiniai</w:t>
      </w:r>
      <w:r w:rsidR="00F772DC" w:rsidRPr="009C41D3">
        <w:rPr>
          <w:szCs w:val="24"/>
          <w:shd w:val="clear" w:color="auto" w:fill="FFFFFF"/>
        </w:rPr>
        <w:t xml:space="preserve"> ištekliai;</w:t>
      </w:r>
    </w:p>
    <w:p w14:paraId="0618AECD" w14:textId="5025CB79" w:rsidR="005E4ED2" w:rsidRPr="009C41D3" w:rsidRDefault="0010105C" w:rsidP="005E4ED2">
      <w:pPr>
        <w:pStyle w:val="BodyTextIndent21"/>
        <w:spacing w:line="360" w:lineRule="auto"/>
        <w:ind w:firstLine="567"/>
      </w:pPr>
      <w:r w:rsidRPr="009C41D3">
        <w:rPr>
          <w:shd w:val="clear" w:color="auto" w:fill="FFFFFF"/>
        </w:rPr>
        <w:t>2.13</w:t>
      </w:r>
      <w:r w:rsidR="005E4ED2" w:rsidRPr="009C41D3">
        <w:rPr>
          <w:shd w:val="clear" w:color="auto" w:fill="FFFFFF"/>
        </w:rPr>
        <w:t xml:space="preserve">. </w:t>
      </w:r>
      <w:r w:rsidR="005E4ED2" w:rsidRPr="009C41D3">
        <w:rPr>
          <w:bCs/>
        </w:rPr>
        <w:t>Poveikio (efekto) rodiklis</w:t>
      </w:r>
      <w:r w:rsidR="005E4ED2" w:rsidRPr="009C41D3">
        <w:t xml:space="preserve"> – kiekybiškai ir kokybiškai išreikštas dydis, rodantis esamos būklės pokytį, kurio siekiama įgyvendinant Savivaldybės strateginį tikslą ir pažangos ir (</w:t>
      </w:r>
      <w:r w:rsidR="00F772DC" w:rsidRPr="009C41D3">
        <w:t>arba) tęstinės veiklos uždavinį;</w:t>
      </w:r>
    </w:p>
    <w:p w14:paraId="0F13D716" w14:textId="599E65BE" w:rsidR="005E4ED2" w:rsidRPr="009C41D3" w:rsidRDefault="0010105C" w:rsidP="005E4ED2">
      <w:pPr>
        <w:pStyle w:val="BodyTextIndent21"/>
        <w:spacing w:line="360" w:lineRule="auto"/>
        <w:ind w:firstLine="567"/>
        <w:rPr>
          <w:shd w:val="clear" w:color="auto" w:fill="FFFFFF"/>
        </w:rPr>
      </w:pPr>
      <w:r w:rsidRPr="009C41D3">
        <w:t>2.14</w:t>
      </w:r>
      <w:r w:rsidR="005E4ED2" w:rsidRPr="009C41D3">
        <w:t xml:space="preserve">. </w:t>
      </w:r>
      <w:r w:rsidR="005E4ED2" w:rsidRPr="009C41D3">
        <w:rPr>
          <w:bCs/>
        </w:rPr>
        <w:t>Produkto rodiklis</w:t>
      </w:r>
      <w:r w:rsidR="005E4ED2" w:rsidRPr="009C41D3">
        <w:t xml:space="preserve"> – kiekybiškai išreikštas dydis, kuriuo matuojami vykdant veiklos priemonę ir (arba) projektą sukurti produk</w:t>
      </w:r>
      <w:r w:rsidR="00F772DC" w:rsidRPr="009C41D3">
        <w:t>tai (jų kiekis, mastas ir pan.);</w:t>
      </w:r>
    </w:p>
    <w:p w14:paraId="356AF46E" w14:textId="48221ABA" w:rsidR="00857912" w:rsidRPr="009C41D3" w:rsidRDefault="00857912" w:rsidP="00DA2499">
      <w:pPr>
        <w:spacing w:line="360" w:lineRule="auto"/>
        <w:ind w:firstLine="567"/>
        <w:jc w:val="both"/>
        <w:rPr>
          <w:rFonts w:ascii="Times New Roman" w:hAnsi="Times New Roman"/>
          <w:bCs/>
          <w:sz w:val="24"/>
          <w:szCs w:val="24"/>
          <w:lang w:eastAsia="lv-LV"/>
        </w:rPr>
      </w:pPr>
      <w:r w:rsidRPr="009C41D3">
        <w:rPr>
          <w:rFonts w:ascii="Times New Roman" w:hAnsi="Times New Roman"/>
          <w:sz w:val="24"/>
          <w:szCs w:val="24"/>
          <w:shd w:val="clear" w:color="auto" w:fill="FFFFFF"/>
        </w:rPr>
        <w:lastRenderedPageBreak/>
        <w:t>2.1</w:t>
      </w:r>
      <w:r w:rsidR="0010105C" w:rsidRPr="009C41D3">
        <w:rPr>
          <w:rFonts w:ascii="Times New Roman" w:hAnsi="Times New Roman"/>
          <w:sz w:val="24"/>
          <w:szCs w:val="24"/>
          <w:shd w:val="clear" w:color="auto" w:fill="FFFFFF"/>
        </w:rPr>
        <w:t>5</w:t>
      </w:r>
      <w:r w:rsidRPr="009C41D3">
        <w:rPr>
          <w:rFonts w:ascii="Times New Roman" w:hAnsi="Times New Roman"/>
          <w:sz w:val="24"/>
          <w:szCs w:val="24"/>
          <w:shd w:val="clear" w:color="auto" w:fill="FFFFFF"/>
        </w:rPr>
        <w:t xml:space="preserve">. </w:t>
      </w:r>
      <w:r w:rsidRPr="009C41D3">
        <w:rPr>
          <w:rFonts w:ascii="Times New Roman" w:hAnsi="Times New Roman"/>
          <w:bCs/>
          <w:sz w:val="24"/>
          <w:szCs w:val="24"/>
          <w:lang w:eastAsia="lv-LV"/>
        </w:rPr>
        <w:t>Projektas – laikina, aiškią pradžią ir pabaigą bei ribotus išteklius turinti pažangos veikla, skirta naujam produktui sukurti, siekiant įgyvendinti pažangos priemonę. Projektai apima investicines veiklas, teisinio reguliavimo iniciatyvas, struktūrinių reformų ir viešojo sektoriaus pertvarkų iniciatyvas ir kitą pažangos veiklą, kuri</w:t>
      </w:r>
      <w:r w:rsidR="00F772DC" w:rsidRPr="009C41D3">
        <w:rPr>
          <w:rFonts w:ascii="Times New Roman" w:hAnsi="Times New Roman"/>
          <w:bCs/>
          <w:sz w:val="24"/>
          <w:szCs w:val="24"/>
          <w:lang w:eastAsia="lv-LV"/>
        </w:rPr>
        <w:t xml:space="preserve"> įgyvendina pažangos uždavinius;</w:t>
      </w:r>
    </w:p>
    <w:p w14:paraId="452B44C6" w14:textId="3BC61C43" w:rsidR="00E87D09" w:rsidRPr="009C41D3" w:rsidRDefault="008B5EB5" w:rsidP="00DA2499">
      <w:pPr>
        <w:spacing w:line="360" w:lineRule="auto"/>
        <w:ind w:firstLine="567"/>
        <w:jc w:val="both"/>
        <w:rPr>
          <w:rFonts w:ascii="Times New Roman" w:hAnsi="Times New Roman"/>
          <w:bCs/>
          <w:sz w:val="24"/>
          <w:szCs w:val="24"/>
          <w:lang w:eastAsia="lv-LV"/>
        </w:rPr>
      </w:pPr>
      <w:r w:rsidRPr="009C41D3">
        <w:rPr>
          <w:rFonts w:ascii="Times New Roman" w:hAnsi="Times New Roman"/>
          <w:bCs/>
          <w:sz w:val="24"/>
          <w:szCs w:val="24"/>
          <w:lang w:eastAsia="lv-LV"/>
        </w:rPr>
        <w:t>2.1</w:t>
      </w:r>
      <w:r w:rsidR="0010105C" w:rsidRPr="009C41D3">
        <w:rPr>
          <w:rFonts w:ascii="Times New Roman" w:hAnsi="Times New Roman"/>
          <w:bCs/>
          <w:sz w:val="24"/>
          <w:szCs w:val="24"/>
          <w:lang w:eastAsia="lv-LV"/>
        </w:rPr>
        <w:t>6</w:t>
      </w:r>
      <w:r w:rsidRPr="009C41D3">
        <w:rPr>
          <w:rFonts w:ascii="Times New Roman" w:hAnsi="Times New Roman"/>
          <w:bCs/>
          <w:sz w:val="24"/>
          <w:szCs w:val="24"/>
          <w:lang w:eastAsia="lv-LV"/>
        </w:rPr>
        <w:t xml:space="preserve">. </w:t>
      </w:r>
      <w:r w:rsidR="00E87D09" w:rsidRPr="009C41D3">
        <w:rPr>
          <w:rFonts w:ascii="Times New Roman" w:hAnsi="Times New Roman"/>
          <w:bCs/>
          <w:sz w:val="24"/>
          <w:szCs w:val="24"/>
          <w:lang w:eastAsia="lv-LV"/>
        </w:rPr>
        <w:t>Veiklos efektyvumo rodiklis – kiekybiškai išreikštas dydis, kuriuo matuojamas strateginio valdymo sistemos dalyvio</w:t>
      </w:r>
      <w:r w:rsidR="00F772DC" w:rsidRPr="009C41D3">
        <w:rPr>
          <w:rFonts w:ascii="Times New Roman" w:hAnsi="Times New Roman"/>
          <w:bCs/>
          <w:sz w:val="24"/>
          <w:szCs w:val="24"/>
          <w:lang w:eastAsia="lv-LV"/>
        </w:rPr>
        <w:t xml:space="preserve"> atliekamų funkcijų efektyvumas;</w:t>
      </w:r>
      <w:r w:rsidR="00E87D09" w:rsidRPr="009C41D3">
        <w:rPr>
          <w:rFonts w:ascii="Times New Roman" w:hAnsi="Times New Roman"/>
          <w:bCs/>
          <w:sz w:val="24"/>
          <w:szCs w:val="24"/>
          <w:lang w:eastAsia="lv-LV"/>
        </w:rPr>
        <w:t xml:space="preserve"> </w:t>
      </w:r>
    </w:p>
    <w:p w14:paraId="6B07FB66" w14:textId="6ED3369A" w:rsidR="00765F2E" w:rsidRPr="009C41D3" w:rsidRDefault="008B5EB5" w:rsidP="00DA2499">
      <w:pPr>
        <w:pStyle w:val="BodyTextIndent21"/>
        <w:spacing w:line="360" w:lineRule="auto"/>
        <w:ind w:firstLine="567"/>
        <w:rPr>
          <w:shd w:val="clear" w:color="auto" w:fill="FFFFFF"/>
        </w:rPr>
      </w:pPr>
      <w:r w:rsidRPr="009C41D3">
        <w:rPr>
          <w:shd w:val="clear" w:color="auto" w:fill="FFFFFF"/>
        </w:rPr>
        <w:t>2.1</w:t>
      </w:r>
      <w:r w:rsidR="0010105C" w:rsidRPr="009C41D3">
        <w:rPr>
          <w:shd w:val="clear" w:color="auto" w:fill="FFFFFF"/>
        </w:rPr>
        <w:t>7</w:t>
      </w:r>
      <w:r w:rsidR="00765F2E" w:rsidRPr="009C41D3">
        <w:rPr>
          <w:shd w:val="clear" w:color="auto" w:fill="FFFFFF"/>
        </w:rPr>
        <w:t xml:space="preserve">. </w:t>
      </w:r>
      <w:r w:rsidR="00765F2E" w:rsidRPr="009C41D3">
        <w:rPr>
          <w:bCs/>
          <w:shd w:val="clear" w:color="auto" w:fill="FFFFFF"/>
        </w:rPr>
        <w:t xml:space="preserve">Vertinimo kriterijus – </w:t>
      </w:r>
      <w:r w:rsidR="00765F2E" w:rsidRPr="009C41D3">
        <w:rPr>
          <w:shd w:val="clear" w:color="auto" w:fill="FFFFFF"/>
        </w:rPr>
        <w:t>rodiklis, suteikiantis informacijos apie tikslo, užda</w:t>
      </w:r>
      <w:r w:rsidR="00F772DC" w:rsidRPr="009C41D3">
        <w:rPr>
          <w:shd w:val="clear" w:color="auto" w:fill="FFFFFF"/>
        </w:rPr>
        <w:t>vinio ir priemonės įgyvendinimą;</w:t>
      </w:r>
      <w:r w:rsidR="00765F2E" w:rsidRPr="009C41D3">
        <w:rPr>
          <w:shd w:val="clear" w:color="auto" w:fill="FFFFFF"/>
        </w:rPr>
        <w:t xml:space="preserve"> </w:t>
      </w:r>
    </w:p>
    <w:p w14:paraId="7D171D56" w14:textId="0E2CB550" w:rsidR="006C609F" w:rsidRPr="009C41D3" w:rsidRDefault="008B5EB5" w:rsidP="00DA2499">
      <w:pPr>
        <w:pStyle w:val="BodyTextIndent21"/>
        <w:spacing w:line="360" w:lineRule="auto"/>
        <w:ind w:firstLine="567"/>
        <w:rPr>
          <w:bCs/>
          <w:lang w:eastAsia="lv-LV"/>
        </w:rPr>
      </w:pPr>
      <w:r w:rsidRPr="009C41D3">
        <w:rPr>
          <w:bCs/>
          <w:shd w:val="clear" w:color="auto" w:fill="FFFFFF"/>
        </w:rPr>
        <w:t>2.1</w:t>
      </w:r>
      <w:r w:rsidR="0010105C" w:rsidRPr="009C41D3">
        <w:rPr>
          <w:bCs/>
          <w:shd w:val="clear" w:color="auto" w:fill="FFFFFF"/>
        </w:rPr>
        <w:t>8</w:t>
      </w:r>
      <w:r w:rsidR="006C609F" w:rsidRPr="009C41D3">
        <w:rPr>
          <w:bCs/>
          <w:shd w:val="clear" w:color="auto" w:fill="FFFFFF"/>
        </w:rPr>
        <w:t xml:space="preserve">. </w:t>
      </w:r>
      <w:r w:rsidR="006C609F" w:rsidRPr="009C41D3">
        <w:rPr>
          <w:lang w:eastAsia="lv-LV"/>
        </w:rPr>
        <w:t>Suinteresuotoji šalis</w:t>
      </w:r>
      <w:r w:rsidR="006C609F" w:rsidRPr="009C41D3">
        <w:rPr>
          <w:bCs/>
          <w:lang w:eastAsia="lv-LV"/>
        </w:rPr>
        <w:t xml:space="preserve"> – bet kuris viešasis juridinis asmuo arba bet kuri kita institucija, neturinti juridinio asmens statuso, suinteresuoti jų veiklos tikslams įtaką d</w:t>
      </w:r>
      <w:r w:rsidR="00F772DC" w:rsidRPr="009C41D3">
        <w:rPr>
          <w:bCs/>
          <w:lang w:eastAsia="lv-LV"/>
        </w:rPr>
        <w:t>arančiais planavimo dokumentais;</w:t>
      </w:r>
    </w:p>
    <w:p w14:paraId="1B31539A" w14:textId="4E7E0411" w:rsidR="006C609F" w:rsidRPr="009C41D3" w:rsidRDefault="0010105C" w:rsidP="00DA2499">
      <w:pPr>
        <w:spacing w:line="360" w:lineRule="auto"/>
        <w:ind w:firstLine="567"/>
        <w:jc w:val="both"/>
        <w:rPr>
          <w:rFonts w:ascii="Times New Roman" w:hAnsi="Times New Roman"/>
          <w:sz w:val="24"/>
          <w:szCs w:val="24"/>
        </w:rPr>
      </w:pPr>
      <w:r w:rsidRPr="009C41D3">
        <w:rPr>
          <w:rFonts w:ascii="Times New Roman" w:hAnsi="Times New Roman"/>
          <w:bCs/>
          <w:sz w:val="24"/>
          <w:szCs w:val="24"/>
          <w:lang w:eastAsia="lv-LV"/>
        </w:rPr>
        <w:t>2.19</w:t>
      </w:r>
      <w:r w:rsidR="006C609F" w:rsidRPr="009C41D3">
        <w:rPr>
          <w:rFonts w:ascii="Times New Roman" w:hAnsi="Times New Roman"/>
          <w:bCs/>
          <w:sz w:val="24"/>
          <w:szCs w:val="24"/>
          <w:lang w:eastAsia="lv-LV"/>
        </w:rPr>
        <w:t xml:space="preserve">. </w:t>
      </w:r>
      <w:r w:rsidR="006C609F" w:rsidRPr="009C41D3">
        <w:rPr>
          <w:rFonts w:ascii="Times New Roman" w:hAnsi="Times New Roman"/>
          <w:bCs/>
          <w:sz w:val="24"/>
          <w:szCs w:val="24"/>
        </w:rPr>
        <w:t>Socialiniai ir ekonominiai partneriai</w:t>
      </w:r>
      <w:r w:rsidR="006C609F" w:rsidRPr="009C41D3">
        <w:rPr>
          <w:rFonts w:ascii="Times New Roman" w:hAnsi="Times New Roman"/>
          <w:sz w:val="24"/>
          <w:szCs w:val="24"/>
        </w:rPr>
        <w:t xml:space="preserve"> – </w:t>
      </w:r>
      <w:r w:rsidR="000051BB" w:rsidRPr="009C41D3">
        <w:rPr>
          <w:rFonts w:ascii="Times New Roman" w:hAnsi="Times New Roman"/>
          <w:sz w:val="24"/>
          <w:szCs w:val="24"/>
        </w:rPr>
        <w:t>Kauno rajono</w:t>
      </w:r>
      <w:r w:rsidR="006C609F" w:rsidRPr="009C41D3">
        <w:rPr>
          <w:rFonts w:ascii="Times New Roman" w:hAnsi="Times New Roman"/>
          <w:sz w:val="24"/>
          <w:szCs w:val="24"/>
        </w:rPr>
        <w:t xml:space="preserve"> savivaldybės interesų grupių (bendruomenių, valstybinių institucijų, asocijuotų verslo ir </w:t>
      </w:r>
      <w:r w:rsidR="006C609F" w:rsidRPr="009C41D3">
        <w:rPr>
          <w:rFonts w:ascii="Times New Roman" w:hAnsi="Times New Roman"/>
          <w:spacing w:val="-1"/>
          <w:sz w:val="24"/>
          <w:szCs w:val="24"/>
        </w:rPr>
        <w:t>kitų visuomenės struktūrų</w:t>
      </w:r>
      <w:r w:rsidR="00F772DC" w:rsidRPr="009C41D3">
        <w:rPr>
          <w:rFonts w:ascii="Times New Roman" w:hAnsi="Times New Roman"/>
          <w:sz w:val="24"/>
          <w:szCs w:val="24"/>
        </w:rPr>
        <w:t>) atstovai;</w:t>
      </w:r>
    </w:p>
    <w:p w14:paraId="38D84FDA" w14:textId="5F8BF32A" w:rsidR="00916676" w:rsidRPr="009C41D3" w:rsidRDefault="0010105C" w:rsidP="00DA2499">
      <w:pPr>
        <w:tabs>
          <w:tab w:val="left" w:pos="426"/>
        </w:tabs>
        <w:spacing w:line="360" w:lineRule="auto"/>
        <w:ind w:firstLine="567"/>
        <w:jc w:val="both"/>
        <w:rPr>
          <w:rFonts w:ascii="Times New Roman" w:hAnsi="Times New Roman"/>
          <w:sz w:val="24"/>
          <w:szCs w:val="24"/>
        </w:rPr>
      </w:pPr>
      <w:r w:rsidRPr="009C41D3">
        <w:rPr>
          <w:rFonts w:ascii="Times New Roman" w:hAnsi="Times New Roman"/>
          <w:sz w:val="24"/>
          <w:szCs w:val="24"/>
        </w:rPr>
        <w:t>2.20</w:t>
      </w:r>
      <w:r w:rsidR="00916676" w:rsidRPr="009C41D3">
        <w:rPr>
          <w:rFonts w:ascii="Times New Roman" w:hAnsi="Times New Roman"/>
          <w:sz w:val="24"/>
          <w:szCs w:val="24"/>
        </w:rPr>
        <w:t>. Kitos Apraše vartojamos sąvokos apibrėžtos Lietuvos Respublikos vietos savivaldos ir Lietuvos Respublikos biudžeto sandaros įstatymais, Strateginio valdymo metodika, Strateginio valdymo įstatymu ir kitais teisės aktais,  reglamentuojančiais strateginį p</w:t>
      </w:r>
      <w:r w:rsidR="00F847DB" w:rsidRPr="009C41D3">
        <w:rPr>
          <w:rFonts w:ascii="Times New Roman" w:hAnsi="Times New Roman"/>
          <w:sz w:val="24"/>
          <w:szCs w:val="24"/>
        </w:rPr>
        <w:t>lanavimą.</w:t>
      </w:r>
    </w:p>
    <w:p w14:paraId="53F0EEAB" w14:textId="77777777" w:rsidR="00857912" w:rsidRPr="009C41D3" w:rsidRDefault="00857912" w:rsidP="00DA2499">
      <w:pPr>
        <w:pStyle w:val="BodyTextIndent21"/>
        <w:spacing w:line="360" w:lineRule="auto"/>
        <w:ind w:firstLine="851"/>
        <w:rPr>
          <w:shd w:val="clear" w:color="auto" w:fill="FFFFFF"/>
        </w:rPr>
      </w:pPr>
    </w:p>
    <w:p w14:paraId="38424804" w14:textId="42C36C76" w:rsidR="00D004C5" w:rsidRPr="009C41D3" w:rsidRDefault="00D004C5" w:rsidP="009C41D3">
      <w:pPr>
        <w:pStyle w:val="BodyTextIndent21"/>
        <w:jc w:val="center"/>
        <w:rPr>
          <w:b/>
        </w:rPr>
      </w:pPr>
      <w:r w:rsidRPr="009C41D3">
        <w:rPr>
          <w:b/>
        </w:rPr>
        <w:t>II SKYRIUS</w:t>
      </w:r>
    </w:p>
    <w:p w14:paraId="205B15CF" w14:textId="77777777" w:rsidR="00D004C5" w:rsidRPr="009C41D3" w:rsidRDefault="00D004C5" w:rsidP="00D004C5">
      <w:pPr>
        <w:tabs>
          <w:tab w:val="left" w:pos="1980"/>
        </w:tabs>
        <w:spacing w:line="360" w:lineRule="auto"/>
        <w:jc w:val="center"/>
        <w:rPr>
          <w:rFonts w:ascii="Times New Roman" w:hAnsi="Times New Roman"/>
          <w:b/>
          <w:sz w:val="24"/>
          <w:szCs w:val="24"/>
          <w:lang w:eastAsia="ko-KR"/>
        </w:rPr>
      </w:pPr>
      <w:r w:rsidRPr="009C41D3">
        <w:rPr>
          <w:rFonts w:ascii="Times New Roman" w:hAnsi="Times New Roman"/>
          <w:b/>
          <w:sz w:val="24"/>
          <w:szCs w:val="24"/>
          <w:lang w:eastAsia="ko-KR"/>
        </w:rPr>
        <w:t>SAVIVALDYBĖS STRATEGINIO PLANAVIMO SISTEMA</w:t>
      </w:r>
    </w:p>
    <w:p w14:paraId="386B8295" w14:textId="77777777" w:rsidR="00E35844" w:rsidRPr="009C41D3" w:rsidRDefault="00E35844" w:rsidP="00E35844">
      <w:pPr>
        <w:tabs>
          <w:tab w:val="left" w:pos="1980"/>
        </w:tabs>
        <w:spacing w:line="360" w:lineRule="auto"/>
        <w:ind w:firstLine="1440"/>
        <w:jc w:val="both"/>
        <w:rPr>
          <w:rFonts w:ascii="Times New Roman" w:hAnsi="Times New Roman"/>
          <w:sz w:val="24"/>
          <w:szCs w:val="24"/>
          <w:lang w:eastAsia="ko-KR"/>
        </w:rPr>
      </w:pPr>
    </w:p>
    <w:p w14:paraId="0F7D7023" w14:textId="5FDCE47F" w:rsidR="00E35844" w:rsidRPr="009C41D3" w:rsidRDefault="00E35844" w:rsidP="00BA2846">
      <w:pPr>
        <w:tabs>
          <w:tab w:val="left" w:pos="993"/>
          <w:tab w:val="left" w:pos="1418"/>
          <w:tab w:val="left" w:pos="1560"/>
        </w:tabs>
        <w:spacing w:line="360" w:lineRule="auto"/>
        <w:ind w:firstLine="567"/>
        <w:jc w:val="both"/>
        <w:rPr>
          <w:rFonts w:ascii="Times New Roman" w:hAnsi="Times New Roman"/>
          <w:sz w:val="24"/>
          <w:szCs w:val="24"/>
        </w:rPr>
      </w:pPr>
      <w:r w:rsidRPr="009C41D3">
        <w:rPr>
          <w:rFonts w:ascii="Times New Roman" w:hAnsi="Times New Roman"/>
          <w:sz w:val="24"/>
          <w:szCs w:val="24"/>
        </w:rPr>
        <w:t>3.</w:t>
      </w:r>
      <w:r w:rsidR="00AE7762" w:rsidRPr="009C41D3">
        <w:rPr>
          <w:rFonts w:ascii="Times New Roman" w:hAnsi="Times New Roman"/>
          <w:sz w:val="24"/>
          <w:szCs w:val="24"/>
        </w:rPr>
        <w:t xml:space="preserve"> </w:t>
      </w:r>
      <w:r w:rsidRPr="009C41D3">
        <w:rPr>
          <w:rFonts w:ascii="Times New Roman" w:hAnsi="Times New Roman"/>
          <w:sz w:val="24"/>
          <w:szCs w:val="24"/>
        </w:rPr>
        <w:t>Savivaldybės strateginio planavimo sistemą sudaro strateginio planavimo dokumentai (toliau – planavimo dokumentai) ir Savivaldybės institucijos bei įstaigos, atsakingos už strateginio planavimo dokumentų parengimą, tvirtinimą, įgyvendinimą, vertinimą, atsiskaitymą už šių dokumentų įgyvendinimo rezultatus ir viešinimą.</w:t>
      </w:r>
    </w:p>
    <w:p w14:paraId="2DC47971" w14:textId="5F15FBA6" w:rsidR="0010105C" w:rsidRPr="009C41D3" w:rsidRDefault="0010105C" w:rsidP="0010105C">
      <w:pPr>
        <w:spacing w:line="360" w:lineRule="auto"/>
        <w:ind w:firstLine="567"/>
        <w:jc w:val="both"/>
        <w:rPr>
          <w:rFonts w:ascii="Times New Roman" w:hAnsi="Times New Roman"/>
          <w:sz w:val="24"/>
          <w:szCs w:val="24"/>
        </w:rPr>
      </w:pPr>
      <w:r w:rsidRPr="009C41D3">
        <w:rPr>
          <w:rFonts w:ascii="Times New Roman" w:hAnsi="Times New Roman"/>
          <w:sz w:val="24"/>
          <w:szCs w:val="24"/>
        </w:rPr>
        <w:t>4. Savivaldybės strateginio planavimo dokumentai yra:</w:t>
      </w:r>
    </w:p>
    <w:p w14:paraId="6573B0D0" w14:textId="3A13752E" w:rsidR="0010105C" w:rsidRPr="009C41D3" w:rsidRDefault="0010105C" w:rsidP="00BA2846">
      <w:pPr>
        <w:spacing w:line="360" w:lineRule="auto"/>
        <w:ind w:firstLine="567"/>
        <w:jc w:val="both"/>
        <w:rPr>
          <w:rFonts w:ascii="Times New Roman" w:hAnsi="Times New Roman"/>
          <w:sz w:val="24"/>
          <w:szCs w:val="24"/>
        </w:rPr>
      </w:pPr>
      <w:r w:rsidRPr="009C41D3">
        <w:rPr>
          <w:rFonts w:ascii="Times New Roman" w:hAnsi="Times New Roman"/>
          <w:sz w:val="24"/>
          <w:szCs w:val="24"/>
        </w:rPr>
        <w:t>4.1. strateginis plėtros planas, kurį tvirtina Savivaldybės taryba;</w:t>
      </w:r>
    </w:p>
    <w:p w14:paraId="22530C12" w14:textId="2294059A" w:rsidR="0010105C" w:rsidRPr="009C41D3" w:rsidRDefault="0010105C" w:rsidP="00BA2846">
      <w:pPr>
        <w:spacing w:line="360" w:lineRule="auto"/>
        <w:ind w:firstLine="567"/>
        <w:jc w:val="both"/>
        <w:rPr>
          <w:rFonts w:ascii="Times New Roman" w:hAnsi="Times New Roman"/>
          <w:sz w:val="24"/>
          <w:szCs w:val="24"/>
        </w:rPr>
      </w:pPr>
      <w:r w:rsidRPr="009C41D3">
        <w:rPr>
          <w:rFonts w:ascii="Times New Roman" w:hAnsi="Times New Roman"/>
          <w:sz w:val="24"/>
          <w:szCs w:val="24"/>
        </w:rPr>
        <w:t>4.2. strateginis veiklos planas, kurį tvirtina Savivaldybės taryba; Savivaldybės biudžetinių įstaigų strateginius planus, suderinus su atitinkamais Savivaldybės administracijos padalinių vadovais, tvirtina biudžetinės įstaigos vadovas;</w:t>
      </w:r>
    </w:p>
    <w:p w14:paraId="6702CAEE" w14:textId="3D21DEAB" w:rsidR="0010105C" w:rsidRPr="009C41D3" w:rsidRDefault="0010105C" w:rsidP="00BA2846">
      <w:pPr>
        <w:spacing w:line="360" w:lineRule="auto"/>
        <w:ind w:firstLine="567"/>
        <w:jc w:val="both"/>
        <w:rPr>
          <w:rFonts w:ascii="Times New Roman" w:hAnsi="Times New Roman"/>
          <w:sz w:val="24"/>
          <w:szCs w:val="24"/>
        </w:rPr>
      </w:pPr>
      <w:r w:rsidRPr="009C41D3">
        <w:rPr>
          <w:rFonts w:ascii="Times New Roman" w:hAnsi="Times New Roman"/>
          <w:sz w:val="24"/>
          <w:szCs w:val="24"/>
        </w:rPr>
        <w:t>4.3. Savivaldybės administracijos ir seniūnijų metiniai veiklos planai, kuriuos tvirtina Savivaldybės administracijos direktorius</w:t>
      </w:r>
      <w:r w:rsidR="00DF4910" w:rsidRPr="009C41D3">
        <w:rPr>
          <w:rFonts w:ascii="Times New Roman" w:hAnsi="Times New Roman"/>
          <w:sz w:val="24"/>
          <w:szCs w:val="24"/>
        </w:rPr>
        <w:t>;</w:t>
      </w:r>
      <w:r w:rsidRPr="009C41D3">
        <w:rPr>
          <w:rFonts w:ascii="Times New Roman" w:hAnsi="Times New Roman"/>
          <w:sz w:val="24"/>
          <w:szCs w:val="24"/>
          <w:highlight w:val="green"/>
        </w:rPr>
        <w:t xml:space="preserve"> </w:t>
      </w:r>
    </w:p>
    <w:p w14:paraId="712FF5BC" w14:textId="25B444D4" w:rsidR="0010105C" w:rsidRPr="009C41D3" w:rsidRDefault="0010105C" w:rsidP="00BA2846">
      <w:pPr>
        <w:spacing w:line="360" w:lineRule="auto"/>
        <w:ind w:firstLine="567"/>
        <w:jc w:val="both"/>
        <w:rPr>
          <w:rFonts w:ascii="Times New Roman" w:hAnsi="Times New Roman"/>
          <w:sz w:val="24"/>
          <w:szCs w:val="24"/>
        </w:rPr>
      </w:pPr>
      <w:r w:rsidRPr="009C41D3">
        <w:rPr>
          <w:rFonts w:ascii="Times New Roman" w:hAnsi="Times New Roman"/>
          <w:sz w:val="24"/>
          <w:szCs w:val="24"/>
        </w:rPr>
        <w:t xml:space="preserve">4.4. </w:t>
      </w:r>
      <w:r w:rsidRPr="009C41D3">
        <w:rPr>
          <w:rFonts w:ascii="Times New Roman" w:hAnsi="Times New Roman"/>
          <w:sz w:val="24"/>
          <w:szCs w:val="24"/>
          <w:shd w:val="clear" w:color="auto" w:fill="FFFFFF"/>
        </w:rPr>
        <w:t>Savivaldybės teritorijos bendrasis planas, kurį tvirtina Savivaldybės taryba;</w:t>
      </w:r>
    </w:p>
    <w:p w14:paraId="57F30F01" w14:textId="03CE6D2E" w:rsidR="0010105C" w:rsidRPr="009C41D3" w:rsidRDefault="0010105C" w:rsidP="00BA2846">
      <w:pPr>
        <w:spacing w:line="360" w:lineRule="auto"/>
        <w:ind w:firstLine="567"/>
        <w:jc w:val="both"/>
        <w:rPr>
          <w:rFonts w:ascii="Times New Roman" w:hAnsi="Times New Roman"/>
          <w:sz w:val="24"/>
          <w:szCs w:val="24"/>
        </w:rPr>
      </w:pPr>
      <w:r w:rsidRPr="009C41D3">
        <w:rPr>
          <w:rFonts w:ascii="Times New Roman" w:hAnsi="Times New Roman"/>
          <w:sz w:val="24"/>
          <w:szCs w:val="24"/>
        </w:rPr>
        <w:t xml:space="preserve">4.5. kiti planavimo dokumentai, kuriuos pagal Lietuvos Respublikos įstatymus ir kitus teisės aktus įgaliota tvirtinti Savivaldybės taryba, Savivaldybės meras ar Administracijos </w:t>
      </w:r>
      <w:r w:rsidRPr="009C41D3">
        <w:rPr>
          <w:rFonts w:ascii="Times New Roman" w:hAnsi="Times New Roman"/>
          <w:sz w:val="24"/>
          <w:szCs w:val="24"/>
        </w:rPr>
        <w:lastRenderedPageBreak/>
        <w:t>direktorius. Šių dokumentų laikotarpis yra toks, koks apibrėžtas Lietuvos Respublikos įstatymais ir kitais teisės aktais Jei išvardyti teisės aktai laikotarpio neapibrėžia, laikomasi nuostatos, kad planavimo dokumentų laikotarpis negali viršyti strateginio plėtros plano galiojimo laikotarpio.</w:t>
      </w:r>
    </w:p>
    <w:p w14:paraId="7F482D91" w14:textId="0D8E8FCC" w:rsidR="00E35844" w:rsidRPr="009C41D3" w:rsidRDefault="0010105C" w:rsidP="00BA2846">
      <w:pPr>
        <w:spacing w:line="360" w:lineRule="auto"/>
        <w:ind w:firstLine="567"/>
        <w:jc w:val="both"/>
        <w:rPr>
          <w:rFonts w:ascii="Times New Roman" w:hAnsi="Times New Roman"/>
          <w:sz w:val="24"/>
          <w:szCs w:val="24"/>
        </w:rPr>
      </w:pPr>
      <w:r w:rsidRPr="009C41D3">
        <w:rPr>
          <w:rFonts w:ascii="Times New Roman" w:hAnsi="Times New Roman"/>
          <w:sz w:val="24"/>
          <w:szCs w:val="24"/>
        </w:rPr>
        <w:t>5</w:t>
      </w:r>
      <w:r w:rsidR="00E35844" w:rsidRPr="009C41D3">
        <w:rPr>
          <w:rFonts w:ascii="Times New Roman" w:hAnsi="Times New Roman"/>
          <w:sz w:val="24"/>
          <w:szCs w:val="24"/>
        </w:rPr>
        <w:t xml:space="preserve">. Savivaldybės strateginio planavimo dokumentai tarpusavyje susiejami aiškiais loginiais ryšiais – ilgesnės trukmės strateginio planavimo dokumentus įgyvendinti planuojama per trumpesnės trukmės strateginio planavimo dokumentus, tai yra juose suplanuojamas atitinkamų tikslų ir uždavinių įgyvendinimas: priemonės, projektai, veiksmai, numatomos vertinimo kriterijų sąsajos (atsižvelgiant į tai, kokį poveikį trumpesnės trukmės strateginio planavimo dokumentų įgyvendinimo rezultatai turės ilgesnės trukmės strateginio planavimo dokumentų tikslams pasiekti). </w:t>
      </w:r>
    </w:p>
    <w:p w14:paraId="49B5E0CE" w14:textId="7D5DEFDB" w:rsidR="00AF2840" w:rsidRPr="009C41D3" w:rsidRDefault="0010105C" w:rsidP="00BA2846">
      <w:pPr>
        <w:suppressAutoHyphens/>
        <w:spacing w:line="360" w:lineRule="auto"/>
        <w:ind w:firstLine="567"/>
        <w:jc w:val="both"/>
        <w:textAlignment w:val="baseline"/>
        <w:rPr>
          <w:rFonts w:ascii="Times New Roman" w:eastAsia="Calibri" w:hAnsi="Times New Roman"/>
          <w:sz w:val="24"/>
          <w:szCs w:val="24"/>
        </w:rPr>
      </w:pPr>
      <w:r w:rsidRPr="009C41D3">
        <w:rPr>
          <w:rFonts w:ascii="Times New Roman" w:hAnsi="Times New Roman"/>
          <w:sz w:val="24"/>
          <w:szCs w:val="24"/>
        </w:rPr>
        <w:t>6</w:t>
      </w:r>
      <w:r w:rsidR="00AF2840" w:rsidRPr="009C41D3">
        <w:rPr>
          <w:rFonts w:ascii="Times New Roman" w:hAnsi="Times New Roman"/>
          <w:sz w:val="24"/>
          <w:szCs w:val="24"/>
        </w:rPr>
        <w:t xml:space="preserve">. </w:t>
      </w:r>
      <w:r w:rsidR="00AF2840" w:rsidRPr="009C41D3">
        <w:rPr>
          <w:rFonts w:ascii="Times New Roman" w:eastAsia="Calibri" w:hAnsi="Times New Roman"/>
          <w:sz w:val="24"/>
          <w:szCs w:val="24"/>
        </w:rPr>
        <w:t xml:space="preserve">Savivaldybės strateginio planavimo dokumentai ir jų įgyvendinimą detalizuojantys planavimo dokumentai, taip pat ataskaitos dėl šių dokumentų įgyvendinimo yra vieši ir skelbiami savivaldybės interneto svetainėje. </w:t>
      </w:r>
    </w:p>
    <w:p w14:paraId="145BF850" w14:textId="61BDB683" w:rsidR="0010105C" w:rsidRPr="009C41D3" w:rsidRDefault="0010105C" w:rsidP="0010105C">
      <w:pPr>
        <w:pStyle w:val="Sraopastraipa"/>
        <w:tabs>
          <w:tab w:val="left" w:pos="851"/>
        </w:tabs>
        <w:ind w:left="567"/>
        <w:jc w:val="both"/>
        <w:rPr>
          <w:szCs w:val="24"/>
        </w:rPr>
      </w:pPr>
      <w:r w:rsidRPr="009C41D3">
        <w:rPr>
          <w:szCs w:val="24"/>
        </w:rPr>
        <w:t>7. Savivaldybės strateginio planavimo procesą organizuoja meras.</w:t>
      </w:r>
    </w:p>
    <w:p w14:paraId="2751CC5D" w14:textId="538C1EF8" w:rsidR="0010105C" w:rsidRPr="009C41D3" w:rsidRDefault="0010105C" w:rsidP="009C41D3">
      <w:pPr>
        <w:pStyle w:val="BodyTextIndent21"/>
        <w:spacing w:line="360" w:lineRule="auto"/>
        <w:ind w:firstLine="567"/>
      </w:pPr>
      <w:r w:rsidRPr="009C41D3">
        <w:t xml:space="preserve">8. Savivaldybės strateginio planavimo procesui vykdyti mero potvarkiu sudaroma strateginio valdymo darbo grupė (toliau </w:t>
      </w:r>
      <w:r w:rsidRPr="009C41D3">
        <w:softHyphen/>
      </w:r>
      <w:r w:rsidR="009C41D3">
        <w:t>–</w:t>
      </w:r>
      <w:r w:rsidRPr="009C41D3">
        <w:t xml:space="preserve"> Darbo grupė). </w:t>
      </w:r>
      <w:r w:rsidRPr="009C41D3">
        <w:rPr>
          <w:rFonts w:eastAsia="Calibri"/>
          <w:lang w:bidi="lo-LA"/>
        </w:rPr>
        <w:t>Darbo grupė dalyvauja Savivaldybės strateginių planavimo dokumentų rengime, įgyvendinime ir vykdo stebėseną administraciniu lygmeniu, kuri savo veikloje vadovaujasi Savivaldybės mero potvarkiu patvirtintais nuostatais.</w:t>
      </w:r>
    </w:p>
    <w:p w14:paraId="6A664961" w14:textId="77777777" w:rsidR="0010105C" w:rsidRPr="009C41D3" w:rsidRDefault="0010105C" w:rsidP="00AF2840">
      <w:pPr>
        <w:suppressAutoHyphens/>
        <w:spacing w:line="360" w:lineRule="auto"/>
        <w:ind w:firstLine="720"/>
        <w:jc w:val="both"/>
        <w:textAlignment w:val="baseline"/>
        <w:rPr>
          <w:rFonts w:ascii="Times New Roman" w:hAnsi="Times New Roman"/>
          <w:i/>
          <w:iCs/>
          <w:strike/>
          <w:color w:val="FF0000"/>
          <w:sz w:val="24"/>
          <w:szCs w:val="24"/>
        </w:rPr>
      </w:pPr>
    </w:p>
    <w:p w14:paraId="476DEA14" w14:textId="7051BD1C" w:rsidR="00681CAB" w:rsidRPr="009C41D3" w:rsidRDefault="00681CAB" w:rsidP="009C41D3">
      <w:pPr>
        <w:jc w:val="center"/>
        <w:rPr>
          <w:rFonts w:ascii="Times New Roman" w:hAnsi="Times New Roman"/>
          <w:b/>
          <w:sz w:val="24"/>
          <w:szCs w:val="24"/>
        </w:rPr>
      </w:pPr>
      <w:r w:rsidRPr="009C41D3">
        <w:rPr>
          <w:rFonts w:ascii="Times New Roman" w:hAnsi="Times New Roman"/>
          <w:b/>
          <w:sz w:val="24"/>
          <w:szCs w:val="24"/>
        </w:rPr>
        <w:t>II</w:t>
      </w:r>
      <w:r w:rsidR="00F01BA4" w:rsidRPr="009C41D3">
        <w:rPr>
          <w:rFonts w:ascii="Times New Roman" w:hAnsi="Times New Roman"/>
          <w:b/>
          <w:sz w:val="24"/>
          <w:szCs w:val="24"/>
        </w:rPr>
        <w:t xml:space="preserve">I </w:t>
      </w:r>
      <w:r w:rsidRPr="009C41D3">
        <w:rPr>
          <w:rFonts w:ascii="Times New Roman" w:hAnsi="Times New Roman"/>
          <w:b/>
          <w:sz w:val="24"/>
          <w:szCs w:val="24"/>
        </w:rPr>
        <w:t>SKYRIUS</w:t>
      </w:r>
    </w:p>
    <w:p w14:paraId="5EB9CA78" w14:textId="0A6D267C" w:rsidR="00681CAB" w:rsidRPr="009C41D3" w:rsidRDefault="00681CAB" w:rsidP="001203DF">
      <w:pPr>
        <w:ind w:firstLine="720"/>
        <w:jc w:val="center"/>
        <w:rPr>
          <w:rFonts w:ascii="Times New Roman" w:hAnsi="Times New Roman"/>
          <w:b/>
          <w:sz w:val="24"/>
          <w:szCs w:val="24"/>
        </w:rPr>
      </w:pPr>
      <w:r w:rsidRPr="009C41D3">
        <w:rPr>
          <w:rFonts w:ascii="Times New Roman" w:hAnsi="Times New Roman"/>
          <w:b/>
          <w:sz w:val="24"/>
          <w:szCs w:val="24"/>
        </w:rPr>
        <w:t xml:space="preserve">SAVIVALDYBĖS STRATEGINIO </w:t>
      </w:r>
      <w:r w:rsidR="0094670F" w:rsidRPr="009C41D3">
        <w:rPr>
          <w:rFonts w:ascii="Times New Roman" w:hAnsi="Times New Roman"/>
          <w:b/>
          <w:sz w:val="24"/>
          <w:szCs w:val="24"/>
        </w:rPr>
        <w:t xml:space="preserve">PLĖTROS </w:t>
      </w:r>
      <w:r w:rsidRPr="009C41D3">
        <w:rPr>
          <w:rFonts w:ascii="Times New Roman" w:hAnsi="Times New Roman"/>
          <w:b/>
          <w:sz w:val="24"/>
          <w:szCs w:val="24"/>
        </w:rPr>
        <w:t xml:space="preserve">PLANO RENGIMAS, </w:t>
      </w:r>
      <w:r w:rsidR="0059182A" w:rsidRPr="009C41D3">
        <w:rPr>
          <w:rFonts w:ascii="Times New Roman" w:hAnsi="Times New Roman"/>
          <w:b/>
          <w:sz w:val="24"/>
          <w:szCs w:val="24"/>
        </w:rPr>
        <w:t xml:space="preserve">KEITIMAS, </w:t>
      </w:r>
      <w:r w:rsidR="001D5FC6" w:rsidRPr="009C41D3">
        <w:rPr>
          <w:rFonts w:ascii="Times New Roman" w:hAnsi="Times New Roman"/>
          <w:b/>
          <w:sz w:val="24"/>
          <w:szCs w:val="24"/>
        </w:rPr>
        <w:t>ĮGYVENDINIM</w:t>
      </w:r>
      <w:r w:rsidR="00A17F23" w:rsidRPr="009C41D3">
        <w:rPr>
          <w:rFonts w:ascii="Times New Roman" w:hAnsi="Times New Roman"/>
          <w:b/>
          <w:sz w:val="24"/>
          <w:szCs w:val="24"/>
        </w:rPr>
        <w:t>O</w:t>
      </w:r>
      <w:r w:rsidR="0059182A" w:rsidRPr="009C41D3">
        <w:rPr>
          <w:rFonts w:ascii="Times New Roman" w:hAnsi="Times New Roman"/>
          <w:b/>
          <w:sz w:val="24"/>
          <w:szCs w:val="24"/>
        </w:rPr>
        <w:t xml:space="preserve"> </w:t>
      </w:r>
      <w:r w:rsidR="001D5FC6" w:rsidRPr="009C41D3">
        <w:rPr>
          <w:rFonts w:ascii="Times New Roman" w:hAnsi="Times New Roman"/>
          <w:b/>
          <w:sz w:val="24"/>
          <w:szCs w:val="24"/>
        </w:rPr>
        <w:t>STEBĖSENA IR ATSISKAITYMAS UŽ PASIEKTUS REZULTATUS</w:t>
      </w:r>
    </w:p>
    <w:p w14:paraId="2D657370" w14:textId="77777777" w:rsidR="00D337FC" w:rsidRPr="009C41D3" w:rsidRDefault="00D337FC" w:rsidP="001203DF">
      <w:pPr>
        <w:ind w:firstLine="720"/>
        <w:jc w:val="center"/>
        <w:rPr>
          <w:rFonts w:ascii="Times New Roman" w:hAnsi="Times New Roman"/>
          <w:b/>
          <w:color w:val="FF0000"/>
          <w:sz w:val="24"/>
          <w:szCs w:val="24"/>
        </w:rPr>
      </w:pPr>
    </w:p>
    <w:p w14:paraId="63CD8864" w14:textId="0D984F0F" w:rsidR="00464D17" w:rsidRPr="009C41D3" w:rsidRDefault="00FA64DB" w:rsidP="00936A6E">
      <w:pPr>
        <w:pStyle w:val="Sraopastraipa"/>
        <w:numPr>
          <w:ilvl w:val="0"/>
          <w:numId w:val="31"/>
        </w:numPr>
        <w:tabs>
          <w:tab w:val="left" w:pos="851"/>
        </w:tabs>
        <w:ind w:left="0" w:firstLine="567"/>
        <w:jc w:val="both"/>
        <w:rPr>
          <w:color w:val="000000"/>
          <w:szCs w:val="24"/>
        </w:rPr>
      </w:pPr>
      <w:r w:rsidRPr="009C41D3">
        <w:rPr>
          <w:szCs w:val="24"/>
        </w:rPr>
        <w:t>Savivaldybės plėtros planas</w:t>
      </w:r>
      <w:r w:rsidR="00464D17" w:rsidRPr="009C41D3">
        <w:rPr>
          <w:color w:val="FF0000"/>
          <w:szCs w:val="24"/>
        </w:rPr>
        <w:t xml:space="preserve"> </w:t>
      </w:r>
      <w:r w:rsidR="00464D17" w:rsidRPr="009C41D3">
        <w:rPr>
          <w:color w:val="000000"/>
          <w:szCs w:val="24"/>
        </w:rPr>
        <w:t xml:space="preserve">turi būti pradėtas rengti ne vėliau nei likus vieniems metams iki jo </w:t>
      </w:r>
      <w:r w:rsidR="001560F0" w:rsidRPr="009C41D3">
        <w:rPr>
          <w:color w:val="000000"/>
          <w:szCs w:val="24"/>
        </w:rPr>
        <w:t>ga</w:t>
      </w:r>
      <w:r w:rsidR="00464D17" w:rsidRPr="009C41D3">
        <w:rPr>
          <w:color w:val="000000"/>
          <w:szCs w:val="24"/>
        </w:rPr>
        <w:t xml:space="preserve">liojimo pabaigos. </w:t>
      </w:r>
    </w:p>
    <w:p w14:paraId="48DB6482" w14:textId="19A3DD4E" w:rsidR="00FA64DB" w:rsidRPr="009C41D3" w:rsidRDefault="00FA64DB" w:rsidP="00936A6E">
      <w:pPr>
        <w:pStyle w:val="Sraopastraipa"/>
        <w:numPr>
          <w:ilvl w:val="0"/>
          <w:numId w:val="31"/>
        </w:numPr>
        <w:tabs>
          <w:tab w:val="left" w:pos="180"/>
          <w:tab w:val="left" w:pos="502"/>
          <w:tab w:val="left" w:pos="709"/>
          <w:tab w:val="left" w:pos="851"/>
          <w:tab w:val="left" w:pos="993"/>
        </w:tabs>
        <w:ind w:left="0" w:firstLine="567"/>
        <w:jc w:val="both"/>
        <w:rPr>
          <w:szCs w:val="24"/>
        </w:rPr>
      </w:pPr>
      <w:r w:rsidRPr="009C41D3">
        <w:rPr>
          <w:szCs w:val="24"/>
        </w:rPr>
        <w:t>S</w:t>
      </w:r>
      <w:r w:rsidR="0088051B" w:rsidRPr="009C41D3">
        <w:rPr>
          <w:szCs w:val="24"/>
        </w:rPr>
        <w:t>S</w:t>
      </w:r>
      <w:r w:rsidRPr="009C41D3">
        <w:rPr>
          <w:szCs w:val="24"/>
        </w:rPr>
        <w:t>PP projektui parengti mero potvarkiu sudaroma viena arba kelios (susijusios su atskirų veiklos sričių plėtra) darbo grupės (toliau – darbo grupės), kurias gali sudaryti Savivaldybės tarybos nariai, Savivaldybės administracijos darbuotojai, Savivaldybės biudžetinių ir viešųjų įstaigų, Savivaldybės valdomų įmonių ir kitų rajone veikiančių organizacijų atstovai, Savivaldybės bendruomenės nariai ir kiti socialiniai-ekonominiai partneriai.</w:t>
      </w:r>
    </w:p>
    <w:p w14:paraId="5EF63F70" w14:textId="56D78AEB" w:rsidR="00464D17" w:rsidRPr="009C41D3" w:rsidRDefault="00FA64DB" w:rsidP="00936A6E">
      <w:pPr>
        <w:pStyle w:val="Sraopastraipa"/>
        <w:numPr>
          <w:ilvl w:val="0"/>
          <w:numId w:val="31"/>
        </w:numPr>
        <w:tabs>
          <w:tab w:val="left" w:pos="993"/>
          <w:tab w:val="left" w:pos="1134"/>
          <w:tab w:val="left" w:pos="1276"/>
          <w:tab w:val="left" w:pos="1843"/>
        </w:tabs>
        <w:ind w:left="0" w:firstLine="567"/>
        <w:jc w:val="both"/>
        <w:rPr>
          <w:color w:val="000000"/>
          <w:szCs w:val="24"/>
        </w:rPr>
      </w:pPr>
      <w:r w:rsidRPr="009C41D3">
        <w:rPr>
          <w:color w:val="000000"/>
          <w:szCs w:val="24"/>
        </w:rPr>
        <w:t>S</w:t>
      </w:r>
      <w:r w:rsidR="0088051B" w:rsidRPr="009C41D3">
        <w:rPr>
          <w:color w:val="000000"/>
          <w:szCs w:val="24"/>
        </w:rPr>
        <w:t>S</w:t>
      </w:r>
      <w:r w:rsidRPr="009C41D3">
        <w:rPr>
          <w:color w:val="000000"/>
          <w:szCs w:val="24"/>
        </w:rPr>
        <w:t>PP projektą rengimo procesą koordinuoja</w:t>
      </w:r>
      <w:r w:rsidR="00464D17" w:rsidRPr="009C41D3">
        <w:rPr>
          <w:color w:val="000000"/>
          <w:szCs w:val="24"/>
        </w:rPr>
        <w:t xml:space="preserve"> Savivaldybės administracija. </w:t>
      </w:r>
      <w:r w:rsidR="00464D17" w:rsidRPr="009C41D3">
        <w:rPr>
          <w:szCs w:val="24"/>
        </w:rPr>
        <w:t>S</w:t>
      </w:r>
      <w:r w:rsidR="009C41D3" w:rsidRPr="009C41D3">
        <w:rPr>
          <w:szCs w:val="24"/>
        </w:rPr>
        <w:t>S</w:t>
      </w:r>
      <w:r w:rsidR="00464D17" w:rsidRPr="009C41D3">
        <w:rPr>
          <w:szCs w:val="24"/>
        </w:rPr>
        <w:t xml:space="preserve">PP rengimui </w:t>
      </w:r>
      <w:r w:rsidR="0025782F" w:rsidRPr="009C41D3">
        <w:rPr>
          <w:szCs w:val="24"/>
        </w:rPr>
        <w:t xml:space="preserve">gali būti pasitelkti </w:t>
      </w:r>
      <w:r w:rsidR="00464D17" w:rsidRPr="009C41D3">
        <w:rPr>
          <w:szCs w:val="24"/>
        </w:rPr>
        <w:t>išoriniai konsultacinių paslaugų teikėjai, parenkami Lietuvos Respublikos viešųjų pirkimų įstatymo nustatyta tvarka.</w:t>
      </w:r>
    </w:p>
    <w:p w14:paraId="74F4789A" w14:textId="12D16110" w:rsidR="0094670F" w:rsidRPr="009C41D3" w:rsidRDefault="0094670F" w:rsidP="00936A6E">
      <w:pPr>
        <w:pStyle w:val="Sraopastraipa"/>
        <w:numPr>
          <w:ilvl w:val="0"/>
          <w:numId w:val="31"/>
        </w:numPr>
        <w:tabs>
          <w:tab w:val="left" w:pos="851"/>
          <w:tab w:val="left" w:pos="1276"/>
        </w:tabs>
        <w:ind w:left="993" w:hanging="426"/>
        <w:jc w:val="both"/>
        <w:rPr>
          <w:szCs w:val="24"/>
        </w:rPr>
      </w:pPr>
      <w:r w:rsidRPr="009C41D3">
        <w:rPr>
          <w:szCs w:val="24"/>
        </w:rPr>
        <w:t>S</w:t>
      </w:r>
      <w:r w:rsidR="0088051B" w:rsidRPr="009C41D3">
        <w:rPr>
          <w:szCs w:val="24"/>
        </w:rPr>
        <w:t>S</w:t>
      </w:r>
      <w:r w:rsidRPr="009C41D3">
        <w:rPr>
          <w:szCs w:val="24"/>
        </w:rPr>
        <w:t>PP struktūra:</w:t>
      </w:r>
    </w:p>
    <w:p w14:paraId="61C398E4" w14:textId="14765F3C" w:rsidR="0094670F" w:rsidRPr="008241F6" w:rsidRDefault="0094670F" w:rsidP="00277C98">
      <w:pPr>
        <w:pStyle w:val="Sraopastraipa"/>
        <w:numPr>
          <w:ilvl w:val="1"/>
          <w:numId w:val="31"/>
        </w:numPr>
        <w:tabs>
          <w:tab w:val="left" w:pos="851"/>
          <w:tab w:val="left" w:pos="1276"/>
        </w:tabs>
        <w:ind w:left="0" w:firstLine="567"/>
        <w:jc w:val="both"/>
        <w:rPr>
          <w:szCs w:val="24"/>
        </w:rPr>
      </w:pPr>
      <w:r w:rsidRPr="008241F6">
        <w:rPr>
          <w:szCs w:val="24"/>
        </w:rPr>
        <w:lastRenderedPageBreak/>
        <w:t xml:space="preserve">bendroji informacija – nurodomas </w:t>
      </w:r>
      <w:r w:rsidRPr="008241F6">
        <w:rPr>
          <w:bCs/>
          <w:szCs w:val="24"/>
          <w:shd w:val="clear" w:color="auto" w:fill="FFFFFF"/>
        </w:rPr>
        <w:t>S</w:t>
      </w:r>
      <w:r w:rsidR="009C41D3" w:rsidRPr="008241F6">
        <w:rPr>
          <w:bCs/>
          <w:szCs w:val="24"/>
          <w:shd w:val="clear" w:color="auto" w:fill="FFFFFF"/>
        </w:rPr>
        <w:t>S</w:t>
      </w:r>
      <w:r w:rsidRPr="008241F6">
        <w:rPr>
          <w:bCs/>
          <w:szCs w:val="24"/>
          <w:shd w:val="clear" w:color="auto" w:fill="FFFFFF"/>
        </w:rPr>
        <w:t>PP</w:t>
      </w:r>
      <w:r w:rsidRPr="008241F6">
        <w:rPr>
          <w:szCs w:val="24"/>
        </w:rPr>
        <w:t xml:space="preserve"> rengimo tikslas, laikotarpis, planavimo dokumentai, kuriais vadovautasi rengiant </w:t>
      </w:r>
      <w:r w:rsidRPr="008241F6">
        <w:rPr>
          <w:bCs/>
          <w:szCs w:val="24"/>
          <w:shd w:val="clear" w:color="auto" w:fill="FFFFFF"/>
        </w:rPr>
        <w:t>S</w:t>
      </w:r>
      <w:r w:rsidR="009C41D3" w:rsidRPr="008241F6">
        <w:rPr>
          <w:bCs/>
          <w:szCs w:val="24"/>
          <w:shd w:val="clear" w:color="auto" w:fill="FFFFFF"/>
        </w:rPr>
        <w:t>S</w:t>
      </w:r>
      <w:r w:rsidRPr="008241F6">
        <w:rPr>
          <w:bCs/>
          <w:szCs w:val="24"/>
          <w:shd w:val="clear" w:color="auto" w:fill="FFFFFF"/>
        </w:rPr>
        <w:t>PP</w:t>
      </w:r>
      <w:r w:rsidRPr="008241F6">
        <w:rPr>
          <w:szCs w:val="24"/>
        </w:rPr>
        <w:t>, pateikiama kita rengėjo nuožiūra svarbi informacija;</w:t>
      </w:r>
    </w:p>
    <w:p w14:paraId="1095B814" w14:textId="77777777" w:rsidR="009453F0" w:rsidRPr="008241F6" w:rsidRDefault="00277C98" w:rsidP="00130C12">
      <w:pPr>
        <w:pStyle w:val="Sraopastraipa"/>
        <w:numPr>
          <w:ilvl w:val="1"/>
          <w:numId w:val="31"/>
        </w:numPr>
        <w:tabs>
          <w:tab w:val="left" w:pos="851"/>
          <w:tab w:val="left" w:pos="1276"/>
        </w:tabs>
        <w:ind w:left="0" w:firstLine="567"/>
        <w:jc w:val="both"/>
        <w:rPr>
          <w:szCs w:val="24"/>
        </w:rPr>
      </w:pPr>
      <w:r w:rsidRPr="008241F6">
        <w:rPr>
          <w:szCs w:val="24"/>
        </w:rPr>
        <w:t>savivaldybės esamos situacijos analizė;</w:t>
      </w:r>
    </w:p>
    <w:p w14:paraId="6AC8DF22" w14:textId="54EE0431" w:rsidR="009453F0" w:rsidRPr="008241F6" w:rsidRDefault="00277C98" w:rsidP="00130C12">
      <w:pPr>
        <w:pStyle w:val="Sraopastraipa"/>
        <w:numPr>
          <w:ilvl w:val="2"/>
          <w:numId w:val="37"/>
        </w:numPr>
        <w:tabs>
          <w:tab w:val="left" w:pos="851"/>
          <w:tab w:val="left" w:pos="1276"/>
        </w:tabs>
        <w:ind w:left="0" w:firstLine="567"/>
        <w:jc w:val="both"/>
        <w:rPr>
          <w:szCs w:val="24"/>
        </w:rPr>
      </w:pPr>
      <w:r w:rsidRPr="008241F6">
        <w:rPr>
          <w:szCs w:val="24"/>
        </w:rPr>
        <w:t>pateikiama savivaldybės pagrindinių vidinių ir išorinių veiksnių analizė, jos pagrindu nustatomos pagrindinės savivaldybės problemos ir esminės jų priežastys;</w:t>
      </w:r>
    </w:p>
    <w:p w14:paraId="282834AC" w14:textId="5F57C80D" w:rsidR="009453F0" w:rsidRPr="008241F6" w:rsidRDefault="009453F0" w:rsidP="00130C12">
      <w:pPr>
        <w:pStyle w:val="Sraopastraipa"/>
        <w:numPr>
          <w:ilvl w:val="2"/>
          <w:numId w:val="37"/>
        </w:numPr>
        <w:tabs>
          <w:tab w:val="left" w:pos="851"/>
          <w:tab w:val="left" w:pos="1276"/>
        </w:tabs>
        <w:ind w:left="0" w:firstLine="567"/>
        <w:jc w:val="both"/>
        <w:rPr>
          <w:szCs w:val="24"/>
        </w:rPr>
      </w:pPr>
      <w:r w:rsidRPr="008241F6">
        <w:rPr>
          <w:szCs w:val="24"/>
        </w:rPr>
        <w:t>nurodomos savivaldybės stiprybės, silpnybės, galimybės ir grėsmės</w:t>
      </w:r>
      <w:r w:rsidRPr="008241F6">
        <w:rPr>
          <w:color w:val="000000"/>
          <w:szCs w:val="24"/>
        </w:rPr>
        <w:t xml:space="preserve"> ir įvertinami jų tarpusavio ryšiai</w:t>
      </w:r>
      <w:r w:rsidRPr="008241F6">
        <w:rPr>
          <w:szCs w:val="24"/>
        </w:rPr>
        <w:t>;</w:t>
      </w:r>
    </w:p>
    <w:p w14:paraId="642F69B8" w14:textId="245E3C81" w:rsidR="009453F0" w:rsidRPr="008241F6" w:rsidRDefault="009453F0" w:rsidP="00130C12">
      <w:pPr>
        <w:pStyle w:val="Sraopastraipa"/>
        <w:tabs>
          <w:tab w:val="left" w:pos="851"/>
          <w:tab w:val="left" w:pos="993"/>
          <w:tab w:val="left" w:pos="1134"/>
          <w:tab w:val="left" w:pos="1418"/>
        </w:tabs>
        <w:ind w:left="0" w:firstLine="567"/>
        <w:jc w:val="both"/>
        <w:rPr>
          <w:iCs/>
          <w:szCs w:val="24"/>
        </w:rPr>
      </w:pPr>
      <w:r w:rsidRPr="008241F6">
        <w:rPr>
          <w:iCs/>
          <w:szCs w:val="24"/>
        </w:rPr>
        <w:t>12.2.3. aprašoma ir pagrindžiama savivaldybės nustatyta (-</w:t>
      </w:r>
      <w:proofErr w:type="spellStart"/>
      <w:r w:rsidRPr="008241F6">
        <w:rPr>
          <w:iCs/>
          <w:szCs w:val="24"/>
        </w:rPr>
        <w:t>os</w:t>
      </w:r>
      <w:proofErr w:type="spellEnd"/>
      <w:r w:rsidRPr="008241F6">
        <w:rPr>
          <w:iCs/>
          <w:szCs w:val="24"/>
        </w:rPr>
        <w:t>) pagrindinė (-s) problema (-</w:t>
      </w:r>
      <w:proofErr w:type="spellStart"/>
      <w:r w:rsidRPr="008241F6">
        <w:rPr>
          <w:iCs/>
          <w:szCs w:val="24"/>
        </w:rPr>
        <w:t>os</w:t>
      </w:r>
      <w:proofErr w:type="spellEnd"/>
      <w:r w:rsidRPr="008241F6">
        <w:rPr>
          <w:iCs/>
          <w:szCs w:val="24"/>
        </w:rPr>
        <w:t>), kurią (-</w:t>
      </w:r>
      <w:proofErr w:type="spellStart"/>
      <w:r w:rsidRPr="008241F6">
        <w:rPr>
          <w:iCs/>
          <w:szCs w:val="24"/>
        </w:rPr>
        <w:t>ias</w:t>
      </w:r>
      <w:proofErr w:type="spellEnd"/>
      <w:r w:rsidRPr="008241F6">
        <w:rPr>
          <w:iCs/>
          <w:szCs w:val="24"/>
        </w:rPr>
        <w:t>) tikslinga spręsti bendrais savivaldybių veiksmais;</w:t>
      </w:r>
    </w:p>
    <w:p w14:paraId="09F796C8" w14:textId="3D17BBAB" w:rsidR="009453F0" w:rsidRPr="008241F6" w:rsidRDefault="009453F0" w:rsidP="00130C12">
      <w:pPr>
        <w:pStyle w:val="Sraopastraipa"/>
        <w:ind w:left="0" w:firstLine="567"/>
        <w:jc w:val="both"/>
        <w:rPr>
          <w:rFonts w:eastAsia="Times New Roman"/>
          <w:color w:val="000000"/>
          <w:szCs w:val="24"/>
        </w:rPr>
      </w:pPr>
      <w:r w:rsidRPr="008241F6">
        <w:rPr>
          <w:color w:val="000000"/>
          <w:szCs w:val="24"/>
        </w:rPr>
        <w:t xml:space="preserve">12.3.  savivaldybės plėtros vizija – </w:t>
      </w:r>
      <w:r w:rsidRPr="008241F6">
        <w:rPr>
          <w:szCs w:val="24"/>
        </w:rPr>
        <w:t>nurodomas savivaldybės socialinės, ekonominės ir aplinkos plėtros ateities pokytis, kurio</w:t>
      </w:r>
      <w:r w:rsidRPr="008241F6">
        <w:rPr>
          <w:color w:val="000000"/>
          <w:szCs w:val="24"/>
        </w:rPr>
        <w:t xml:space="preserve"> bus siekiama įgyvendinant SSPP. Vizijos formuluotė turėtų atskleisti savivaldybės išskirtinumą;</w:t>
      </w:r>
    </w:p>
    <w:p w14:paraId="7A602F73" w14:textId="20F4F6D4" w:rsidR="009453F0" w:rsidRPr="008241F6" w:rsidRDefault="009453F0" w:rsidP="00130C12">
      <w:pPr>
        <w:pStyle w:val="Sraopastraipa"/>
        <w:ind w:left="0" w:firstLine="567"/>
        <w:jc w:val="both"/>
        <w:rPr>
          <w:color w:val="000000"/>
          <w:szCs w:val="24"/>
        </w:rPr>
      </w:pPr>
      <w:r w:rsidRPr="008241F6">
        <w:rPr>
          <w:color w:val="000000"/>
          <w:szCs w:val="24"/>
        </w:rPr>
        <w:t>12.4.  savivaldybės plėtros tikslai ir uždaviniai – nurodomi savivaldybės plėtros tikslai ir jų poveikio rodikliai, plėtros uždaviniai ir jų rezultato rodikliai;</w:t>
      </w:r>
    </w:p>
    <w:p w14:paraId="570942D7" w14:textId="090D5C13" w:rsidR="009453F0" w:rsidRPr="008241F6" w:rsidRDefault="009453F0" w:rsidP="00130C12">
      <w:pPr>
        <w:pStyle w:val="Sraopastraipa"/>
        <w:ind w:left="0" w:firstLine="567"/>
        <w:jc w:val="both"/>
        <w:rPr>
          <w:color w:val="000000"/>
          <w:szCs w:val="24"/>
          <w:lang w:eastAsia="lt-LT"/>
        </w:rPr>
      </w:pPr>
      <w:r w:rsidRPr="008241F6">
        <w:rPr>
          <w:color w:val="000000"/>
          <w:szCs w:val="24"/>
        </w:rPr>
        <w:t>12</w:t>
      </w:r>
      <w:r w:rsidRPr="008241F6">
        <w:rPr>
          <w:color w:val="000000"/>
          <w:szCs w:val="24"/>
          <w:lang w:eastAsia="lt-LT"/>
        </w:rPr>
        <w:t xml:space="preserve">.5. </w:t>
      </w:r>
      <w:r w:rsidRPr="008241F6">
        <w:rPr>
          <w:szCs w:val="24"/>
        </w:rPr>
        <w:t>priemonių planas – nurodomos plėtros tikslus ir uždavinius įgyvendinančios priemonės, atsakingi vykdytojai, įgyvendinimo laikotarpis ir stebėsenos rodikliai;</w:t>
      </w:r>
    </w:p>
    <w:p w14:paraId="195619E2" w14:textId="45F52063" w:rsidR="009453F0" w:rsidRPr="008241F6" w:rsidRDefault="009453F0" w:rsidP="00130C12">
      <w:pPr>
        <w:pStyle w:val="Sraopastraipa"/>
        <w:ind w:left="0" w:firstLine="567"/>
        <w:jc w:val="both"/>
        <w:rPr>
          <w:color w:val="000000"/>
          <w:szCs w:val="24"/>
        </w:rPr>
      </w:pPr>
      <w:r w:rsidRPr="008241F6">
        <w:rPr>
          <w:color w:val="000000"/>
          <w:szCs w:val="24"/>
        </w:rPr>
        <w:t xml:space="preserve">12.6.  finansavimo planas – nurodomas </w:t>
      </w:r>
      <w:r w:rsidRPr="008241F6">
        <w:rPr>
          <w:szCs w:val="24"/>
        </w:rPr>
        <w:t xml:space="preserve">preliminarus </w:t>
      </w:r>
      <w:r w:rsidRPr="008241F6">
        <w:rPr>
          <w:color w:val="000000"/>
          <w:szCs w:val="24"/>
        </w:rPr>
        <w:t xml:space="preserve">plėtros uždaviniams įgyvendinti reikalingų </w:t>
      </w:r>
      <w:r w:rsidRPr="008241F6">
        <w:rPr>
          <w:szCs w:val="24"/>
        </w:rPr>
        <w:t>lėšų poreikis ir galimi finansavimo šaltiniai</w:t>
      </w:r>
      <w:r w:rsidRPr="008241F6">
        <w:rPr>
          <w:color w:val="000000"/>
          <w:szCs w:val="24"/>
        </w:rPr>
        <w:t>;</w:t>
      </w:r>
    </w:p>
    <w:p w14:paraId="172BBC89" w14:textId="44297116" w:rsidR="009453F0" w:rsidRPr="009453F0" w:rsidRDefault="009453F0" w:rsidP="00130C12">
      <w:pPr>
        <w:pStyle w:val="Sraopastraipa"/>
        <w:ind w:left="0" w:firstLine="567"/>
        <w:jc w:val="both"/>
        <w:rPr>
          <w:color w:val="000000"/>
          <w:szCs w:val="24"/>
          <w:lang w:eastAsia="lt-LT"/>
        </w:rPr>
      </w:pPr>
      <w:r w:rsidRPr="008241F6">
        <w:rPr>
          <w:color w:val="000000"/>
          <w:szCs w:val="24"/>
        </w:rPr>
        <w:t>12</w:t>
      </w:r>
      <w:r w:rsidRPr="008241F6">
        <w:rPr>
          <w:color w:val="000000"/>
          <w:szCs w:val="24"/>
          <w:lang w:eastAsia="lt-LT"/>
        </w:rPr>
        <w:t xml:space="preserve">.7.  </w:t>
      </w:r>
      <w:r w:rsidRPr="008241F6">
        <w:rPr>
          <w:szCs w:val="24"/>
        </w:rPr>
        <w:t xml:space="preserve">svarbiausi savivaldybės investiciniai projektai – nurodomi savivaldybės įgyvendinami ir (arba) planuojami įgyvendinti investiciniai projektai, pateikiant informaciją apie jų sąsajas su </w:t>
      </w:r>
      <w:proofErr w:type="spellStart"/>
      <w:r w:rsidRPr="008241F6">
        <w:rPr>
          <w:szCs w:val="24"/>
        </w:rPr>
        <w:t>RPPl</w:t>
      </w:r>
      <w:proofErr w:type="spellEnd"/>
      <w:r w:rsidRPr="008241F6">
        <w:rPr>
          <w:szCs w:val="24"/>
        </w:rPr>
        <w:t xml:space="preserve"> pažangos priemonėmis, projektų vykdytojus, įgyvendinimo terminus ir projektams įgyvendinti planuojamas ir (arba) skirtas pažangos lėšas, taip pat nurodant, ar šie </w:t>
      </w:r>
      <w:r w:rsidRPr="008241F6">
        <w:t>projektai įgyvendinami ir (arba) planuojami įgyvendinti viešojo ir privataus sektorių partnerystės būdu</w:t>
      </w:r>
      <w:r w:rsidRPr="008241F6">
        <w:rPr>
          <w:color w:val="000000"/>
          <w:szCs w:val="24"/>
          <w:lang w:eastAsia="lt-LT"/>
        </w:rPr>
        <w:t>;</w:t>
      </w:r>
    </w:p>
    <w:p w14:paraId="63F3011F" w14:textId="77777777" w:rsidR="00367D90" w:rsidRDefault="009453F0" w:rsidP="00130C12">
      <w:pPr>
        <w:pStyle w:val="Sraopastraipa"/>
        <w:tabs>
          <w:tab w:val="left" w:pos="1418"/>
          <w:tab w:val="left" w:pos="1843"/>
        </w:tabs>
        <w:ind w:left="0" w:firstLine="567"/>
        <w:jc w:val="both"/>
        <w:rPr>
          <w:szCs w:val="24"/>
        </w:rPr>
      </w:pPr>
      <w:r>
        <w:rPr>
          <w:color w:val="000000"/>
          <w:szCs w:val="24"/>
        </w:rPr>
        <w:t>12</w:t>
      </w:r>
      <w:r w:rsidRPr="009453F0">
        <w:rPr>
          <w:color w:val="000000"/>
          <w:szCs w:val="24"/>
        </w:rPr>
        <w:t>.8.  SSPP įgyvendinimo ir stebėsenos nuostatos</w:t>
      </w:r>
      <w:r w:rsidRPr="009453F0">
        <w:rPr>
          <w:szCs w:val="24"/>
        </w:rPr>
        <w:t>.</w:t>
      </w:r>
    </w:p>
    <w:p w14:paraId="333920AF" w14:textId="4A48A908" w:rsidR="00782E1E" w:rsidRPr="009C41D3" w:rsidRDefault="00510771" w:rsidP="007E2502">
      <w:pPr>
        <w:pStyle w:val="Sraopastraipa"/>
        <w:ind w:left="0" w:firstLine="567"/>
        <w:jc w:val="both"/>
        <w:rPr>
          <w:szCs w:val="24"/>
        </w:rPr>
      </w:pPr>
      <w:r w:rsidRPr="009C41D3">
        <w:rPr>
          <w:szCs w:val="24"/>
        </w:rPr>
        <w:t>13</w:t>
      </w:r>
      <w:r w:rsidR="00782E1E" w:rsidRPr="009C41D3">
        <w:rPr>
          <w:szCs w:val="24"/>
        </w:rPr>
        <w:t xml:space="preserve">. </w:t>
      </w:r>
      <w:r w:rsidR="00782E1E" w:rsidRPr="009C41D3">
        <w:rPr>
          <w:szCs w:val="24"/>
          <w:lang w:eastAsia="lt-LT"/>
        </w:rPr>
        <w:t>Rengiant S</w:t>
      </w:r>
      <w:r w:rsidRPr="009C41D3">
        <w:rPr>
          <w:szCs w:val="24"/>
          <w:lang w:eastAsia="lt-LT"/>
        </w:rPr>
        <w:t>SPP</w:t>
      </w:r>
      <w:r w:rsidR="00782E1E" w:rsidRPr="009C41D3">
        <w:rPr>
          <w:szCs w:val="24"/>
          <w:lang w:eastAsia="lt-LT"/>
        </w:rPr>
        <w:t xml:space="preserve">, turi būti siekiama kuo aktyvesnio visų suinteresuotų Savivaldybės strateginio planavimo sistemos dalyvių dalyvavimo, pagrįsto bendradarbiavimu ir partneryste su socialiniais ir </w:t>
      </w:r>
      <w:r w:rsidR="00772FEC" w:rsidRPr="009C41D3">
        <w:rPr>
          <w:szCs w:val="24"/>
          <w:lang w:eastAsia="lt-LT"/>
        </w:rPr>
        <w:t>ekonominiais</w:t>
      </w:r>
      <w:r w:rsidR="00782E1E" w:rsidRPr="009C41D3">
        <w:rPr>
          <w:szCs w:val="24"/>
          <w:lang w:eastAsia="lt-LT"/>
        </w:rPr>
        <w:t xml:space="preserve"> partneriais, suinteresuotosiomis šalimis.</w:t>
      </w:r>
    </w:p>
    <w:p w14:paraId="1D3066F3" w14:textId="0C852D6F" w:rsidR="00231150" w:rsidRPr="009C41D3" w:rsidRDefault="00510771" w:rsidP="007E2502">
      <w:pPr>
        <w:pStyle w:val="Sraopastraipa"/>
        <w:ind w:left="0" w:firstLine="567"/>
        <w:jc w:val="both"/>
        <w:rPr>
          <w:szCs w:val="24"/>
        </w:rPr>
      </w:pPr>
      <w:r w:rsidRPr="009C41D3">
        <w:rPr>
          <w:szCs w:val="24"/>
        </w:rPr>
        <w:t>14</w:t>
      </w:r>
      <w:r w:rsidR="00231150" w:rsidRPr="009C41D3">
        <w:rPr>
          <w:szCs w:val="24"/>
        </w:rPr>
        <w:t xml:space="preserve">. Parengtas Savivaldybės strateginio plėtros plano projektas skelbiamas Savivaldybės interneto svetainėje </w:t>
      </w:r>
      <w:r w:rsidR="00231150" w:rsidRPr="009C41D3">
        <w:rPr>
          <w:szCs w:val="24"/>
          <w:lang w:eastAsia="lt-LT"/>
        </w:rPr>
        <w:t>viešosioms konsultacijoms, vadovaujantis Lietuvos Respublikos vietos savivaldos įstatymo nuostatomis</w:t>
      </w:r>
      <w:r w:rsidR="00231150" w:rsidRPr="009C41D3">
        <w:rPr>
          <w:szCs w:val="24"/>
        </w:rPr>
        <w:t xml:space="preserve">. </w:t>
      </w:r>
      <w:r w:rsidR="00651760" w:rsidRPr="009C41D3">
        <w:rPr>
          <w:szCs w:val="24"/>
        </w:rPr>
        <w:t>Savivaldybės bendruomenės nuomonei esminiais plėtros klausimais sužinoti gali būti rengiami susirinkimai, skelbiami informaciniai straipsniai vietos spaudoje, rengiamos apklausos. S</w:t>
      </w:r>
      <w:r w:rsidR="009C41D3" w:rsidRPr="009C41D3">
        <w:rPr>
          <w:szCs w:val="24"/>
        </w:rPr>
        <w:t>S</w:t>
      </w:r>
      <w:r w:rsidR="00651760" w:rsidRPr="009C41D3">
        <w:rPr>
          <w:szCs w:val="24"/>
        </w:rPr>
        <w:t>PP viešas svarstymas vyksta ne ilgiau kaip vieną mėnesį.</w:t>
      </w:r>
    </w:p>
    <w:p w14:paraId="1A5E1DD4" w14:textId="46802A80" w:rsidR="001A1DBF" w:rsidRPr="009C41D3" w:rsidRDefault="00231150" w:rsidP="001A1DBF">
      <w:pPr>
        <w:tabs>
          <w:tab w:val="left" w:pos="426"/>
        </w:tabs>
        <w:spacing w:line="360" w:lineRule="auto"/>
        <w:ind w:firstLine="567"/>
        <w:jc w:val="both"/>
        <w:rPr>
          <w:rFonts w:ascii="Times New Roman" w:hAnsi="Times New Roman"/>
          <w:sz w:val="24"/>
          <w:szCs w:val="24"/>
        </w:rPr>
      </w:pPr>
      <w:r w:rsidRPr="009C41D3">
        <w:rPr>
          <w:rFonts w:ascii="Times New Roman" w:hAnsi="Times New Roman"/>
          <w:sz w:val="24"/>
          <w:szCs w:val="24"/>
        </w:rPr>
        <w:lastRenderedPageBreak/>
        <w:t>1</w:t>
      </w:r>
      <w:r w:rsidR="00510771" w:rsidRPr="009C41D3">
        <w:rPr>
          <w:rFonts w:ascii="Times New Roman" w:hAnsi="Times New Roman"/>
          <w:sz w:val="24"/>
          <w:szCs w:val="24"/>
        </w:rPr>
        <w:t>5</w:t>
      </w:r>
      <w:r w:rsidRPr="009C41D3">
        <w:rPr>
          <w:rFonts w:ascii="Times New Roman" w:hAnsi="Times New Roman"/>
          <w:sz w:val="24"/>
          <w:szCs w:val="24"/>
        </w:rPr>
        <w:t xml:space="preserve">. </w:t>
      </w:r>
      <w:r w:rsidR="001A1DBF" w:rsidRPr="009C41D3">
        <w:rPr>
          <w:rFonts w:ascii="Times New Roman" w:hAnsi="Times New Roman"/>
          <w:sz w:val="24"/>
          <w:szCs w:val="24"/>
        </w:rPr>
        <w:t>Pasibaigus viešiems svarstymams, darbo grupė</w:t>
      </w:r>
      <w:r w:rsidR="0094670F" w:rsidRPr="009C41D3">
        <w:rPr>
          <w:rFonts w:ascii="Times New Roman" w:hAnsi="Times New Roman"/>
          <w:sz w:val="24"/>
          <w:szCs w:val="24"/>
        </w:rPr>
        <w:t>/-ė</w:t>
      </w:r>
      <w:r w:rsidR="001A1DBF" w:rsidRPr="009C41D3">
        <w:rPr>
          <w:rFonts w:ascii="Times New Roman" w:hAnsi="Times New Roman"/>
          <w:sz w:val="24"/>
          <w:szCs w:val="24"/>
        </w:rPr>
        <w:t xml:space="preserve">s patikslina </w:t>
      </w:r>
      <w:r w:rsidR="008A012A" w:rsidRPr="009C41D3">
        <w:rPr>
          <w:rFonts w:ascii="Times New Roman" w:hAnsi="Times New Roman"/>
          <w:sz w:val="24"/>
          <w:szCs w:val="24"/>
        </w:rPr>
        <w:t>S</w:t>
      </w:r>
      <w:r w:rsidR="009C41D3" w:rsidRPr="009C41D3">
        <w:rPr>
          <w:rFonts w:ascii="Times New Roman" w:hAnsi="Times New Roman"/>
          <w:sz w:val="24"/>
          <w:szCs w:val="24"/>
        </w:rPr>
        <w:t>S</w:t>
      </w:r>
      <w:r w:rsidR="008A012A" w:rsidRPr="009C41D3">
        <w:rPr>
          <w:rFonts w:ascii="Times New Roman" w:hAnsi="Times New Roman"/>
          <w:sz w:val="24"/>
          <w:szCs w:val="24"/>
        </w:rPr>
        <w:t>PP</w:t>
      </w:r>
      <w:r w:rsidR="001A1DBF" w:rsidRPr="009C41D3">
        <w:rPr>
          <w:rFonts w:ascii="Times New Roman" w:hAnsi="Times New Roman"/>
          <w:sz w:val="24"/>
          <w:szCs w:val="24"/>
        </w:rPr>
        <w:t xml:space="preserve"> projektą ir teikia svarstyti Savivaldybės tarybos komitetams ir kolegijai. Atsižvelgus į Savivaldybės tarybos komitet</w:t>
      </w:r>
      <w:r w:rsidR="004105C2" w:rsidRPr="009C41D3">
        <w:rPr>
          <w:rFonts w:ascii="Times New Roman" w:hAnsi="Times New Roman"/>
          <w:sz w:val="24"/>
          <w:szCs w:val="24"/>
        </w:rPr>
        <w:t>ų/kolegijos</w:t>
      </w:r>
      <w:r w:rsidR="001A1DBF" w:rsidRPr="009C41D3">
        <w:rPr>
          <w:rFonts w:ascii="Times New Roman" w:hAnsi="Times New Roman"/>
          <w:sz w:val="24"/>
          <w:szCs w:val="24"/>
        </w:rPr>
        <w:t xml:space="preserve"> siūlymus, patikslintas S</w:t>
      </w:r>
      <w:r w:rsidR="009C41D3" w:rsidRPr="009C41D3">
        <w:rPr>
          <w:rFonts w:ascii="Times New Roman" w:hAnsi="Times New Roman"/>
          <w:sz w:val="24"/>
          <w:szCs w:val="24"/>
        </w:rPr>
        <w:t>S</w:t>
      </w:r>
      <w:r w:rsidR="001A1DBF" w:rsidRPr="009C41D3">
        <w:rPr>
          <w:rFonts w:ascii="Times New Roman" w:hAnsi="Times New Roman"/>
          <w:sz w:val="24"/>
          <w:szCs w:val="24"/>
        </w:rPr>
        <w:t xml:space="preserve">PP projektas teikiamas tvirtinti Savivaldybės tarybai. </w:t>
      </w:r>
    </w:p>
    <w:p w14:paraId="64EFB1E1" w14:textId="0BC742CB" w:rsidR="001A1DBF" w:rsidRPr="009C41D3" w:rsidRDefault="00510771" w:rsidP="00571C44">
      <w:pPr>
        <w:tabs>
          <w:tab w:val="left" w:pos="426"/>
        </w:tabs>
        <w:spacing w:line="360" w:lineRule="auto"/>
        <w:ind w:firstLine="567"/>
        <w:jc w:val="both"/>
        <w:rPr>
          <w:rFonts w:ascii="Times New Roman" w:hAnsi="Times New Roman"/>
          <w:sz w:val="24"/>
          <w:szCs w:val="24"/>
        </w:rPr>
      </w:pPr>
      <w:r w:rsidRPr="009C41D3">
        <w:rPr>
          <w:rFonts w:ascii="Times New Roman" w:hAnsi="Times New Roman"/>
          <w:sz w:val="24"/>
          <w:szCs w:val="24"/>
        </w:rPr>
        <w:t>16</w:t>
      </w:r>
      <w:r w:rsidR="00C23A69" w:rsidRPr="009C41D3">
        <w:rPr>
          <w:rFonts w:ascii="Times New Roman" w:hAnsi="Times New Roman"/>
          <w:sz w:val="24"/>
          <w:szCs w:val="24"/>
        </w:rPr>
        <w:t xml:space="preserve">. </w:t>
      </w:r>
      <w:r w:rsidR="001A1DBF" w:rsidRPr="009C41D3">
        <w:rPr>
          <w:rFonts w:ascii="Times New Roman" w:hAnsi="Times New Roman"/>
          <w:sz w:val="24"/>
          <w:szCs w:val="24"/>
        </w:rPr>
        <w:t xml:space="preserve">Pasikeitus aplinkybėms, ekonominei ar finansinei situacijai </w:t>
      </w:r>
      <w:r w:rsidR="008A012A" w:rsidRPr="009C41D3">
        <w:rPr>
          <w:rFonts w:ascii="Times New Roman" w:hAnsi="Times New Roman"/>
          <w:sz w:val="24"/>
          <w:szCs w:val="24"/>
        </w:rPr>
        <w:t>S</w:t>
      </w:r>
      <w:r w:rsidR="009C41D3" w:rsidRPr="009C41D3">
        <w:rPr>
          <w:rFonts w:ascii="Times New Roman" w:hAnsi="Times New Roman"/>
          <w:sz w:val="24"/>
          <w:szCs w:val="24"/>
        </w:rPr>
        <w:t>S</w:t>
      </w:r>
      <w:r w:rsidR="008A012A" w:rsidRPr="009C41D3">
        <w:rPr>
          <w:rFonts w:ascii="Times New Roman" w:hAnsi="Times New Roman"/>
          <w:sz w:val="24"/>
          <w:szCs w:val="24"/>
        </w:rPr>
        <w:t>PP</w:t>
      </w:r>
      <w:r w:rsidR="001A1DBF" w:rsidRPr="009C41D3">
        <w:rPr>
          <w:rFonts w:ascii="Times New Roman" w:hAnsi="Times New Roman"/>
          <w:sz w:val="24"/>
          <w:szCs w:val="24"/>
        </w:rPr>
        <w:t xml:space="preserve"> gali būti tikslinamas.</w:t>
      </w:r>
    </w:p>
    <w:p w14:paraId="28F17EEE" w14:textId="3228E1B7" w:rsidR="00231150" w:rsidRPr="009C41D3" w:rsidRDefault="00510771" w:rsidP="00571C44">
      <w:pPr>
        <w:pStyle w:val="Sraopastraipa"/>
        <w:ind w:left="0" w:firstLine="567"/>
        <w:jc w:val="both"/>
        <w:rPr>
          <w:szCs w:val="24"/>
        </w:rPr>
      </w:pPr>
      <w:r w:rsidRPr="009C41D3">
        <w:rPr>
          <w:szCs w:val="24"/>
        </w:rPr>
        <w:t>17</w:t>
      </w:r>
      <w:r w:rsidR="001A1DBF" w:rsidRPr="009C41D3">
        <w:rPr>
          <w:szCs w:val="24"/>
        </w:rPr>
        <w:t xml:space="preserve">. </w:t>
      </w:r>
      <w:r w:rsidR="008E6BAA" w:rsidRPr="009C41D3">
        <w:rPr>
          <w:szCs w:val="24"/>
        </w:rPr>
        <w:t xml:space="preserve">Tuo atveju, kai iš esmės atnaujinamas </w:t>
      </w:r>
      <w:r w:rsidR="008E6BAA" w:rsidRPr="009C41D3">
        <w:rPr>
          <w:bCs/>
          <w:szCs w:val="24"/>
          <w:shd w:val="clear" w:color="auto" w:fill="FFFFFF"/>
        </w:rPr>
        <w:t>S</w:t>
      </w:r>
      <w:r w:rsidR="009C41D3" w:rsidRPr="009C41D3">
        <w:rPr>
          <w:bCs/>
          <w:szCs w:val="24"/>
          <w:shd w:val="clear" w:color="auto" w:fill="FFFFFF"/>
        </w:rPr>
        <w:t>S</w:t>
      </w:r>
      <w:r w:rsidR="008E6BAA" w:rsidRPr="009C41D3">
        <w:rPr>
          <w:bCs/>
          <w:szCs w:val="24"/>
          <w:shd w:val="clear" w:color="auto" w:fill="FFFFFF"/>
        </w:rPr>
        <w:t xml:space="preserve">PP </w:t>
      </w:r>
      <w:r w:rsidR="008E6BAA" w:rsidRPr="009C41D3">
        <w:rPr>
          <w:szCs w:val="24"/>
        </w:rPr>
        <w:t xml:space="preserve">(keičiama daugiau nei 1/2 uždavinių ir priemonių), turi būti atliekama išsami aplinkos analizė, peržiūrima vizija, prioritetai, strateginiai tikslai, organizuojamas viešas dokumento svarstymas. </w:t>
      </w:r>
      <w:r w:rsidR="008E6BAA" w:rsidRPr="009C41D3">
        <w:rPr>
          <w:bCs/>
          <w:szCs w:val="24"/>
          <w:shd w:val="clear" w:color="auto" w:fill="FFFFFF"/>
        </w:rPr>
        <w:t>S</w:t>
      </w:r>
      <w:r w:rsidR="009C41D3" w:rsidRPr="009C41D3">
        <w:rPr>
          <w:bCs/>
          <w:szCs w:val="24"/>
          <w:shd w:val="clear" w:color="auto" w:fill="FFFFFF"/>
        </w:rPr>
        <w:t>S</w:t>
      </w:r>
      <w:r w:rsidR="008E6BAA" w:rsidRPr="009C41D3">
        <w:rPr>
          <w:bCs/>
          <w:szCs w:val="24"/>
          <w:shd w:val="clear" w:color="auto" w:fill="FFFFFF"/>
        </w:rPr>
        <w:t xml:space="preserve">PP </w:t>
      </w:r>
      <w:r w:rsidR="008E6BAA" w:rsidRPr="009C41D3">
        <w:rPr>
          <w:szCs w:val="24"/>
        </w:rPr>
        <w:t xml:space="preserve">keičiamas tik atlikus tarpinį </w:t>
      </w:r>
      <w:r w:rsidR="005F1D53" w:rsidRPr="009C41D3">
        <w:rPr>
          <w:szCs w:val="24"/>
        </w:rPr>
        <w:t>S</w:t>
      </w:r>
      <w:r w:rsidR="009C41D3" w:rsidRPr="009C41D3">
        <w:rPr>
          <w:szCs w:val="24"/>
        </w:rPr>
        <w:t>S</w:t>
      </w:r>
      <w:r w:rsidR="005F1D53" w:rsidRPr="009C41D3">
        <w:rPr>
          <w:szCs w:val="24"/>
        </w:rPr>
        <w:t>PP</w:t>
      </w:r>
      <w:r w:rsidR="008E6BAA" w:rsidRPr="009C41D3">
        <w:rPr>
          <w:szCs w:val="24"/>
        </w:rPr>
        <w:t xml:space="preserve"> įgyvendinimo įvertinimą.</w:t>
      </w:r>
    </w:p>
    <w:p w14:paraId="2D4BA35D" w14:textId="26A8AB15" w:rsidR="00C22C29" w:rsidRPr="009C41D3" w:rsidRDefault="005F1D53" w:rsidP="00C22C29">
      <w:pPr>
        <w:pStyle w:val="Sraopastraipa"/>
        <w:ind w:left="0" w:firstLine="567"/>
        <w:jc w:val="both"/>
        <w:rPr>
          <w:szCs w:val="24"/>
        </w:rPr>
      </w:pPr>
      <w:r w:rsidRPr="009C41D3">
        <w:rPr>
          <w:bCs/>
          <w:szCs w:val="24"/>
        </w:rPr>
        <w:t>1</w:t>
      </w:r>
      <w:r w:rsidR="00510771" w:rsidRPr="009C41D3">
        <w:rPr>
          <w:bCs/>
          <w:szCs w:val="24"/>
        </w:rPr>
        <w:t>8</w:t>
      </w:r>
      <w:r w:rsidRPr="009C41D3">
        <w:rPr>
          <w:bCs/>
          <w:szCs w:val="24"/>
        </w:rPr>
        <w:t xml:space="preserve">. </w:t>
      </w:r>
      <w:r w:rsidR="00C22C29" w:rsidRPr="009C41D3">
        <w:rPr>
          <w:szCs w:val="24"/>
          <w:lang w:eastAsia="lt-LT"/>
        </w:rPr>
        <w:t xml:space="preserve">Savivaldybės meras organizuoja </w:t>
      </w:r>
      <w:r w:rsidR="0001086F" w:rsidRPr="009C41D3">
        <w:rPr>
          <w:bCs/>
          <w:szCs w:val="24"/>
          <w:shd w:val="clear" w:color="auto" w:fill="FFFFFF"/>
        </w:rPr>
        <w:t>S</w:t>
      </w:r>
      <w:r w:rsidR="0088051B" w:rsidRPr="009C41D3">
        <w:rPr>
          <w:bCs/>
          <w:szCs w:val="24"/>
          <w:shd w:val="clear" w:color="auto" w:fill="FFFFFF"/>
        </w:rPr>
        <w:t>S</w:t>
      </w:r>
      <w:r w:rsidR="0001086F" w:rsidRPr="009C41D3">
        <w:rPr>
          <w:bCs/>
          <w:szCs w:val="24"/>
          <w:shd w:val="clear" w:color="auto" w:fill="FFFFFF"/>
        </w:rPr>
        <w:t xml:space="preserve">PP </w:t>
      </w:r>
      <w:r w:rsidR="0001086F" w:rsidRPr="009C41D3">
        <w:rPr>
          <w:szCs w:val="24"/>
        </w:rPr>
        <w:t>įgyvendinimo stebėsen</w:t>
      </w:r>
      <w:r w:rsidR="00C22C29" w:rsidRPr="009C41D3">
        <w:rPr>
          <w:szCs w:val="24"/>
        </w:rPr>
        <w:t>ą</w:t>
      </w:r>
      <w:r w:rsidR="0001086F" w:rsidRPr="009C41D3">
        <w:rPr>
          <w:szCs w:val="24"/>
        </w:rPr>
        <w:t>, grindžiam</w:t>
      </w:r>
      <w:r w:rsidR="00C22C29" w:rsidRPr="009C41D3">
        <w:rPr>
          <w:szCs w:val="24"/>
        </w:rPr>
        <w:t>ą</w:t>
      </w:r>
      <w:r w:rsidR="0001086F" w:rsidRPr="009C41D3">
        <w:rPr>
          <w:szCs w:val="24"/>
        </w:rPr>
        <w:t xml:space="preserve"> suplanuotų vertinimo kriterijų pasiekimo analize</w:t>
      </w:r>
      <w:r w:rsidR="005E23B8" w:rsidRPr="009C41D3">
        <w:rPr>
          <w:szCs w:val="24"/>
        </w:rPr>
        <w:t xml:space="preserve">, </w:t>
      </w:r>
      <w:r w:rsidR="0001086F" w:rsidRPr="009C41D3">
        <w:rPr>
          <w:szCs w:val="24"/>
        </w:rPr>
        <w:t xml:space="preserve">vykdoma taip, kad būtų galima laiku nustatyti strateginio planavimo problemas ir priimti reikiamus sprendimus. </w:t>
      </w:r>
    </w:p>
    <w:p w14:paraId="2116A14C" w14:textId="6567F8D4" w:rsidR="00D337FC" w:rsidRPr="009C41D3" w:rsidRDefault="00510771" w:rsidP="00C22C29">
      <w:pPr>
        <w:pStyle w:val="Sraopastraipa"/>
        <w:ind w:left="0" w:firstLine="567"/>
        <w:jc w:val="both"/>
        <w:rPr>
          <w:szCs w:val="24"/>
        </w:rPr>
      </w:pPr>
      <w:r w:rsidRPr="009C41D3">
        <w:rPr>
          <w:szCs w:val="24"/>
        </w:rPr>
        <w:t>19</w:t>
      </w:r>
      <w:r w:rsidR="00C22C29" w:rsidRPr="009C41D3">
        <w:rPr>
          <w:szCs w:val="24"/>
        </w:rPr>
        <w:t xml:space="preserve">. </w:t>
      </w:r>
      <w:r w:rsidR="00430314" w:rsidRPr="009C41D3">
        <w:rPr>
          <w:bCs/>
          <w:szCs w:val="24"/>
        </w:rPr>
        <w:t xml:space="preserve">Savivaldybės administracijos Biudžeto ir finansų </w:t>
      </w:r>
      <w:r w:rsidR="00430314" w:rsidRPr="009C41D3">
        <w:rPr>
          <w:szCs w:val="24"/>
        </w:rPr>
        <w:t>skyrius</w:t>
      </w:r>
      <w:r w:rsidR="00193F53" w:rsidRPr="009C41D3">
        <w:rPr>
          <w:szCs w:val="24"/>
        </w:rPr>
        <w:t xml:space="preserve"> kiekvienais metais</w:t>
      </w:r>
      <w:r w:rsidR="00430314" w:rsidRPr="009C41D3">
        <w:rPr>
          <w:szCs w:val="24"/>
        </w:rPr>
        <w:t xml:space="preserve"> </w:t>
      </w:r>
      <w:r w:rsidR="00D57067" w:rsidRPr="009C41D3">
        <w:rPr>
          <w:szCs w:val="24"/>
        </w:rPr>
        <w:t>renka</w:t>
      </w:r>
      <w:r w:rsidR="00430314" w:rsidRPr="009C41D3">
        <w:rPr>
          <w:szCs w:val="24"/>
        </w:rPr>
        <w:t xml:space="preserve"> informaciją iš oficialaus statistikos por</w:t>
      </w:r>
      <w:r w:rsidR="00827C01" w:rsidRPr="009C41D3">
        <w:rPr>
          <w:szCs w:val="24"/>
        </w:rPr>
        <w:t>talo, iš strateginio planavimo S</w:t>
      </w:r>
      <w:r w:rsidR="00430314" w:rsidRPr="009C41D3">
        <w:rPr>
          <w:szCs w:val="24"/>
        </w:rPr>
        <w:t>avivaldybėje dal</w:t>
      </w:r>
      <w:r w:rsidR="0088051B" w:rsidRPr="009C41D3">
        <w:rPr>
          <w:szCs w:val="24"/>
        </w:rPr>
        <w:t>yvių, atsakingų už S</w:t>
      </w:r>
      <w:r w:rsidR="00183D3F" w:rsidRPr="009C41D3">
        <w:rPr>
          <w:szCs w:val="24"/>
        </w:rPr>
        <w:t>SPP</w:t>
      </w:r>
      <w:r w:rsidR="00430314" w:rsidRPr="009C41D3">
        <w:rPr>
          <w:szCs w:val="24"/>
        </w:rPr>
        <w:t xml:space="preserve"> priemonių vykdymą</w:t>
      </w:r>
      <w:r w:rsidR="00577811" w:rsidRPr="009C41D3">
        <w:rPr>
          <w:szCs w:val="24"/>
        </w:rPr>
        <w:t xml:space="preserve"> </w:t>
      </w:r>
      <w:r w:rsidR="00430314" w:rsidRPr="009C41D3">
        <w:rPr>
          <w:szCs w:val="24"/>
        </w:rPr>
        <w:t>bei įgyvendinimą</w:t>
      </w:r>
      <w:r w:rsidR="00577811" w:rsidRPr="009C41D3">
        <w:rPr>
          <w:szCs w:val="24"/>
        </w:rPr>
        <w:t xml:space="preserve"> </w:t>
      </w:r>
      <w:r w:rsidR="00430314" w:rsidRPr="009C41D3">
        <w:rPr>
          <w:szCs w:val="24"/>
        </w:rPr>
        <w:t>ir kitų šaltinių, ją apibendrina</w:t>
      </w:r>
      <w:r w:rsidR="00D57067" w:rsidRPr="009C41D3">
        <w:rPr>
          <w:szCs w:val="24"/>
        </w:rPr>
        <w:t>. Ataskaita u</w:t>
      </w:r>
      <w:r w:rsidR="00D57067" w:rsidRPr="009C41D3">
        <w:rPr>
          <w:szCs w:val="24"/>
          <w:lang w:eastAsia="lt-LT"/>
        </w:rPr>
        <w:t xml:space="preserve">ž </w:t>
      </w:r>
      <w:r w:rsidR="00D57067" w:rsidRPr="009C41D3">
        <w:rPr>
          <w:bCs/>
          <w:szCs w:val="24"/>
          <w:shd w:val="clear" w:color="auto" w:fill="FFFFFF"/>
          <w:lang w:eastAsia="lt-LT"/>
        </w:rPr>
        <w:t>S</w:t>
      </w:r>
      <w:r w:rsidR="0088051B" w:rsidRPr="009C41D3">
        <w:rPr>
          <w:bCs/>
          <w:szCs w:val="24"/>
          <w:shd w:val="clear" w:color="auto" w:fill="FFFFFF"/>
          <w:lang w:eastAsia="lt-LT"/>
        </w:rPr>
        <w:t>S</w:t>
      </w:r>
      <w:r w:rsidR="00D57067" w:rsidRPr="009C41D3">
        <w:rPr>
          <w:bCs/>
          <w:szCs w:val="24"/>
          <w:shd w:val="clear" w:color="auto" w:fill="FFFFFF"/>
          <w:lang w:eastAsia="lt-LT"/>
        </w:rPr>
        <w:t xml:space="preserve">PP </w:t>
      </w:r>
      <w:r w:rsidR="00D57067" w:rsidRPr="009C41D3">
        <w:rPr>
          <w:szCs w:val="24"/>
          <w:lang w:eastAsia="lt-LT"/>
        </w:rPr>
        <w:t>įgyvendinimo rezultatus ir vykdymo stebėsenos duomenis Savivaldybės tarybai pateikiama pasibaigus S</w:t>
      </w:r>
      <w:r w:rsidR="009C41D3" w:rsidRPr="009C41D3">
        <w:rPr>
          <w:szCs w:val="24"/>
          <w:lang w:eastAsia="lt-LT"/>
        </w:rPr>
        <w:t>S</w:t>
      </w:r>
      <w:r w:rsidR="00D57067" w:rsidRPr="009C41D3">
        <w:rPr>
          <w:szCs w:val="24"/>
          <w:lang w:eastAsia="lt-LT"/>
        </w:rPr>
        <w:t>PP galiojimui.</w:t>
      </w:r>
      <w:r w:rsidR="00D57067" w:rsidRPr="009C41D3">
        <w:rPr>
          <w:szCs w:val="24"/>
        </w:rPr>
        <w:t xml:space="preserve"> </w:t>
      </w:r>
    </w:p>
    <w:p w14:paraId="0F6705F7" w14:textId="77777777" w:rsidR="00D57067" w:rsidRPr="009C41D3" w:rsidRDefault="00D57067" w:rsidP="00D57067">
      <w:pPr>
        <w:pStyle w:val="Sraopastraipa"/>
        <w:tabs>
          <w:tab w:val="left" w:pos="993"/>
        </w:tabs>
        <w:ind w:left="567"/>
        <w:jc w:val="both"/>
        <w:rPr>
          <w:szCs w:val="24"/>
        </w:rPr>
      </w:pPr>
    </w:p>
    <w:p w14:paraId="19F7278A" w14:textId="280A54D9" w:rsidR="00D337FC" w:rsidRPr="009C41D3" w:rsidRDefault="00D337FC" w:rsidP="009C41D3">
      <w:pPr>
        <w:tabs>
          <w:tab w:val="num" w:pos="720"/>
          <w:tab w:val="left" w:pos="900"/>
          <w:tab w:val="left" w:pos="1038"/>
          <w:tab w:val="left" w:pos="1098"/>
        </w:tabs>
        <w:jc w:val="center"/>
        <w:rPr>
          <w:rFonts w:ascii="Times New Roman" w:hAnsi="Times New Roman"/>
          <w:bCs/>
          <w:caps/>
          <w:sz w:val="24"/>
          <w:szCs w:val="24"/>
        </w:rPr>
      </w:pPr>
      <w:r w:rsidRPr="009C41D3">
        <w:rPr>
          <w:rFonts w:ascii="Times New Roman" w:hAnsi="Times New Roman"/>
          <w:b/>
          <w:bCs/>
          <w:caps/>
          <w:sz w:val="24"/>
          <w:szCs w:val="24"/>
        </w:rPr>
        <w:t>IV SKYRIUS</w:t>
      </w:r>
    </w:p>
    <w:p w14:paraId="39B48F88" w14:textId="78419511" w:rsidR="00D337FC" w:rsidRPr="009C41D3" w:rsidRDefault="00D337FC" w:rsidP="00D337FC">
      <w:pPr>
        <w:tabs>
          <w:tab w:val="num" w:pos="720"/>
          <w:tab w:val="left" w:pos="900"/>
          <w:tab w:val="left" w:pos="1038"/>
          <w:tab w:val="left" w:pos="1098"/>
        </w:tabs>
        <w:jc w:val="center"/>
        <w:rPr>
          <w:rFonts w:ascii="Times New Roman" w:hAnsi="Times New Roman"/>
          <w:b/>
          <w:bCs/>
          <w:sz w:val="24"/>
          <w:szCs w:val="24"/>
        </w:rPr>
      </w:pPr>
      <w:r w:rsidRPr="009C41D3">
        <w:rPr>
          <w:rFonts w:ascii="Times New Roman" w:hAnsi="Times New Roman"/>
          <w:b/>
          <w:bCs/>
          <w:sz w:val="24"/>
          <w:szCs w:val="24"/>
        </w:rPr>
        <w:t xml:space="preserve">SAVIVALDYBĖS STRATEGINIO VEIKLOS PLANO </w:t>
      </w:r>
    </w:p>
    <w:p w14:paraId="5EF3294C" w14:textId="181BE455" w:rsidR="00D337FC" w:rsidRPr="009C41D3" w:rsidRDefault="00D337FC" w:rsidP="00D337FC">
      <w:pPr>
        <w:tabs>
          <w:tab w:val="num" w:pos="720"/>
          <w:tab w:val="left" w:pos="900"/>
          <w:tab w:val="left" w:pos="1038"/>
          <w:tab w:val="left" w:pos="1098"/>
        </w:tabs>
        <w:jc w:val="center"/>
        <w:rPr>
          <w:rFonts w:ascii="Times New Roman" w:hAnsi="Times New Roman"/>
          <w:b/>
          <w:bCs/>
          <w:caps/>
          <w:sz w:val="24"/>
          <w:szCs w:val="24"/>
        </w:rPr>
      </w:pPr>
      <w:r w:rsidRPr="009C41D3">
        <w:rPr>
          <w:rFonts w:ascii="Times New Roman" w:hAnsi="Times New Roman"/>
          <w:b/>
          <w:bCs/>
          <w:caps/>
          <w:sz w:val="24"/>
          <w:szCs w:val="24"/>
        </w:rPr>
        <w:t>RENGIMAS, KEITIMAS, ĮGYVENDINIMO STEBĖSENA IR ATSISKAITYMAS UŽ PASIEKTUS REZULTATUS</w:t>
      </w:r>
    </w:p>
    <w:p w14:paraId="0113440F" w14:textId="5B26A93F" w:rsidR="00D337FC" w:rsidRPr="009C41D3" w:rsidRDefault="00D337FC" w:rsidP="0085201D">
      <w:pPr>
        <w:tabs>
          <w:tab w:val="num" w:pos="720"/>
          <w:tab w:val="left" w:pos="900"/>
          <w:tab w:val="left" w:pos="1038"/>
          <w:tab w:val="left" w:pos="1098"/>
        </w:tabs>
        <w:jc w:val="center"/>
        <w:rPr>
          <w:rFonts w:ascii="Times New Roman" w:hAnsi="Times New Roman"/>
          <w:b/>
          <w:bCs/>
          <w:caps/>
          <w:sz w:val="24"/>
          <w:szCs w:val="24"/>
        </w:rPr>
      </w:pPr>
    </w:p>
    <w:p w14:paraId="4FB849DC" w14:textId="3A8BE799" w:rsidR="0085201D" w:rsidRPr="009C41D3" w:rsidRDefault="00EF23C4" w:rsidP="0085201D">
      <w:pPr>
        <w:pStyle w:val="BodyTextIndent21"/>
        <w:numPr>
          <w:ilvl w:val="0"/>
          <w:numId w:val="35"/>
        </w:numPr>
        <w:tabs>
          <w:tab w:val="left" w:pos="568"/>
          <w:tab w:val="left" w:pos="993"/>
          <w:tab w:val="left" w:pos="1560"/>
        </w:tabs>
        <w:spacing w:line="360" w:lineRule="auto"/>
        <w:ind w:left="0" w:firstLine="567"/>
        <w:rPr>
          <w:shd w:val="clear" w:color="auto" w:fill="FFFFFF"/>
        </w:rPr>
      </w:pPr>
      <w:r w:rsidRPr="009C41D3">
        <w:t xml:space="preserve">Savivaldybės </w:t>
      </w:r>
      <w:r w:rsidR="00BA2846" w:rsidRPr="009C41D3">
        <w:t>strateginis veiklos planas</w:t>
      </w:r>
      <w:r w:rsidRPr="009C41D3">
        <w:t xml:space="preserve"> rengiamas </w:t>
      </w:r>
      <w:r w:rsidRPr="009C41D3">
        <w:rPr>
          <w:shd w:val="clear" w:color="auto" w:fill="FFFFFF"/>
        </w:rPr>
        <w:t>kasmet spalio</w:t>
      </w:r>
      <w:r w:rsidR="009C41D3">
        <w:rPr>
          <w:shd w:val="clear" w:color="auto" w:fill="FFFFFF"/>
        </w:rPr>
        <w:t>-</w:t>
      </w:r>
      <w:r w:rsidRPr="009C41D3">
        <w:rPr>
          <w:shd w:val="clear" w:color="auto" w:fill="FFFFFF"/>
        </w:rPr>
        <w:t>gruodžio mėnesiais,</w:t>
      </w:r>
      <w:r w:rsidRPr="009C41D3">
        <w:t xml:space="preserve"> siekiant suplanuoti Savivaldybės asignavimus, skirtus Kauno regiono plėtros </w:t>
      </w:r>
      <w:r w:rsidR="0088051B" w:rsidRPr="009C41D3">
        <w:t>plano ir (arba) S</w:t>
      </w:r>
      <w:r w:rsidRPr="009C41D3">
        <w:t>SPP nustatytoms pažangos priemonėms ir (arba) projektams įgyvendinti, taip pat asignavimus Savivaldybės tęstinei veiklai vykdyti.</w:t>
      </w:r>
    </w:p>
    <w:p w14:paraId="3EBD0901" w14:textId="33D88AD4" w:rsidR="00EF23C4" w:rsidRPr="009C41D3" w:rsidRDefault="00BA2846" w:rsidP="0085201D">
      <w:pPr>
        <w:pStyle w:val="Sraopastraipa"/>
        <w:numPr>
          <w:ilvl w:val="0"/>
          <w:numId w:val="35"/>
        </w:numPr>
        <w:tabs>
          <w:tab w:val="left" w:pos="993"/>
          <w:tab w:val="left" w:pos="1560"/>
          <w:tab w:val="left" w:pos="1843"/>
        </w:tabs>
        <w:jc w:val="both"/>
        <w:rPr>
          <w:szCs w:val="24"/>
        </w:rPr>
      </w:pPr>
      <w:r w:rsidRPr="009C41D3">
        <w:rPr>
          <w:szCs w:val="24"/>
        </w:rPr>
        <w:t>SSVP struktūra</w:t>
      </w:r>
      <w:r w:rsidR="00EF23C4" w:rsidRPr="009C41D3">
        <w:rPr>
          <w:szCs w:val="24"/>
        </w:rPr>
        <w:t>:</w:t>
      </w:r>
    </w:p>
    <w:p w14:paraId="750F346A" w14:textId="0A1DDADC" w:rsidR="00EF23C4" w:rsidRPr="009C41D3" w:rsidRDefault="00EF23C4" w:rsidP="0085201D">
      <w:pPr>
        <w:pStyle w:val="Sraopastraipa"/>
        <w:numPr>
          <w:ilvl w:val="1"/>
          <w:numId w:val="36"/>
        </w:numPr>
        <w:tabs>
          <w:tab w:val="left" w:pos="1134"/>
          <w:tab w:val="left" w:pos="1560"/>
          <w:tab w:val="left" w:pos="1701"/>
          <w:tab w:val="left" w:pos="1843"/>
        </w:tabs>
        <w:ind w:hanging="1441"/>
        <w:jc w:val="both"/>
        <w:rPr>
          <w:szCs w:val="24"/>
        </w:rPr>
      </w:pPr>
      <w:r w:rsidRPr="009C41D3">
        <w:rPr>
          <w:szCs w:val="24"/>
        </w:rPr>
        <w:t>Savivaldybės misija ir veiklos prioritetai;</w:t>
      </w:r>
    </w:p>
    <w:p w14:paraId="635ACA88" w14:textId="07F7A0C3" w:rsidR="00EF23C4" w:rsidRPr="009C41D3" w:rsidRDefault="00EF23C4" w:rsidP="0085201D">
      <w:pPr>
        <w:pStyle w:val="Sraopastraipa"/>
        <w:numPr>
          <w:ilvl w:val="1"/>
          <w:numId w:val="36"/>
        </w:numPr>
        <w:tabs>
          <w:tab w:val="left" w:pos="1134"/>
          <w:tab w:val="left" w:pos="1560"/>
          <w:tab w:val="left" w:pos="1701"/>
          <w:tab w:val="left" w:pos="1843"/>
        </w:tabs>
        <w:ind w:hanging="1441"/>
        <w:jc w:val="both"/>
        <w:rPr>
          <w:szCs w:val="24"/>
        </w:rPr>
      </w:pPr>
      <w:r w:rsidRPr="009C41D3">
        <w:rPr>
          <w:szCs w:val="24"/>
        </w:rPr>
        <w:t>S</w:t>
      </w:r>
      <w:r w:rsidR="0088051B" w:rsidRPr="009C41D3">
        <w:rPr>
          <w:szCs w:val="24"/>
        </w:rPr>
        <w:t>S</w:t>
      </w:r>
      <w:r w:rsidRPr="009C41D3">
        <w:rPr>
          <w:szCs w:val="24"/>
        </w:rPr>
        <w:t>P</w:t>
      </w:r>
      <w:r w:rsidR="00675049" w:rsidRPr="009C41D3">
        <w:rPr>
          <w:szCs w:val="24"/>
        </w:rPr>
        <w:t>P nurodyti savivaldybės plėtros</w:t>
      </w:r>
      <w:r w:rsidRPr="009C41D3">
        <w:rPr>
          <w:szCs w:val="24"/>
        </w:rPr>
        <w:t xml:space="preserve"> </w:t>
      </w:r>
      <w:r w:rsidR="00675049" w:rsidRPr="009C41D3">
        <w:rPr>
          <w:szCs w:val="24"/>
        </w:rPr>
        <w:t xml:space="preserve">tikslai, </w:t>
      </w:r>
      <w:r w:rsidRPr="009C41D3">
        <w:rPr>
          <w:szCs w:val="24"/>
        </w:rPr>
        <w:t>uždaviniai</w:t>
      </w:r>
      <w:r w:rsidR="00675049" w:rsidRPr="009C41D3">
        <w:rPr>
          <w:szCs w:val="24"/>
        </w:rPr>
        <w:t xml:space="preserve"> ir stebėsenos rodikliai</w:t>
      </w:r>
      <w:r w:rsidRPr="009C41D3">
        <w:rPr>
          <w:szCs w:val="24"/>
        </w:rPr>
        <w:t>;</w:t>
      </w:r>
    </w:p>
    <w:p w14:paraId="2D189F58" w14:textId="486D3327" w:rsidR="00EF23C4" w:rsidRPr="009C41D3" w:rsidRDefault="00EF23C4" w:rsidP="0085201D">
      <w:pPr>
        <w:pStyle w:val="Sraopastraipa"/>
        <w:numPr>
          <w:ilvl w:val="1"/>
          <w:numId w:val="36"/>
        </w:numPr>
        <w:tabs>
          <w:tab w:val="left" w:pos="1134"/>
          <w:tab w:val="left" w:pos="1418"/>
          <w:tab w:val="left" w:pos="1560"/>
          <w:tab w:val="left" w:pos="1701"/>
        </w:tabs>
        <w:ind w:left="0" w:firstLine="544"/>
        <w:jc w:val="both"/>
        <w:rPr>
          <w:szCs w:val="24"/>
        </w:rPr>
      </w:pPr>
      <w:r w:rsidRPr="009C41D3">
        <w:rPr>
          <w:szCs w:val="24"/>
        </w:rPr>
        <w:t xml:space="preserve">planuojami 3 metų asignavimai, skirti </w:t>
      </w:r>
      <w:r w:rsidR="00333D68" w:rsidRPr="009C41D3">
        <w:rPr>
          <w:szCs w:val="24"/>
        </w:rPr>
        <w:t xml:space="preserve">Savivaldybės </w:t>
      </w:r>
      <w:r w:rsidRPr="009C41D3">
        <w:rPr>
          <w:szCs w:val="24"/>
        </w:rPr>
        <w:t>SPP programose numatytoms pažangos priemonėms ir (ar) projektams įgyvendinti;</w:t>
      </w:r>
    </w:p>
    <w:p w14:paraId="24A5C7F0" w14:textId="62E631C1" w:rsidR="00EF23C4" w:rsidRPr="009C41D3" w:rsidRDefault="00EF23C4" w:rsidP="0085201D">
      <w:pPr>
        <w:pStyle w:val="Sraopastraipa"/>
        <w:numPr>
          <w:ilvl w:val="1"/>
          <w:numId w:val="36"/>
        </w:numPr>
        <w:tabs>
          <w:tab w:val="left" w:pos="1134"/>
          <w:tab w:val="left" w:pos="1560"/>
          <w:tab w:val="left" w:pos="1701"/>
          <w:tab w:val="left" w:pos="1843"/>
        </w:tabs>
        <w:ind w:hanging="1441"/>
        <w:jc w:val="both"/>
        <w:rPr>
          <w:szCs w:val="24"/>
        </w:rPr>
      </w:pPr>
      <w:r w:rsidRPr="009C41D3">
        <w:rPr>
          <w:szCs w:val="24"/>
        </w:rPr>
        <w:t>planuojami pasiekti rezultatai;</w:t>
      </w:r>
    </w:p>
    <w:p w14:paraId="06F41B48" w14:textId="24B38021" w:rsidR="00EF23C4" w:rsidRPr="009C41D3" w:rsidRDefault="00A75D84" w:rsidP="0085201D">
      <w:pPr>
        <w:pStyle w:val="Sraopastraipa"/>
        <w:numPr>
          <w:ilvl w:val="1"/>
          <w:numId w:val="36"/>
        </w:numPr>
        <w:tabs>
          <w:tab w:val="left" w:pos="1134"/>
          <w:tab w:val="left" w:pos="1560"/>
          <w:tab w:val="left" w:pos="1701"/>
          <w:tab w:val="left" w:pos="1843"/>
        </w:tabs>
        <w:ind w:hanging="1441"/>
        <w:jc w:val="both"/>
        <w:rPr>
          <w:szCs w:val="24"/>
        </w:rPr>
      </w:pPr>
      <w:r w:rsidRPr="009C41D3">
        <w:rPr>
          <w:szCs w:val="24"/>
        </w:rPr>
        <w:t>S</w:t>
      </w:r>
      <w:r w:rsidR="00EF23C4" w:rsidRPr="009C41D3">
        <w:rPr>
          <w:szCs w:val="24"/>
        </w:rPr>
        <w:t>avivaldybės programos;</w:t>
      </w:r>
    </w:p>
    <w:p w14:paraId="6EFD97B8" w14:textId="2FBEE0AF" w:rsidR="00EF23C4" w:rsidRPr="009C41D3" w:rsidRDefault="00333D68" w:rsidP="0085201D">
      <w:pPr>
        <w:pStyle w:val="Sraopastraipa"/>
        <w:numPr>
          <w:ilvl w:val="1"/>
          <w:numId w:val="36"/>
        </w:numPr>
        <w:tabs>
          <w:tab w:val="left" w:pos="1134"/>
          <w:tab w:val="left" w:pos="1560"/>
          <w:tab w:val="left" w:pos="1701"/>
        </w:tabs>
        <w:ind w:left="142" w:firstLine="425"/>
        <w:jc w:val="both"/>
        <w:rPr>
          <w:szCs w:val="24"/>
        </w:rPr>
      </w:pPr>
      <w:r w:rsidRPr="009C41D3">
        <w:rPr>
          <w:szCs w:val="24"/>
        </w:rPr>
        <w:t>S</w:t>
      </w:r>
      <w:r w:rsidR="00EF23C4" w:rsidRPr="009C41D3">
        <w:rPr>
          <w:szCs w:val="24"/>
        </w:rPr>
        <w:t xml:space="preserve">avivaldybės valdomų įmonių planuojami pasiekti pagrindiniai veiklos rodikliai, viešųjų įstaigų, kurių savininkė yra savivaldybė arba kai savivaldybė turi 50 procentų ir </w:t>
      </w:r>
      <w:r w:rsidR="00EF23C4" w:rsidRPr="009C41D3">
        <w:rPr>
          <w:szCs w:val="24"/>
        </w:rPr>
        <w:lastRenderedPageBreak/>
        <w:t>daugiau balsų visuotiniame dalininkų susirinkime, planuojami pasiekti pagrindiniai veiklos rodikliai;</w:t>
      </w:r>
    </w:p>
    <w:p w14:paraId="11B26E80" w14:textId="707B4D94" w:rsidR="00EF23C4" w:rsidRPr="009C41D3" w:rsidRDefault="00EF23C4" w:rsidP="0085201D">
      <w:pPr>
        <w:pStyle w:val="Sraopastraipa"/>
        <w:numPr>
          <w:ilvl w:val="1"/>
          <w:numId w:val="36"/>
        </w:numPr>
        <w:tabs>
          <w:tab w:val="left" w:pos="1276"/>
          <w:tab w:val="left" w:pos="1560"/>
          <w:tab w:val="left" w:pos="1701"/>
          <w:tab w:val="left" w:pos="1843"/>
        </w:tabs>
        <w:ind w:hanging="1441"/>
        <w:jc w:val="both"/>
        <w:rPr>
          <w:szCs w:val="24"/>
        </w:rPr>
      </w:pPr>
      <w:r w:rsidRPr="009C41D3">
        <w:rPr>
          <w:szCs w:val="24"/>
        </w:rPr>
        <w:t>kita svarbi susijusi informacija.</w:t>
      </w:r>
    </w:p>
    <w:p w14:paraId="0545D356" w14:textId="567537C0" w:rsidR="00EF23C4" w:rsidRPr="009C41D3" w:rsidRDefault="00EF23C4" w:rsidP="0085201D">
      <w:pPr>
        <w:pStyle w:val="Sraopastraipa"/>
        <w:numPr>
          <w:ilvl w:val="0"/>
          <w:numId w:val="36"/>
        </w:numPr>
        <w:tabs>
          <w:tab w:val="left" w:pos="993"/>
          <w:tab w:val="left" w:pos="1560"/>
          <w:tab w:val="left" w:pos="1843"/>
        </w:tabs>
        <w:ind w:left="142" w:firstLine="425"/>
        <w:jc w:val="both"/>
        <w:rPr>
          <w:szCs w:val="24"/>
        </w:rPr>
      </w:pPr>
      <w:r w:rsidRPr="009C41D3">
        <w:rPr>
          <w:szCs w:val="24"/>
        </w:rPr>
        <w:t>Savivaldybės veiklos p</w:t>
      </w:r>
      <w:r w:rsidR="00CC10B7" w:rsidRPr="009C41D3">
        <w:rPr>
          <w:szCs w:val="24"/>
        </w:rPr>
        <w:t xml:space="preserve">rioritetai gali būti planuojami </w:t>
      </w:r>
      <w:r w:rsidRPr="009C41D3">
        <w:rPr>
          <w:szCs w:val="24"/>
        </w:rPr>
        <w:t xml:space="preserve">metams arba </w:t>
      </w:r>
      <w:r w:rsidR="00333D68" w:rsidRPr="009C41D3">
        <w:rPr>
          <w:szCs w:val="24"/>
        </w:rPr>
        <w:t>S</w:t>
      </w:r>
      <w:r w:rsidRPr="009C41D3">
        <w:rPr>
          <w:szCs w:val="24"/>
        </w:rPr>
        <w:t xml:space="preserve">avivaldybės tarybos kadencijos laikotarpiui, susiejant juos su </w:t>
      </w:r>
      <w:r w:rsidR="00333D68" w:rsidRPr="009C41D3">
        <w:rPr>
          <w:szCs w:val="24"/>
        </w:rPr>
        <w:t>S</w:t>
      </w:r>
      <w:r w:rsidRPr="009C41D3">
        <w:rPr>
          <w:szCs w:val="24"/>
        </w:rPr>
        <w:t>avivaldybės tarybos veiklos programa. Kiekvienais metais rengiant S</w:t>
      </w:r>
      <w:r w:rsidR="00BA2846" w:rsidRPr="009C41D3">
        <w:rPr>
          <w:szCs w:val="24"/>
        </w:rPr>
        <w:t>S</w:t>
      </w:r>
      <w:r w:rsidRPr="009C41D3">
        <w:rPr>
          <w:szCs w:val="24"/>
        </w:rPr>
        <w:t xml:space="preserve">VP veiklos prioritetai ir siekiami rezultatai peržiūrimi, patikslinami ir suplanuojami svarbiausi darbai. </w:t>
      </w:r>
    </w:p>
    <w:p w14:paraId="62C92B82" w14:textId="714D77F8" w:rsidR="00EF23C4" w:rsidRPr="009C41D3" w:rsidRDefault="00EF23C4" w:rsidP="0085201D">
      <w:pPr>
        <w:pStyle w:val="Sraopastraipa"/>
        <w:numPr>
          <w:ilvl w:val="0"/>
          <w:numId w:val="36"/>
        </w:numPr>
        <w:tabs>
          <w:tab w:val="left" w:pos="993"/>
          <w:tab w:val="left" w:pos="1560"/>
          <w:tab w:val="left" w:pos="1843"/>
        </w:tabs>
        <w:ind w:firstLine="27"/>
        <w:jc w:val="both"/>
        <w:rPr>
          <w:szCs w:val="24"/>
        </w:rPr>
      </w:pPr>
      <w:r w:rsidRPr="009C41D3">
        <w:rPr>
          <w:szCs w:val="24"/>
        </w:rPr>
        <w:t>SSVP programa apima pažangos ir tęstinę veiklą.</w:t>
      </w:r>
    </w:p>
    <w:p w14:paraId="5A970CF1" w14:textId="35C8BED3" w:rsidR="00EF23C4" w:rsidRPr="009C41D3" w:rsidRDefault="00333D68" w:rsidP="0085201D">
      <w:pPr>
        <w:pStyle w:val="Sraopastraipa"/>
        <w:numPr>
          <w:ilvl w:val="0"/>
          <w:numId w:val="36"/>
        </w:numPr>
        <w:tabs>
          <w:tab w:val="left" w:pos="993"/>
          <w:tab w:val="left" w:pos="1560"/>
          <w:tab w:val="left" w:pos="1843"/>
        </w:tabs>
        <w:ind w:left="0" w:firstLine="567"/>
        <w:jc w:val="both"/>
        <w:rPr>
          <w:szCs w:val="24"/>
        </w:rPr>
      </w:pPr>
      <w:r w:rsidRPr="009C41D3">
        <w:rPr>
          <w:szCs w:val="24"/>
        </w:rPr>
        <w:t>Į</w:t>
      </w:r>
      <w:r w:rsidR="00EF23C4" w:rsidRPr="009C41D3">
        <w:rPr>
          <w:szCs w:val="24"/>
        </w:rPr>
        <w:t xml:space="preserve"> </w:t>
      </w:r>
      <w:r w:rsidR="006B6A96" w:rsidRPr="009C41D3">
        <w:rPr>
          <w:szCs w:val="24"/>
        </w:rPr>
        <w:t>SSVP</w:t>
      </w:r>
      <w:r w:rsidR="00BA2846" w:rsidRPr="009C41D3">
        <w:rPr>
          <w:szCs w:val="24"/>
        </w:rPr>
        <w:t xml:space="preserve"> </w:t>
      </w:r>
      <w:r w:rsidR="00EF23C4" w:rsidRPr="009C41D3">
        <w:rPr>
          <w:szCs w:val="24"/>
        </w:rPr>
        <w:t>perkelia</w:t>
      </w:r>
      <w:r w:rsidRPr="009C41D3">
        <w:rPr>
          <w:szCs w:val="24"/>
        </w:rPr>
        <w:t>ma</w:t>
      </w:r>
      <w:r w:rsidR="00EF23C4" w:rsidRPr="009C41D3">
        <w:rPr>
          <w:szCs w:val="24"/>
        </w:rPr>
        <w:t xml:space="preserve"> S</w:t>
      </w:r>
      <w:r w:rsidRPr="009C41D3">
        <w:rPr>
          <w:szCs w:val="24"/>
        </w:rPr>
        <w:t xml:space="preserve">avivaldybės </w:t>
      </w:r>
      <w:r w:rsidR="00BA2846" w:rsidRPr="009C41D3">
        <w:rPr>
          <w:szCs w:val="24"/>
        </w:rPr>
        <w:t>plėtros plane</w:t>
      </w:r>
      <w:r w:rsidR="00EF23C4" w:rsidRPr="009C41D3">
        <w:rPr>
          <w:szCs w:val="24"/>
        </w:rPr>
        <w:t xml:space="preserve"> nustatyt</w:t>
      </w:r>
      <w:r w:rsidRPr="009C41D3">
        <w:rPr>
          <w:szCs w:val="24"/>
        </w:rPr>
        <w:t>o</w:t>
      </w:r>
      <w:r w:rsidR="00EF23C4" w:rsidRPr="009C41D3">
        <w:rPr>
          <w:szCs w:val="24"/>
        </w:rPr>
        <w:t>s pažangos ir tęstinės veiklos priemon</w:t>
      </w:r>
      <w:r w:rsidRPr="009C41D3">
        <w:rPr>
          <w:szCs w:val="24"/>
        </w:rPr>
        <w:t>ė</w:t>
      </w:r>
      <w:r w:rsidR="00EF23C4" w:rsidRPr="009C41D3">
        <w:rPr>
          <w:szCs w:val="24"/>
        </w:rPr>
        <w:t xml:space="preserve">s, </w:t>
      </w:r>
      <w:r w:rsidRPr="009C41D3">
        <w:rPr>
          <w:szCs w:val="24"/>
        </w:rPr>
        <w:t>Kauno regiono projektai.</w:t>
      </w:r>
    </w:p>
    <w:p w14:paraId="6FD856E9" w14:textId="4787B26A" w:rsidR="00EF23C4" w:rsidRPr="009C41D3" w:rsidRDefault="00EF23C4" w:rsidP="0085201D">
      <w:pPr>
        <w:pStyle w:val="Sraopastraipa"/>
        <w:numPr>
          <w:ilvl w:val="0"/>
          <w:numId w:val="36"/>
        </w:numPr>
        <w:tabs>
          <w:tab w:val="left" w:pos="993"/>
          <w:tab w:val="left" w:pos="1560"/>
          <w:tab w:val="left" w:pos="1843"/>
        </w:tabs>
        <w:ind w:left="0" w:firstLine="567"/>
        <w:jc w:val="both"/>
        <w:rPr>
          <w:szCs w:val="24"/>
        </w:rPr>
      </w:pPr>
      <w:r w:rsidRPr="009C41D3">
        <w:rPr>
          <w:szCs w:val="24"/>
        </w:rPr>
        <w:t>S</w:t>
      </w:r>
      <w:r w:rsidR="00BA2846" w:rsidRPr="009C41D3">
        <w:rPr>
          <w:szCs w:val="24"/>
        </w:rPr>
        <w:t>S</w:t>
      </w:r>
      <w:r w:rsidRPr="009C41D3">
        <w:rPr>
          <w:szCs w:val="24"/>
        </w:rPr>
        <w:t>VP suformuluoja</w:t>
      </w:r>
      <w:r w:rsidR="00333D68" w:rsidRPr="009C41D3">
        <w:rPr>
          <w:szCs w:val="24"/>
        </w:rPr>
        <w:t>mi</w:t>
      </w:r>
      <w:r w:rsidRPr="009C41D3">
        <w:rPr>
          <w:szCs w:val="24"/>
        </w:rPr>
        <w:t xml:space="preserve"> nuolatinių funkcijų ir teikiamų paslaugų tęstinės veiklos uždavini</w:t>
      </w:r>
      <w:r w:rsidR="00333D68" w:rsidRPr="009C41D3">
        <w:rPr>
          <w:szCs w:val="24"/>
        </w:rPr>
        <w:t>ai</w:t>
      </w:r>
      <w:r w:rsidRPr="009C41D3">
        <w:rPr>
          <w:szCs w:val="24"/>
        </w:rPr>
        <w:t xml:space="preserve"> ir veiklos efektyvumo rodikli</w:t>
      </w:r>
      <w:r w:rsidR="00333D68" w:rsidRPr="009C41D3">
        <w:rPr>
          <w:szCs w:val="24"/>
        </w:rPr>
        <w:t>ai</w:t>
      </w:r>
      <w:r w:rsidRPr="009C41D3">
        <w:rPr>
          <w:szCs w:val="24"/>
        </w:rPr>
        <w:t xml:space="preserve">. </w:t>
      </w:r>
    </w:p>
    <w:p w14:paraId="598B0EEC" w14:textId="0E284490" w:rsidR="00EF23C4" w:rsidRPr="009C41D3" w:rsidRDefault="00EF23C4" w:rsidP="0085201D">
      <w:pPr>
        <w:pStyle w:val="Sraopastraipa"/>
        <w:numPr>
          <w:ilvl w:val="0"/>
          <w:numId w:val="36"/>
        </w:numPr>
        <w:tabs>
          <w:tab w:val="left" w:pos="993"/>
          <w:tab w:val="left" w:pos="1560"/>
          <w:tab w:val="left" w:pos="1843"/>
        </w:tabs>
        <w:ind w:left="0" w:firstLine="567"/>
        <w:jc w:val="both"/>
        <w:rPr>
          <w:szCs w:val="24"/>
        </w:rPr>
      </w:pPr>
      <w:r w:rsidRPr="009C41D3">
        <w:rPr>
          <w:szCs w:val="24"/>
        </w:rPr>
        <w:t xml:space="preserve">SSVP projektas yra </w:t>
      </w:r>
      <w:r w:rsidR="00D00542" w:rsidRPr="009C41D3">
        <w:rPr>
          <w:szCs w:val="24"/>
        </w:rPr>
        <w:t>S</w:t>
      </w:r>
      <w:r w:rsidRPr="009C41D3">
        <w:rPr>
          <w:szCs w:val="24"/>
        </w:rPr>
        <w:t>avivaldybės biudžeto projekto planavimo pagrindas. Parengtas S</w:t>
      </w:r>
      <w:r w:rsidR="00D00542" w:rsidRPr="009C41D3">
        <w:rPr>
          <w:szCs w:val="24"/>
        </w:rPr>
        <w:t xml:space="preserve">avivaldybės </w:t>
      </w:r>
      <w:r w:rsidRPr="009C41D3">
        <w:rPr>
          <w:szCs w:val="24"/>
        </w:rPr>
        <w:t>S</w:t>
      </w:r>
      <w:r w:rsidR="0088051B" w:rsidRPr="009C41D3">
        <w:rPr>
          <w:szCs w:val="24"/>
        </w:rPr>
        <w:t>S</w:t>
      </w:r>
      <w:r w:rsidRPr="009C41D3">
        <w:rPr>
          <w:szCs w:val="24"/>
        </w:rPr>
        <w:t xml:space="preserve">VP projektas turi atitikti </w:t>
      </w:r>
      <w:r w:rsidR="00D00542" w:rsidRPr="009C41D3">
        <w:rPr>
          <w:szCs w:val="24"/>
        </w:rPr>
        <w:t>S</w:t>
      </w:r>
      <w:r w:rsidRPr="009C41D3">
        <w:rPr>
          <w:szCs w:val="24"/>
        </w:rPr>
        <w:t>avivaldybės finansines galimybes</w:t>
      </w:r>
      <w:r w:rsidR="00E40A19" w:rsidRPr="009C41D3">
        <w:rPr>
          <w:szCs w:val="24"/>
        </w:rPr>
        <w:t>.</w:t>
      </w:r>
    </w:p>
    <w:p w14:paraId="34E31F7F" w14:textId="21929F34" w:rsidR="00A812BF" w:rsidRPr="009C41D3" w:rsidRDefault="00173745" w:rsidP="0085201D">
      <w:pPr>
        <w:pStyle w:val="Sraopastraipa"/>
        <w:numPr>
          <w:ilvl w:val="0"/>
          <w:numId w:val="36"/>
        </w:numPr>
        <w:tabs>
          <w:tab w:val="left" w:pos="993"/>
          <w:tab w:val="left" w:pos="1038"/>
          <w:tab w:val="left" w:pos="1309"/>
          <w:tab w:val="left" w:pos="1920"/>
        </w:tabs>
        <w:ind w:left="0" w:firstLine="567"/>
        <w:jc w:val="both"/>
        <w:rPr>
          <w:bCs/>
          <w:szCs w:val="24"/>
          <w:lang w:eastAsia="ko-KR"/>
        </w:rPr>
      </w:pPr>
      <w:r w:rsidRPr="009C41D3">
        <w:rPr>
          <w:bCs/>
          <w:szCs w:val="24"/>
        </w:rPr>
        <w:t>Kiekvienais metais mero potvarkiu patvirtinamos S</w:t>
      </w:r>
      <w:r w:rsidR="0088051B" w:rsidRPr="009C41D3">
        <w:rPr>
          <w:bCs/>
          <w:szCs w:val="24"/>
        </w:rPr>
        <w:t>S</w:t>
      </w:r>
      <w:r w:rsidRPr="009C41D3">
        <w:rPr>
          <w:bCs/>
          <w:szCs w:val="24"/>
        </w:rPr>
        <w:t xml:space="preserve">VP programų skaičius ir jų koordinatoriai. </w:t>
      </w:r>
      <w:r w:rsidR="00A812BF" w:rsidRPr="009C41D3">
        <w:rPr>
          <w:bCs/>
          <w:szCs w:val="24"/>
        </w:rPr>
        <w:t>Program</w:t>
      </w:r>
      <w:r w:rsidR="007560D1" w:rsidRPr="009C41D3">
        <w:rPr>
          <w:bCs/>
          <w:szCs w:val="24"/>
        </w:rPr>
        <w:t>ų</w:t>
      </w:r>
      <w:r w:rsidR="00A812BF" w:rsidRPr="009C41D3">
        <w:rPr>
          <w:bCs/>
          <w:szCs w:val="24"/>
        </w:rPr>
        <w:t xml:space="preserve"> koordinatori</w:t>
      </w:r>
      <w:r w:rsidR="007560D1" w:rsidRPr="009C41D3">
        <w:rPr>
          <w:bCs/>
          <w:szCs w:val="24"/>
        </w:rPr>
        <w:t>ai</w:t>
      </w:r>
      <w:r w:rsidR="00A812BF" w:rsidRPr="009C41D3">
        <w:rPr>
          <w:bCs/>
          <w:szCs w:val="24"/>
        </w:rPr>
        <w:t xml:space="preserve"> </w:t>
      </w:r>
      <w:r w:rsidR="00344F74" w:rsidRPr="009C41D3">
        <w:rPr>
          <w:bCs/>
          <w:szCs w:val="24"/>
        </w:rPr>
        <w:t xml:space="preserve">kartu su asignavimų valdytojais </w:t>
      </w:r>
      <w:r w:rsidR="007560D1" w:rsidRPr="009C41D3">
        <w:rPr>
          <w:bCs/>
          <w:szCs w:val="24"/>
          <w:lang w:eastAsia="ko-KR"/>
        </w:rPr>
        <w:t>peržiūri, jei reikia, patikslina</w:t>
      </w:r>
      <w:r w:rsidR="00344F74" w:rsidRPr="009C41D3">
        <w:rPr>
          <w:bCs/>
          <w:szCs w:val="24"/>
          <w:lang w:eastAsia="ko-KR"/>
        </w:rPr>
        <w:t xml:space="preserve"> vykdomų Savivaldybės</w:t>
      </w:r>
      <w:r w:rsidR="007560D1" w:rsidRPr="009C41D3">
        <w:rPr>
          <w:bCs/>
          <w:szCs w:val="24"/>
          <w:lang w:eastAsia="ko-KR"/>
        </w:rPr>
        <w:t xml:space="preserve"> </w:t>
      </w:r>
      <w:r w:rsidR="007560D1" w:rsidRPr="009C41D3">
        <w:rPr>
          <w:bCs/>
          <w:szCs w:val="24"/>
        </w:rPr>
        <w:t>programų tikslus, uždavinius</w:t>
      </w:r>
      <w:r w:rsidR="00344F74" w:rsidRPr="009C41D3">
        <w:rPr>
          <w:bCs/>
          <w:szCs w:val="24"/>
        </w:rPr>
        <w:t xml:space="preserve">, </w:t>
      </w:r>
      <w:r w:rsidR="007560D1" w:rsidRPr="009C41D3">
        <w:rPr>
          <w:bCs/>
          <w:szCs w:val="24"/>
        </w:rPr>
        <w:t xml:space="preserve">numato </w:t>
      </w:r>
      <w:r w:rsidR="0052513E" w:rsidRPr="009C41D3">
        <w:rPr>
          <w:bCs/>
          <w:szCs w:val="24"/>
        </w:rPr>
        <w:t xml:space="preserve">uždavinių </w:t>
      </w:r>
      <w:r w:rsidR="00344F74" w:rsidRPr="009C41D3">
        <w:rPr>
          <w:bCs/>
          <w:szCs w:val="24"/>
        </w:rPr>
        <w:t xml:space="preserve">priemones ir </w:t>
      </w:r>
      <w:r w:rsidR="007560D1" w:rsidRPr="009C41D3">
        <w:rPr>
          <w:bCs/>
          <w:szCs w:val="24"/>
        </w:rPr>
        <w:t>rezultatus, vertinimo kriterijus ir, esant galimybei, – jų reikšmes</w:t>
      </w:r>
      <w:r w:rsidR="00344F74" w:rsidRPr="009C41D3">
        <w:rPr>
          <w:bCs/>
          <w:szCs w:val="24"/>
        </w:rPr>
        <w:t xml:space="preserve">. Parengtų programų projektus </w:t>
      </w:r>
      <w:r w:rsidR="007560D1" w:rsidRPr="009C41D3">
        <w:rPr>
          <w:bCs/>
          <w:szCs w:val="24"/>
          <w:lang w:eastAsia="ko-KR"/>
        </w:rPr>
        <w:t xml:space="preserve">iki lapkričio </w:t>
      </w:r>
      <w:r w:rsidR="0094745C" w:rsidRPr="009C41D3">
        <w:rPr>
          <w:bCs/>
          <w:szCs w:val="24"/>
          <w:lang w:eastAsia="ko-KR"/>
        </w:rPr>
        <w:t>20</w:t>
      </w:r>
      <w:r w:rsidR="007560D1" w:rsidRPr="009C41D3">
        <w:rPr>
          <w:bCs/>
          <w:szCs w:val="24"/>
          <w:lang w:eastAsia="ko-KR"/>
        </w:rPr>
        <w:t xml:space="preserve"> d. pateikia </w:t>
      </w:r>
      <w:r w:rsidR="008A310B" w:rsidRPr="009C41D3">
        <w:rPr>
          <w:bCs/>
          <w:szCs w:val="24"/>
          <w:lang w:eastAsia="ko-KR"/>
        </w:rPr>
        <w:t>Savivaldybės</w:t>
      </w:r>
      <w:r w:rsidR="0088051B" w:rsidRPr="009C41D3">
        <w:rPr>
          <w:bCs/>
          <w:szCs w:val="24"/>
          <w:lang w:eastAsia="ko-KR"/>
        </w:rPr>
        <w:t xml:space="preserve"> administracijos</w:t>
      </w:r>
      <w:r w:rsidR="008A310B" w:rsidRPr="009C41D3">
        <w:rPr>
          <w:bCs/>
          <w:szCs w:val="24"/>
          <w:lang w:eastAsia="ko-KR"/>
        </w:rPr>
        <w:t xml:space="preserve"> </w:t>
      </w:r>
      <w:r w:rsidR="007560D1" w:rsidRPr="009C41D3">
        <w:rPr>
          <w:bCs/>
          <w:szCs w:val="24"/>
          <w:lang w:eastAsia="ko-KR"/>
        </w:rPr>
        <w:t>Biudžeto ir finansų skyriui</w:t>
      </w:r>
      <w:r w:rsidR="00217936" w:rsidRPr="009C41D3">
        <w:rPr>
          <w:bCs/>
          <w:szCs w:val="24"/>
          <w:lang w:eastAsia="ko-KR"/>
        </w:rPr>
        <w:t>.</w:t>
      </w:r>
    </w:p>
    <w:p w14:paraId="17638657" w14:textId="10F24CAF" w:rsidR="008A310B" w:rsidRPr="009C41D3" w:rsidRDefault="008A310B" w:rsidP="0085201D">
      <w:pPr>
        <w:pStyle w:val="Sraopastraipa"/>
        <w:numPr>
          <w:ilvl w:val="0"/>
          <w:numId w:val="36"/>
        </w:numPr>
        <w:tabs>
          <w:tab w:val="left" w:pos="993"/>
        </w:tabs>
        <w:ind w:left="0" w:firstLine="567"/>
        <w:jc w:val="both"/>
        <w:rPr>
          <w:szCs w:val="24"/>
        </w:rPr>
      </w:pPr>
      <w:r w:rsidRPr="009C41D3">
        <w:rPr>
          <w:bCs/>
          <w:szCs w:val="24"/>
          <w:lang w:eastAsia="ko-KR"/>
        </w:rPr>
        <w:t>Savivaldybės</w:t>
      </w:r>
      <w:r w:rsidR="0088051B" w:rsidRPr="009C41D3">
        <w:rPr>
          <w:bCs/>
          <w:szCs w:val="24"/>
          <w:lang w:eastAsia="ko-KR"/>
        </w:rPr>
        <w:t xml:space="preserve"> administracijos</w:t>
      </w:r>
      <w:r w:rsidRPr="009C41D3">
        <w:rPr>
          <w:bCs/>
          <w:szCs w:val="24"/>
          <w:lang w:eastAsia="ko-KR"/>
        </w:rPr>
        <w:t xml:space="preserve"> Biudžeto ir finansų skyrius </w:t>
      </w:r>
      <w:r w:rsidRPr="009C41D3">
        <w:rPr>
          <w:bCs/>
          <w:szCs w:val="24"/>
        </w:rPr>
        <w:t>gavęs iš</w:t>
      </w:r>
      <w:r w:rsidRPr="009C41D3">
        <w:rPr>
          <w:szCs w:val="24"/>
        </w:rPr>
        <w:t xml:space="preserve"> programų koordinatorių programų projektus, išanalizuoja jų parengtumą, pagrįstumą, atitiktį Kauno regiono plėtros planui, Savivaldybės strateginiam plėtros planui, Savivaldybės veiklos prioritetams, kitiems planavimo dokumentams ir parengia SSVP projektą. </w:t>
      </w:r>
    </w:p>
    <w:p w14:paraId="33556836" w14:textId="0331EF03" w:rsidR="00217936" w:rsidRPr="009C41D3" w:rsidRDefault="00BA2846" w:rsidP="0085201D">
      <w:pPr>
        <w:pStyle w:val="Sraopastraipa"/>
        <w:numPr>
          <w:ilvl w:val="0"/>
          <w:numId w:val="36"/>
        </w:numPr>
        <w:tabs>
          <w:tab w:val="left" w:pos="993"/>
        </w:tabs>
        <w:ind w:left="0" w:firstLine="567"/>
        <w:jc w:val="both"/>
        <w:rPr>
          <w:szCs w:val="24"/>
        </w:rPr>
      </w:pPr>
      <w:r w:rsidRPr="009C41D3">
        <w:rPr>
          <w:szCs w:val="24"/>
        </w:rPr>
        <w:t>Parengtas S</w:t>
      </w:r>
      <w:r w:rsidR="00217936" w:rsidRPr="009C41D3">
        <w:rPr>
          <w:szCs w:val="24"/>
        </w:rPr>
        <w:t xml:space="preserve">SVP projektas teikiamas svarstyti Savivaldybės </w:t>
      </w:r>
      <w:r w:rsidR="001367CC" w:rsidRPr="009C41D3">
        <w:rPr>
          <w:szCs w:val="24"/>
        </w:rPr>
        <w:t>tarybos komitetams, Trišalei tarybai</w:t>
      </w:r>
      <w:r w:rsidR="005E4ED2" w:rsidRPr="009C41D3">
        <w:rPr>
          <w:szCs w:val="24"/>
        </w:rPr>
        <w:t xml:space="preserve"> (pagal poreikį)</w:t>
      </w:r>
      <w:r w:rsidR="00495898">
        <w:rPr>
          <w:szCs w:val="24"/>
        </w:rPr>
        <w:t>, kolegijai</w:t>
      </w:r>
      <w:r w:rsidR="001367CC" w:rsidRPr="009C41D3">
        <w:rPr>
          <w:szCs w:val="24"/>
        </w:rPr>
        <w:t xml:space="preserve"> ir Savivaldybės tarybai. </w:t>
      </w:r>
      <w:r w:rsidR="00217936" w:rsidRPr="009C41D3">
        <w:rPr>
          <w:szCs w:val="24"/>
        </w:rPr>
        <w:t>Svarstymus organizuoja Savivaldybės</w:t>
      </w:r>
      <w:r w:rsidR="0088051B" w:rsidRPr="009C41D3">
        <w:rPr>
          <w:szCs w:val="24"/>
        </w:rPr>
        <w:t xml:space="preserve"> administracijos</w:t>
      </w:r>
      <w:r w:rsidR="00217936" w:rsidRPr="009C41D3">
        <w:rPr>
          <w:szCs w:val="24"/>
        </w:rPr>
        <w:t xml:space="preserve"> Biudžeto ir finansų skyrius. </w:t>
      </w:r>
    </w:p>
    <w:p w14:paraId="6E2DBC53" w14:textId="1001494D" w:rsidR="00A812BF" w:rsidRPr="009C41D3" w:rsidRDefault="00BA2846" w:rsidP="0085201D">
      <w:pPr>
        <w:pStyle w:val="Sraopastraipa"/>
        <w:numPr>
          <w:ilvl w:val="0"/>
          <w:numId w:val="36"/>
        </w:numPr>
        <w:tabs>
          <w:tab w:val="left" w:pos="426"/>
          <w:tab w:val="left" w:pos="993"/>
        </w:tabs>
        <w:ind w:left="0" w:firstLine="567"/>
        <w:jc w:val="both"/>
        <w:rPr>
          <w:szCs w:val="24"/>
        </w:rPr>
      </w:pPr>
      <w:r w:rsidRPr="009C41D3">
        <w:rPr>
          <w:szCs w:val="24"/>
        </w:rPr>
        <w:t>S</w:t>
      </w:r>
      <w:r w:rsidR="001F6DA3" w:rsidRPr="009C41D3">
        <w:rPr>
          <w:szCs w:val="24"/>
        </w:rPr>
        <w:t>SVP</w:t>
      </w:r>
      <w:r w:rsidR="00A812BF" w:rsidRPr="009C41D3">
        <w:rPr>
          <w:szCs w:val="24"/>
        </w:rPr>
        <w:t xml:space="preserve"> </w:t>
      </w:r>
      <w:r w:rsidR="001F6DA3" w:rsidRPr="009C41D3">
        <w:rPr>
          <w:szCs w:val="24"/>
        </w:rPr>
        <w:t xml:space="preserve">gali būti </w:t>
      </w:r>
      <w:r w:rsidR="00A812BF" w:rsidRPr="009C41D3">
        <w:rPr>
          <w:szCs w:val="24"/>
        </w:rPr>
        <w:t xml:space="preserve">tikslinamas vadovaujantis Savivaldybės biudžeto vykdymo duomenimis, siekiant užtikrinti, kad būtų pasiekti </w:t>
      </w:r>
      <w:r w:rsidR="000B29E7" w:rsidRPr="009C41D3">
        <w:rPr>
          <w:szCs w:val="24"/>
        </w:rPr>
        <w:t xml:space="preserve">jo </w:t>
      </w:r>
      <w:r w:rsidR="00A812BF" w:rsidRPr="009C41D3">
        <w:rPr>
          <w:szCs w:val="24"/>
        </w:rPr>
        <w:t xml:space="preserve">nustatyti tikslai ir įgyvendinti numatyti uždaviniai. </w:t>
      </w:r>
    </w:p>
    <w:p w14:paraId="352442F2" w14:textId="53A639B5" w:rsidR="001F6DA3" w:rsidRPr="009C41D3" w:rsidRDefault="001F6DA3" w:rsidP="0085201D">
      <w:pPr>
        <w:pStyle w:val="Sraopastraipa"/>
        <w:numPr>
          <w:ilvl w:val="0"/>
          <w:numId w:val="36"/>
        </w:numPr>
        <w:tabs>
          <w:tab w:val="left" w:pos="993"/>
        </w:tabs>
        <w:ind w:left="0" w:firstLine="567"/>
        <w:jc w:val="both"/>
        <w:rPr>
          <w:szCs w:val="24"/>
        </w:rPr>
      </w:pPr>
      <w:r w:rsidRPr="009C41D3">
        <w:rPr>
          <w:caps/>
          <w:szCs w:val="24"/>
        </w:rPr>
        <w:t>P</w:t>
      </w:r>
      <w:r w:rsidRPr="009C41D3">
        <w:rPr>
          <w:szCs w:val="24"/>
        </w:rPr>
        <w:t>asibaigus kalendoriniams metams, Savivaldybės biudžetinės ir viešosios įstaigos, Savivaldybės valdomos įmonės, seniūnijos pateikia jų veiklą kuruojantiems padaliniams ir programų koordinatoriams informaciją apie jiems priskirtų vykdyti S</w:t>
      </w:r>
      <w:r w:rsidR="000B29E7" w:rsidRPr="009C41D3">
        <w:rPr>
          <w:szCs w:val="24"/>
        </w:rPr>
        <w:t>SVP</w:t>
      </w:r>
      <w:r w:rsidRPr="009C41D3">
        <w:rPr>
          <w:szCs w:val="24"/>
        </w:rPr>
        <w:t xml:space="preserve"> dalių įgyvendinimo rezultatus. Programų koordinatoriai apibendrina iš Savivaldybės įstaigų bei valdomų įmonių, Savivaldybės administracijos padalinių gautą informaciją</w:t>
      </w:r>
      <w:r w:rsidR="00817C16" w:rsidRPr="009C41D3">
        <w:rPr>
          <w:szCs w:val="24"/>
        </w:rPr>
        <w:t>,</w:t>
      </w:r>
      <w:r w:rsidRPr="009C41D3">
        <w:rPr>
          <w:szCs w:val="24"/>
        </w:rPr>
        <w:t xml:space="preserve"> parengia </w:t>
      </w:r>
      <w:r w:rsidR="00817C16" w:rsidRPr="009C41D3">
        <w:rPr>
          <w:szCs w:val="24"/>
        </w:rPr>
        <w:t xml:space="preserve">ir iki atitinkamų metų kovo </w:t>
      </w:r>
      <w:r w:rsidR="00516ADD" w:rsidRPr="009C41D3">
        <w:rPr>
          <w:szCs w:val="24"/>
        </w:rPr>
        <w:lastRenderedPageBreak/>
        <w:t>1</w:t>
      </w:r>
      <w:r w:rsidR="00817C16" w:rsidRPr="009C41D3">
        <w:rPr>
          <w:szCs w:val="24"/>
        </w:rPr>
        <w:t xml:space="preserve"> d.</w:t>
      </w:r>
      <w:r w:rsidRPr="009C41D3">
        <w:rPr>
          <w:szCs w:val="24"/>
        </w:rPr>
        <w:t xml:space="preserve"> pateikia </w:t>
      </w:r>
      <w:r w:rsidR="000B29E7" w:rsidRPr="009C41D3">
        <w:rPr>
          <w:szCs w:val="24"/>
        </w:rPr>
        <w:t xml:space="preserve">Savivaldybės Biudžeto ir finansų </w:t>
      </w:r>
      <w:r w:rsidRPr="009C41D3">
        <w:rPr>
          <w:szCs w:val="24"/>
        </w:rPr>
        <w:t xml:space="preserve">skyriui </w:t>
      </w:r>
      <w:r w:rsidR="00BA2846" w:rsidRPr="009C41D3">
        <w:rPr>
          <w:szCs w:val="24"/>
        </w:rPr>
        <w:t>S</w:t>
      </w:r>
      <w:r w:rsidR="000B29E7" w:rsidRPr="009C41D3">
        <w:rPr>
          <w:szCs w:val="24"/>
        </w:rPr>
        <w:t>SVP</w:t>
      </w:r>
      <w:r w:rsidRPr="009C41D3">
        <w:rPr>
          <w:szCs w:val="24"/>
        </w:rPr>
        <w:t xml:space="preserve"> programų </w:t>
      </w:r>
      <w:r w:rsidR="001367CC" w:rsidRPr="009C41D3">
        <w:rPr>
          <w:szCs w:val="24"/>
        </w:rPr>
        <w:t xml:space="preserve">rodiklių </w:t>
      </w:r>
      <w:r w:rsidRPr="009C41D3">
        <w:rPr>
          <w:szCs w:val="24"/>
        </w:rPr>
        <w:t xml:space="preserve">įgyvendinimo ataskaitas. </w:t>
      </w:r>
    </w:p>
    <w:p w14:paraId="0B165739" w14:textId="41DE2671" w:rsidR="000C725B" w:rsidRPr="009C41D3" w:rsidRDefault="00516ADD" w:rsidP="0085201D">
      <w:pPr>
        <w:pStyle w:val="Sraopastraipa"/>
        <w:numPr>
          <w:ilvl w:val="0"/>
          <w:numId w:val="36"/>
        </w:numPr>
        <w:tabs>
          <w:tab w:val="left" w:pos="0"/>
          <w:tab w:val="left" w:pos="851"/>
          <w:tab w:val="left" w:pos="993"/>
          <w:tab w:val="left" w:pos="1276"/>
        </w:tabs>
        <w:ind w:left="0" w:firstLine="567"/>
        <w:jc w:val="both"/>
        <w:rPr>
          <w:color w:val="000000"/>
          <w:szCs w:val="24"/>
        </w:rPr>
      </w:pPr>
      <w:r w:rsidRPr="009C41D3">
        <w:rPr>
          <w:szCs w:val="24"/>
        </w:rPr>
        <w:t>Bendrą</w:t>
      </w:r>
      <w:r w:rsidR="001367CC" w:rsidRPr="009C41D3">
        <w:rPr>
          <w:szCs w:val="24"/>
        </w:rPr>
        <w:t xml:space="preserve"> </w:t>
      </w:r>
      <w:r w:rsidR="0085201D" w:rsidRPr="009C41D3">
        <w:rPr>
          <w:szCs w:val="24"/>
        </w:rPr>
        <w:t>SSVP</w:t>
      </w:r>
      <w:r w:rsidR="001367CC" w:rsidRPr="009C41D3">
        <w:rPr>
          <w:szCs w:val="24"/>
        </w:rPr>
        <w:t xml:space="preserve"> </w:t>
      </w:r>
      <w:r w:rsidR="00CF5355" w:rsidRPr="009C41D3">
        <w:rPr>
          <w:szCs w:val="24"/>
        </w:rPr>
        <w:t xml:space="preserve">rodiklių </w:t>
      </w:r>
      <w:r w:rsidR="000C725B" w:rsidRPr="009C41D3">
        <w:rPr>
          <w:szCs w:val="24"/>
        </w:rPr>
        <w:t>a</w:t>
      </w:r>
      <w:r w:rsidR="00777642" w:rsidRPr="009C41D3">
        <w:rPr>
          <w:szCs w:val="24"/>
        </w:rPr>
        <w:t>taskaitą parengia Savivaldybės</w:t>
      </w:r>
      <w:r w:rsidRPr="009C41D3">
        <w:rPr>
          <w:szCs w:val="24"/>
        </w:rPr>
        <w:t xml:space="preserve"> administracijos</w:t>
      </w:r>
      <w:r w:rsidR="00777642" w:rsidRPr="009C41D3">
        <w:rPr>
          <w:szCs w:val="24"/>
        </w:rPr>
        <w:t xml:space="preserve">  B</w:t>
      </w:r>
      <w:r w:rsidR="000C725B" w:rsidRPr="009C41D3">
        <w:rPr>
          <w:szCs w:val="24"/>
        </w:rPr>
        <w:t>iudžeto</w:t>
      </w:r>
      <w:r w:rsidR="00777642" w:rsidRPr="009C41D3">
        <w:rPr>
          <w:szCs w:val="24"/>
        </w:rPr>
        <w:t xml:space="preserve"> ir finansų </w:t>
      </w:r>
      <w:r w:rsidR="000C725B" w:rsidRPr="009C41D3">
        <w:rPr>
          <w:szCs w:val="24"/>
        </w:rPr>
        <w:t xml:space="preserve">skyrius. Parengtos ataskaitos duomenys integruojami į </w:t>
      </w:r>
      <w:r w:rsidR="000C725B" w:rsidRPr="009C41D3">
        <w:rPr>
          <w:color w:val="000000"/>
          <w:szCs w:val="24"/>
        </w:rPr>
        <w:t>metinę Savivaldybės veiklos ataskaitą, kuri rengiama Lietuvos Respublikos viešojo sektoriaus atskaitomybės įstatyme nustatyta tvarka.</w:t>
      </w:r>
    </w:p>
    <w:p w14:paraId="789A78B9" w14:textId="3EC87764" w:rsidR="00A56CFF" w:rsidRPr="009C41D3" w:rsidRDefault="00A56CFF" w:rsidP="0085201D">
      <w:pPr>
        <w:pStyle w:val="Sraopastraipa"/>
        <w:numPr>
          <w:ilvl w:val="0"/>
          <w:numId w:val="36"/>
        </w:numPr>
        <w:tabs>
          <w:tab w:val="left" w:pos="993"/>
          <w:tab w:val="left" w:pos="1560"/>
        </w:tabs>
        <w:ind w:left="0" w:firstLine="567"/>
        <w:jc w:val="both"/>
        <w:rPr>
          <w:szCs w:val="24"/>
        </w:rPr>
      </w:pPr>
      <w:r w:rsidRPr="009C41D3">
        <w:rPr>
          <w:szCs w:val="24"/>
        </w:rPr>
        <w:t>Savivaldybės biudžetinės ir viešosios įstaigos, Savivaldybės valdomos įmonės savo strateginius veiklos planus / veiklos strategijas ir ataskaitas dėl jų įgyvendinimo rengia, svarsto, tvirtina ir viešina jų veiklą reglamentuojančių Lietuvos Respublikos teisės aktų nustatyta tvarka.</w:t>
      </w:r>
    </w:p>
    <w:p w14:paraId="547C546A" w14:textId="77777777" w:rsidR="00AE7762" w:rsidRPr="009C41D3" w:rsidRDefault="00AE7762" w:rsidP="00262FFA">
      <w:pPr>
        <w:pStyle w:val="Sraopastraipa"/>
        <w:tabs>
          <w:tab w:val="left" w:pos="993"/>
          <w:tab w:val="left" w:pos="1560"/>
        </w:tabs>
        <w:spacing w:line="240" w:lineRule="auto"/>
        <w:ind w:left="567"/>
        <w:jc w:val="center"/>
        <w:rPr>
          <w:b/>
          <w:bCs/>
          <w:szCs w:val="24"/>
        </w:rPr>
      </w:pPr>
    </w:p>
    <w:p w14:paraId="42C44ABB" w14:textId="3203BD27" w:rsidR="00A56CFF" w:rsidRPr="009C41D3" w:rsidRDefault="00A17F23" w:rsidP="009C41D3">
      <w:pPr>
        <w:tabs>
          <w:tab w:val="left" w:pos="993"/>
          <w:tab w:val="left" w:pos="1560"/>
        </w:tabs>
        <w:jc w:val="center"/>
        <w:rPr>
          <w:rFonts w:ascii="Times New Roman" w:hAnsi="Times New Roman"/>
          <w:b/>
          <w:bCs/>
          <w:sz w:val="24"/>
          <w:szCs w:val="24"/>
        </w:rPr>
      </w:pPr>
      <w:r w:rsidRPr="009C41D3">
        <w:rPr>
          <w:rFonts w:ascii="Times New Roman" w:hAnsi="Times New Roman"/>
          <w:b/>
          <w:bCs/>
          <w:sz w:val="24"/>
          <w:szCs w:val="24"/>
        </w:rPr>
        <w:t>V SKYRIUS</w:t>
      </w:r>
    </w:p>
    <w:p w14:paraId="14C847CE" w14:textId="77777777" w:rsidR="00A56CFF" w:rsidRPr="009C41D3" w:rsidRDefault="00A56CFF" w:rsidP="00262FFA">
      <w:pPr>
        <w:jc w:val="center"/>
        <w:rPr>
          <w:rFonts w:ascii="Times New Roman" w:eastAsia="Calibri" w:hAnsi="Times New Roman"/>
          <w:b/>
          <w:bCs/>
          <w:sz w:val="24"/>
          <w:szCs w:val="24"/>
        </w:rPr>
      </w:pPr>
      <w:r w:rsidRPr="009C41D3">
        <w:rPr>
          <w:rFonts w:ascii="Times New Roman" w:eastAsia="Calibri" w:hAnsi="Times New Roman"/>
          <w:b/>
          <w:bCs/>
          <w:sz w:val="24"/>
          <w:szCs w:val="24"/>
        </w:rPr>
        <w:t xml:space="preserve">METINIŲ VEIKLOS PLANŲ </w:t>
      </w:r>
    </w:p>
    <w:p w14:paraId="6277718A" w14:textId="2122DC5F" w:rsidR="00A56CFF" w:rsidRPr="009C41D3" w:rsidRDefault="00A56CFF" w:rsidP="00262FFA">
      <w:pPr>
        <w:jc w:val="center"/>
        <w:rPr>
          <w:rFonts w:ascii="Times New Roman" w:eastAsia="Calibri" w:hAnsi="Times New Roman"/>
          <w:b/>
          <w:bCs/>
          <w:sz w:val="24"/>
          <w:szCs w:val="24"/>
        </w:rPr>
      </w:pPr>
      <w:r w:rsidRPr="009C41D3">
        <w:rPr>
          <w:rFonts w:ascii="Times New Roman" w:eastAsia="Calibri" w:hAnsi="Times New Roman"/>
          <w:b/>
          <w:bCs/>
          <w:sz w:val="24"/>
          <w:szCs w:val="24"/>
        </w:rPr>
        <w:t>RENGIMAS,</w:t>
      </w:r>
      <w:r w:rsidR="00262FFA" w:rsidRPr="009C41D3">
        <w:rPr>
          <w:rFonts w:ascii="Times New Roman" w:eastAsia="Calibri" w:hAnsi="Times New Roman"/>
          <w:b/>
          <w:bCs/>
          <w:sz w:val="24"/>
          <w:szCs w:val="24"/>
        </w:rPr>
        <w:t xml:space="preserve"> </w:t>
      </w:r>
      <w:r w:rsidRPr="009C41D3">
        <w:rPr>
          <w:rFonts w:ascii="Times New Roman" w:eastAsia="Calibri" w:hAnsi="Times New Roman"/>
          <w:b/>
          <w:bCs/>
          <w:sz w:val="24"/>
          <w:szCs w:val="24"/>
        </w:rPr>
        <w:t>TVIRTINIMAS IR ATSISKAITYMAS UŽ PASIEKTUS REZULTATUS</w:t>
      </w:r>
    </w:p>
    <w:p w14:paraId="3B15D9E8" w14:textId="5055755E" w:rsidR="00A56CFF" w:rsidRPr="009C41D3" w:rsidRDefault="00A56CFF" w:rsidP="00262FFA">
      <w:pPr>
        <w:jc w:val="center"/>
        <w:rPr>
          <w:rFonts w:ascii="Times New Roman" w:eastAsia="Calibri" w:hAnsi="Times New Roman"/>
          <w:b/>
          <w:bCs/>
          <w:sz w:val="24"/>
          <w:szCs w:val="24"/>
        </w:rPr>
      </w:pPr>
    </w:p>
    <w:p w14:paraId="5F34DB4C" w14:textId="24F6BB2C" w:rsidR="00A56CFF" w:rsidRPr="009C41D3" w:rsidRDefault="00A56CFF" w:rsidP="0085201D">
      <w:pPr>
        <w:pStyle w:val="Sraopastraipa"/>
        <w:numPr>
          <w:ilvl w:val="0"/>
          <w:numId w:val="36"/>
        </w:numPr>
        <w:tabs>
          <w:tab w:val="left" w:pos="993"/>
        </w:tabs>
        <w:ind w:left="0" w:firstLine="567"/>
        <w:jc w:val="both"/>
        <w:rPr>
          <w:szCs w:val="24"/>
        </w:rPr>
      </w:pPr>
      <w:r w:rsidRPr="009C41D3">
        <w:rPr>
          <w:szCs w:val="24"/>
        </w:rPr>
        <w:t>Vadovaujantis patvirtintu Savivaldybės strateginiu veiklos planu, parengiami metiniai veiklos planai</w:t>
      </w:r>
      <w:r w:rsidR="001C5141" w:rsidRPr="009C41D3">
        <w:rPr>
          <w:szCs w:val="24"/>
        </w:rPr>
        <w:t>, kurie turi užtikrinti</w:t>
      </w:r>
      <w:r w:rsidRPr="009C41D3">
        <w:rPr>
          <w:szCs w:val="24"/>
        </w:rPr>
        <w:t xml:space="preserve"> </w:t>
      </w:r>
      <w:r w:rsidR="001C5141" w:rsidRPr="009C41D3">
        <w:rPr>
          <w:szCs w:val="24"/>
        </w:rPr>
        <w:t>SSVP pirmųjų planuojamų metų įgyvendinimą. MVP</w:t>
      </w:r>
      <w:r w:rsidRPr="009C41D3">
        <w:rPr>
          <w:szCs w:val="24"/>
        </w:rPr>
        <w:t xml:space="preserve"> rengia </w:t>
      </w:r>
      <w:r w:rsidR="001C5141" w:rsidRPr="009C41D3">
        <w:rPr>
          <w:szCs w:val="24"/>
        </w:rPr>
        <w:t xml:space="preserve">Savivaldybės administracijos, </w:t>
      </w:r>
      <w:r w:rsidRPr="009C41D3">
        <w:rPr>
          <w:szCs w:val="24"/>
        </w:rPr>
        <w:t>seniūnijų, biudžetinių įstaigų vadovai</w:t>
      </w:r>
      <w:r w:rsidR="001C5141" w:rsidRPr="009C41D3">
        <w:rPr>
          <w:szCs w:val="24"/>
        </w:rPr>
        <w:t xml:space="preserve"> ir</w:t>
      </w:r>
      <w:r w:rsidRPr="009C41D3">
        <w:rPr>
          <w:szCs w:val="24"/>
        </w:rPr>
        <w:t xml:space="preserve"> darbuotojai, atsakingi už strateginį planavimą. </w:t>
      </w:r>
    </w:p>
    <w:p w14:paraId="09CDCF86" w14:textId="6D53521C" w:rsidR="00A56CFF" w:rsidRPr="009C41D3" w:rsidRDefault="00A56CFF" w:rsidP="0085201D">
      <w:pPr>
        <w:pStyle w:val="Sraopastraipa"/>
        <w:numPr>
          <w:ilvl w:val="0"/>
          <w:numId w:val="36"/>
        </w:numPr>
        <w:tabs>
          <w:tab w:val="left" w:pos="426"/>
          <w:tab w:val="left" w:pos="993"/>
        </w:tabs>
        <w:ind w:firstLine="27"/>
        <w:jc w:val="both"/>
        <w:rPr>
          <w:szCs w:val="24"/>
        </w:rPr>
      </w:pPr>
      <w:r w:rsidRPr="009C41D3">
        <w:rPr>
          <w:szCs w:val="24"/>
        </w:rPr>
        <w:t>MVP struktūra:</w:t>
      </w:r>
    </w:p>
    <w:p w14:paraId="379F0426" w14:textId="049EC991" w:rsidR="00A56CFF" w:rsidRPr="009C41D3" w:rsidRDefault="00A254BF" w:rsidP="001C5141">
      <w:pPr>
        <w:tabs>
          <w:tab w:val="left" w:pos="426"/>
        </w:tabs>
        <w:spacing w:line="360" w:lineRule="auto"/>
        <w:ind w:firstLine="567"/>
        <w:jc w:val="both"/>
        <w:rPr>
          <w:rFonts w:ascii="Times New Roman" w:hAnsi="Times New Roman"/>
          <w:sz w:val="24"/>
          <w:szCs w:val="24"/>
        </w:rPr>
      </w:pPr>
      <w:r w:rsidRPr="009C41D3">
        <w:rPr>
          <w:rFonts w:ascii="Times New Roman" w:hAnsi="Times New Roman"/>
          <w:sz w:val="24"/>
          <w:szCs w:val="24"/>
        </w:rPr>
        <w:t>35</w:t>
      </w:r>
      <w:r w:rsidR="001C5141" w:rsidRPr="009C41D3">
        <w:rPr>
          <w:rFonts w:ascii="Times New Roman" w:hAnsi="Times New Roman"/>
          <w:sz w:val="24"/>
          <w:szCs w:val="24"/>
        </w:rPr>
        <w:t>.1.</w:t>
      </w:r>
      <w:r w:rsidR="00A56CFF" w:rsidRPr="009C41D3">
        <w:rPr>
          <w:rFonts w:ascii="Times New Roman" w:hAnsi="Times New Roman"/>
          <w:sz w:val="24"/>
          <w:szCs w:val="24"/>
        </w:rPr>
        <w:t xml:space="preserve"> tikslai ir uždaviniai</w:t>
      </w:r>
      <w:r w:rsidR="001C5141" w:rsidRPr="009C41D3">
        <w:rPr>
          <w:rFonts w:ascii="Times New Roman" w:hAnsi="Times New Roman"/>
          <w:sz w:val="24"/>
          <w:szCs w:val="24"/>
        </w:rPr>
        <w:t xml:space="preserve"> – gali būti perkeliami iš Savivaldybės S</w:t>
      </w:r>
      <w:r w:rsidR="009C41D3" w:rsidRPr="009C41D3">
        <w:rPr>
          <w:rFonts w:ascii="Times New Roman" w:hAnsi="Times New Roman"/>
          <w:sz w:val="24"/>
          <w:szCs w:val="24"/>
        </w:rPr>
        <w:t>S</w:t>
      </w:r>
      <w:r w:rsidR="001C5141" w:rsidRPr="009C41D3">
        <w:rPr>
          <w:rFonts w:ascii="Times New Roman" w:hAnsi="Times New Roman"/>
          <w:sz w:val="24"/>
          <w:szCs w:val="24"/>
        </w:rPr>
        <w:t>VP</w:t>
      </w:r>
      <w:r w:rsidR="00A56CFF" w:rsidRPr="009C41D3">
        <w:rPr>
          <w:rFonts w:ascii="Times New Roman" w:hAnsi="Times New Roman"/>
          <w:sz w:val="24"/>
          <w:szCs w:val="24"/>
        </w:rPr>
        <w:t xml:space="preserve"> atitinkamos programos arba nustatomi siauresni, atsižvelgiant į kiekvienos konkrečios </w:t>
      </w:r>
      <w:r w:rsidR="001C5141" w:rsidRPr="009C41D3">
        <w:rPr>
          <w:rFonts w:ascii="Times New Roman" w:hAnsi="Times New Roman"/>
          <w:sz w:val="24"/>
          <w:szCs w:val="24"/>
        </w:rPr>
        <w:t>S</w:t>
      </w:r>
      <w:r w:rsidR="00A56CFF" w:rsidRPr="009C41D3">
        <w:rPr>
          <w:rFonts w:ascii="Times New Roman" w:hAnsi="Times New Roman"/>
          <w:sz w:val="24"/>
          <w:szCs w:val="24"/>
        </w:rPr>
        <w:t xml:space="preserve">avivaldybės institucijos ar įstaigos, dalyvaujančios įgyvendinant Savivaldybės </w:t>
      </w:r>
      <w:r w:rsidR="001C5141" w:rsidRPr="009C41D3">
        <w:rPr>
          <w:rFonts w:ascii="Times New Roman" w:hAnsi="Times New Roman"/>
          <w:sz w:val="24"/>
          <w:szCs w:val="24"/>
        </w:rPr>
        <w:t>S</w:t>
      </w:r>
      <w:r w:rsidR="009C41D3" w:rsidRPr="009C41D3">
        <w:rPr>
          <w:rFonts w:ascii="Times New Roman" w:hAnsi="Times New Roman"/>
          <w:sz w:val="24"/>
          <w:szCs w:val="24"/>
        </w:rPr>
        <w:t>S</w:t>
      </w:r>
      <w:r w:rsidR="001C5141" w:rsidRPr="009C41D3">
        <w:rPr>
          <w:rFonts w:ascii="Times New Roman" w:hAnsi="Times New Roman"/>
          <w:sz w:val="24"/>
          <w:szCs w:val="24"/>
        </w:rPr>
        <w:t>VP</w:t>
      </w:r>
      <w:r w:rsidR="00A56CFF" w:rsidRPr="009C41D3">
        <w:rPr>
          <w:rFonts w:ascii="Times New Roman" w:hAnsi="Times New Roman"/>
          <w:sz w:val="24"/>
          <w:szCs w:val="24"/>
        </w:rPr>
        <w:t xml:space="preserve"> programą, indėlį;</w:t>
      </w:r>
    </w:p>
    <w:p w14:paraId="6A6EEFAF" w14:textId="5AA77FD0" w:rsidR="00A56CFF" w:rsidRPr="009C41D3" w:rsidRDefault="00A56CFF" w:rsidP="00A254BF">
      <w:pPr>
        <w:pStyle w:val="Sraopastraipa"/>
        <w:numPr>
          <w:ilvl w:val="1"/>
          <w:numId w:val="28"/>
        </w:numPr>
        <w:tabs>
          <w:tab w:val="left" w:pos="426"/>
          <w:tab w:val="left" w:pos="993"/>
          <w:tab w:val="left" w:pos="1134"/>
        </w:tabs>
        <w:ind w:left="0" w:firstLine="567"/>
        <w:jc w:val="both"/>
        <w:rPr>
          <w:szCs w:val="24"/>
        </w:rPr>
      </w:pPr>
      <w:r w:rsidRPr="009C41D3">
        <w:rPr>
          <w:szCs w:val="24"/>
        </w:rPr>
        <w:t xml:space="preserve">priemonės – perkeliamos atitinkamiems metams aktualios Savivaldybės </w:t>
      </w:r>
      <w:r w:rsidR="001C5141" w:rsidRPr="009C41D3">
        <w:rPr>
          <w:szCs w:val="24"/>
        </w:rPr>
        <w:t>S</w:t>
      </w:r>
      <w:r w:rsidR="009C41D3" w:rsidRPr="009C41D3">
        <w:rPr>
          <w:szCs w:val="24"/>
        </w:rPr>
        <w:t>S</w:t>
      </w:r>
      <w:r w:rsidR="001C5141" w:rsidRPr="009C41D3">
        <w:rPr>
          <w:szCs w:val="24"/>
        </w:rPr>
        <w:t>VP</w:t>
      </w:r>
      <w:r w:rsidRPr="009C41D3">
        <w:rPr>
          <w:szCs w:val="24"/>
        </w:rPr>
        <w:t xml:space="preserve"> priemonės; </w:t>
      </w:r>
    </w:p>
    <w:p w14:paraId="0E3CFBB7" w14:textId="747ABD7C" w:rsidR="00A56CFF" w:rsidRPr="009C41D3" w:rsidRDefault="00A56CFF" w:rsidP="00A254BF">
      <w:pPr>
        <w:pStyle w:val="Sraopastraipa"/>
        <w:numPr>
          <w:ilvl w:val="1"/>
          <w:numId w:val="28"/>
        </w:numPr>
        <w:tabs>
          <w:tab w:val="left" w:pos="426"/>
          <w:tab w:val="left" w:pos="1134"/>
        </w:tabs>
        <w:ind w:left="142" w:firstLine="403"/>
        <w:jc w:val="both"/>
        <w:rPr>
          <w:szCs w:val="24"/>
        </w:rPr>
      </w:pPr>
      <w:r w:rsidRPr="009C41D3">
        <w:rPr>
          <w:szCs w:val="24"/>
        </w:rPr>
        <w:t xml:space="preserve">asignavimai – priemonių ar veiklų įgyvendinimui užtikrinti reikalingos Savivaldybės biudžeto ar kitų finansavimo šaltinių lėšos; </w:t>
      </w:r>
    </w:p>
    <w:p w14:paraId="691B35CE" w14:textId="0C789611" w:rsidR="00A56CFF" w:rsidRPr="009C41D3" w:rsidRDefault="00A56CFF" w:rsidP="00A254BF">
      <w:pPr>
        <w:pStyle w:val="Sraopastraipa"/>
        <w:numPr>
          <w:ilvl w:val="1"/>
          <w:numId w:val="28"/>
        </w:numPr>
        <w:tabs>
          <w:tab w:val="left" w:pos="0"/>
          <w:tab w:val="left" w:pos="709"/>
          <w:tab w:val="left" w:pos="1134"/>
        </w:tabs>
        <w:ind w:left="0" w:firstLine="567"/>
        <w:jc w:val="both"/>
        <w:rPr>
          <w:szCs w:val="24"/>
        </w:rPr>
      </w:pPr>
      <w:r w:rsidRPr="009C41D3">
        <w:rPr>
          <w:szCs w:val="24"/>
        </w:rPr>
        <w:t>atsakingi vykdytojai – prie veiklų nurodomi už jų vykdymą atsakingi vykdytojai; kaip vykdytojai gali būti nurodomi Savivaldybės administracijos, Savivaldybės institucijos ar įstaigos struktūriniai padaliniai arba darbuotojai.</w:t>
      </w:r>
    </w:p>
    <w:p w14:paraId="21643052" w14:textId="71C94FA0" w:rsidR="00A56CFF" w:rsidRPr="009C41D3" w:rsidRDefault="00A56CFF" w:rsidP="00A254BF">
      <w:pPr>
        <w:pStyle w:val="Sraopastraipa"/>
        <w:numPr>
          <w:ilvl w:val="0"/>
          <w:numId w:val="28"/>
        </w:numPr>
        <w:tabs>
          <w:tab w:val="left" w:pos="0"/>
          <w:tab w:val="left" w:pos="851"/>
          <w:tab w:val="left" w:pos="993"/>
        </w:tabs>
        <w:ind w:left="0" w:firstLine="567"/>
        <w:jc w:val="both"/>
        <w:rPr>
          <w:szCs w:val="24"/>
        </w:rPr>
      </w:pPr>
      <w:r w:rsidRPr="009C41D3">
        <w:rPr>
          <w:szCs w:val="24"/>
        </w:rPr>
        <w:t>Rengiant seniūnij</w:t>
      </w:r>
      <w:r w:rsidR="009930C1" w:rsidRPr="009C41D3">
        <w:rPr>
          <w:szCs w:val="24"/>
        </w:rPr>
        <w:t>ų</w:t>
      </w:r>
      <w:r w:rsidRPr="009C41D3">
        <w:rPr>
          <w:szCs w:val="24"/>
        </w:rPr>
        <w:t xml:space="preserve"> MVP kiekvienais metais nuo rugsėjo 1 d. iki lapkričio 1 d. bendruomeninių organizacijų atstovai, seniūnij</w:t>
      </w:r>
      <w:r w:rsidR="009930C1" w:rsidRPr="009C41D3">
        <w:rPr>
          <w:szCs w:val="24"/>
        </w:rPr>
        <w:t>ų</w:t>
      </w:r>
      <w:r w:rsidRPr="009C41D3">
        <w:rPr>
          <w:szCs w:val="24"/>
        </w:rPr>
        <w:t xml:space="preserve"> teritorijoje veikiančių įstaigų ir organizacijų atstovai, taip pat seniūnij</w:t>
      </w:r>
      <w:r w:rsidR="009930C1" w:rsidRPr="009C41D3">
        <w:rPr>
          <w:szCs w:val="24"/>
        </w:rPr>
        <w:t>ų</w:t>
      </w:r>
      <w:r w:rsidRPr="009C41D3">
        <w:rPr>
          <w:szCs w:val="24"/>
        </w:rPr>
        <w:t xml:space="preserve"> gyventojai gali teikti seniūnams pasiūlymus dėl plane numatytų tikslų, uždavinių ir priemonių įgyvendinimo</w:t>
      </w:r>
      <w:r w:rsidR="00772FEC" w:rsidRPr="009C41D3">
        <w:rPr>
          <w:szCs w:val="24"/>
        </w:rPr>
        <w:t>.</w:t>
      </w:r>
    </w:p>
    <w:p w14:paraId="1B9E9042" w14:textId="3F66DC2D" w:rsidR="00A56CFF" w:rsidRPr="009C41D3" w:rsidRDefault="00A254BF" w:rsidP="00772FEC">
      <w:pPr>
        <w:pStyle w:val="Sraopastraipa"/>
        <w:tabs>
          <w:tab w:val="left" w:pos="426"/>
        </w:tabs>
        <w:ind w:left="1200" w:hanging="633"/>
        <w:jc w:val="both"/>
        <w:rPr>
          <w:szCs w:val="24"/>
        </w:rPr>
      </w:pPr>
      <w:r w:rsidRPr="009C41D3">
        <w:rPr>
          <w:szCs w:val="24"/>
        </w:rPr>
        <w:t>37</w:t>
      </w:r>
      <w:r w:rsidR="00772FEC" w:rsidRPr="009C41D3">
        <w:rPr>
          <w:szCs w:val="24"/>
        </w:rPr>
        <w:t xml:space="preserve">. </w:t>
      </w:r>
      <w:r w:rsidR="00AE7762" w:rsidRPr="009C41D3">
        <w:rPr>
          <w:szCs w:val="24"/>
        </w:rPr>
        <w:t>S</w:t>
      </w:r>
      <w:r w:rsidR="00A56CFF" w:rsidRPr="009C41D3">
        <w:rPr>
          <w:szCs w:val="24"/>
        </w:rPr>
        <w:t>eniūnij</w:t>
      </w:r>
      <w:r w:rsidR="009930C1" w:rsidRPr="009C41D3">
        <w:rPr>
          <w:szCs w:val="24"/>
        </w:rPr>
        <w:t>ų</w:t>
      </w:r>
      <w:r w:rsidR="00A56CFF" w:rsidRPr="009C41D3">
        <w:rPr>
          <w:szCs w:val="24"/>
        </w:rPr>
        <w:t xml:space="preserve"> </w:t>
      </w:r>
      <w:r w:rsidR="009930C1" w:rsidRPr="009C41D3">
        <w:rPr>
          <w:szCs w:val="24"/>
        </w:rPr>
        <w:t>MVP</w:t>
      </w:r>
      <w:r w:rsidR="00A56CFF" w:rsidRPr="009C41D3">
        <w:rPr>
          <w:szCs w:val="24"/>
        </w:rPr>
        <w:t xml:space="preserve"> projekta</w:t>
      </w:r>
      <w:r w:rsidR="009930C1" w:rsidRPr="009C41D3">
        <w:rPr>
          <w:szCs w:val="24"/>
        </w:rPr>
        <w:t>i</w:t>
      </w:r>
      <w:r w:rsidR="00A56CFF" w:rsidRPr="009C41D3">
        <w:rPr>
          <w:szCs w:val="24"/>
        </w:rPr>
        <w:t xml:space="preserve"> ir pateikti pasiūlymai svarstomi seniūnaičių sueigo</w:t>
      </w:r>
      <w:r w:rsidR="009930C1" w:rsidRPr="009C41D3">
        <w:rPr>
          <w:szCs w:val="24"/>
        </w:rPr>
        <w:t>se</w:t>
      </w:r>
      <w:r w:rsidR="00772FEC" w:rsidRPr="009C41D3">
        <w:rPr>
          <w:szCs w:val="24"/>
        </w:rPr>
        <w:t>.</w:t>
      </w:r>
    </w:p>
    <w:p w14:paraId="2D10FEFB" w14:textId="626EFEB4" w:rsidR="00A56CFF" w:rsidRPr="009C41D3" w:rsidRDefault="00A56CFF" w:rsidP="00A254BF">
      <w:pPr>
        <w:pStyle w:val="Sraopastraipa"/>
        <w:numPr>
          <w:ilvl w:val="0"/>
          <w:numId w:val="29"/>
        </w:numPr>
        <w:tabs>
          <w:tab w:val="left" w:pos="567"/>
          <w:tab w:val="left" w:pos="993"/>
        </w:tabs>
        <w:ind w:left="0" w:firstLine="567"/>
        <w:jc w:val="both"/>
        <w:rPr>
          <w:szCs w:val="24"/>
        </w:rPr>
      </w:pPr>
      <w:r w:rsidRPr="009C41D3">
        <w:rPr>
          <w:szCs w:val="24"/>
        </w:rPr>
        <w:lastRenderedPageBreak/>
        <w:t>MVP projekt</w:t>
      </w:r>
      <w:r w:rsidR="00426098" w:rsidRPr="009C41D3">
        <w:rPr>
          <w:szCs w:val="24"/>
        </w:rPr>
        <w:t>ų</w:t>
      </w:r>
      <w:r w:rsidRPr="009C41D3">
        <w:rPr>
          <w:szCs w:val="24"/>
        </w:rPr>
        <w:t xml:space="preserve"> pristatymo, tvirtinimo ir ataskait</w:t>
      </w:r>
      <w:r w:rsidR="00233412" w:rsidRPr="009C41D3">
        <w:rPr>
          <w:szCs w:val="24"/>
        </w:rPr>
        <w:t>ų</w:t>
      </w:r>
      <w:r w:rsidRPr="009C41D3">
        <w:rPr>
          <w:szCs w:val="24"/>
        </w:rPr>
        <w:t xml:space="preserve"> svarstymo metu gali dalyvauti bendruomeninių organizacijų atstovai, seniūnij</w:t>
      </w:r>
      <w:r w:rsidR="00233412" w:rsidRPr="009C41D3">
        <w:rPr>
          <w:szCs w:val="24"/>
        </w:rPr>
        <w:t>ų</w:t>
      </w:r>
      <w:r w:rsidRPr="009C41D3">
        <w:rPr>
          <w:szCs w:val="24"/>
        </w:rPr>
        <w:t xml:space="preserve"> teritorijoje veikiančių įstaigų ir organizacijų atstovai, taip pat seniūnij</w:t>
      </w:r>
      <w:r w:rsidR="00233412" w:rsidRPr="009C41D3">
        <w:rPr>
          <w:szCs w:val="24"/>
        </w:rPr>
        <w:t>ų</w:t>
      </w:r>
      <w:r w:rsidRPr="009C41D3">
        <w:rPr>
          <w:szCs w:val="24"/>
        </w:rPr>
        <w:t xml:space="preserve"> gyventojai</w:t>
      </w:r>
      <w:r w:rsidR="00233412" w:rsidRPr="009C41D3">
        <w:rPr>
          <w:szCs w:val="24"/>
        </w:rPr>
        <w:t>.</w:t>
      </w:r>
    </w:p>
    <w:p w14:paraId="759AC16B" w14:textId="66DF3AFB" w:rsidR="00A612D5" w:rsidRPr="009C41D3" w:rsidRDefault="00A56CFF" w:rsidP="00A254BF">
      <w:pPr>
        <w:pStyle w:val="Sraopastraipa"/>
        <w:numPr>
          <w:ilvl w:val="0"/>
          <w:numId w:val="29"/>
        </w:numPr>
        <w:tabs>
          <w:tab w:val="left" w:pos="709"/>
          <w:tab w:val="left" w:pos="993"/>
        </w:tabs>
        <w:ind w:left="0" w:firstLine="567"/>
        <w:jc w:val="both"/>
        <w:rPr>
          <w:szCs w:val="24"/>
        </w:rPr>
      </w:pPr>
      <w:r w:rsidRPr="009C41D3">
        <w:rPr>
          <w:szCs w:val="24"/>
        </w:rPr>
        <w:t>Parengti Savivaldybės administracijos ir seniūnijų metiniai veiklos planai teikiami tvirtinti Savivaldybės administracijos direktoriui</w:t>
      </w:r>
      <w:r w:rsidR="00233412" w:rsidRPr="009C41D3">
        <w:rPr>
          <w:szCs w:val="24"/>
        </w:rPr>
        <w:t xml:space="preserve"> per 15 darbo dienų po S</w:t>
      </w:r>
      <w:r w:rsidR="009C41D3" w:rsidRPr="009C41D3">
        <w:rPr>
          <w:szCs w:val="24"/>
        </w:rPr>
        <w:t>S</w:t>
      </w:r>
      <w:r w:rsidR="00233412" w:rsidRPr="009C41D3">
        <w:rPr>
          <w:szCs w:val="24"/>
        </w:rPr>
        <w:t>VP patvirtinimo.</w:t>
      </w:r>
    </w:p>
    <w:p w14:paraId="57CE700E" w14:textId="4FA68455" w:rsidR="00A612D5" w:rsidRPr="009C41D3" w:rsidRDefault="00A612D5" w:rsidP="00A254BF">
      <w:pPr>
        <w:pStyle w:val="Sraopastraipa"/>
        <w:numPr>
          <w:ilvl w:val="0"/>
          <w:numId w:val="29"/>
        </w:numPr>
        <w:tabs>
          <w:tab w:val="left" w:pos="993"/>
        </w:tabs>
        <w:ind w:left="0" w:firstLine="567"/>
        <w:jc w:val="both"/>
        <w:rPr>
          <w:bCs/>
          <w:szCs w:val="24"/>
        </w:rPr>
      </w:pPr>
      <w:r w:rsidRPr="009C41D3">
        <w:rPr>
          <w:bCs/>
          <w:szCs w:val="24"/>
        </w:rPr>
        <w:t>Savivaldybės biudžetinių įstaigų metinius veiklos planus rengia ir tvirtina biudžetinių įstaigų vadovai, suderinę su jų veiklą koordinuojančiais Savivaldybės administracijos padaliniais.</w:t>
      </w:r>
    </w:p>
    <w:p w14:paraId="7CD3604E" w14:textId="7EAEE87E" w:rsidR="00A56CFF" w:rsidRPr="009C41D3" w:rsidRDefault="00A56CFF" w:rsidP="00A254BF">
      <w:pPr>
        <w:pStyle w:val="Sraopastraipa"/>
        <w:numPr>
          <w:ilvl w:val="0"/>
          <w:numId w:val="29"/>
        </w:numPr>
        <w:tabs>
          <w:tab w:val="left" w:pos="993"/>
        </w:tabs>
        <w:ind w:left="0" w:firstLine="567"/>
        <w:jc w:val="both"/>
        <w:rPr>
          <w:bCs/>
          <w:szCs w:val="24"/>
        </w:rPr>
      </w:pPr>
      <w:r w:rsidRPr="009C41D3">
        <w:rPr>
          <w:bCs/>
          <w:szCs w:val="24"/>
        </w:rPr>
        <w:t>Savivaldybės viešųjų įstaigų metinius veiklos planus, kai jų rengimą numato šių įstaigų veiklą reglamentuojantys įstatymai ir kiti teisės aktai, rengia ir tvirtina viešųjų įstaigų vadovai, suderinę su jų veiklą koordinuojančiais Savivaldybės administracijos padaliniais.</w:t>
      </w:r>
    </w:p>
    <w:p w14:paraId="57F33816" w14:textId="755CD6C2" w:rsidR="00425ABB" w:rsidRPr="009C41D3" w:rsidRDefault="00425ABB" w:rsidP="00A254BF">
      <w:pPr>
        <w:pStyle w:val="Sraopastraipa"/>
        <w:numPr>
          <w:ilvl w:val="0"/>
          <w:numId w:val="29"/>
        </w:numPr>
        <w:tabs>
          <w:tab w:val="left" w:pos="993"/>
        </w:tabs>
        <w:ind w:left="0" w:firstLine="567"/>
        <w:jc w:val="both"/>
        <w:rPr>
          <w:bCs/>
          <w:szCs w:val="24"/>
        </w:rPr>
      </w:pPr>
      <w:r w:rsidRPr="009C41D3">
        <w:rPr>
          <w:bCs/>
          <w:szCs w:val="24"/>
        </w:rPr>
        <w:t xml:space="preserve">Seniūnai metines </w:t>
      </w:r>
      <w:r w:rsidR="00D756F9" w:rsidRPr="009C41D3">
        <w:rPr>
          <w:bCs/>
          <w:szCs w:val="24"/>
        </w:rPr>
        <w:t>MVP</w:t>
      </w:r>
      <w:r w:rsidRPr="009C41D3">
        <w:rPr>
          <w:bCs/>
          <w:szCs w:val="24"/>
        </w:rPr>
        <w:t xml:space="preserve"> ataskaitas teikia svarstyti seniūnijų seniūnaičių sueigose, aptaria su seniūnaičiais ir vietos gyventojais seniūnijų </w:t>
      </w:r>
      <w:r w:rsidR="00D756F9" w:rsidRPr="009C41D3">
        <w:rPr>
          <w:bCs/>
          <w:szCs w:val="24"/>
        </w:rPr>
        <w:t>MVP</w:t>
      </w:r>
      <w:r w:rsidRPr="009C41D3">
        <w:rPr>
          <w:bCs/>
          <w:szCs w:val="24"/>
        </w:rPr>
        <w:t xml:space="preserve"> įgyvendinimo rezultatus.  </w:t>
      </w:r>
    </w:p>
    <w:p w14:paraId="2228DB28" w14:textId="109E50CA" w:rsidR="00425ABB" w:rsidRPr="009C41D3" w:rsidRDefault="00617E75" w:rsidP="00A254BF">
      <w:pPr>
        <w:pStyle w:val="Sraopastraipa"/>
        <w:numPr>
          <w:ilvl w:val="0"/>
          <w:numId w:val="29"/>
        </w:numPr>
        <w:tabs>
          <w:tab w:val="left" w:pos="993"/>
        </w:tabs>
        <w:ind w:left="0" w:firstLine="567"/>
        <w:jc w:val="both"/>
        <w:rPr>
          <w:bCs/>
          <w:szCs w:val="24"/>
        </w:rPr>
      </w:pPr>
      <w:r w:rsidRPr="009C41D3">
        <w:rPr>
          <w:bCs/>
          <w:szCs w:val="24"/>
        </w:rPr>
        <w:t>Seniūnijų</w:t>
      </w:r>
      <w:r w:rsidR="00A56CFF" w:rsidRPr="009C41D3">
        <w:rPr>
          <w:bCs/>
          <w:szCs w:val="24"/>
        </w:rPr>
        <w:t xml:space="preserve"> </w:t>
      </w:r>
      <w:r w:rsidR="00A612D5" w:rsidRPr="009C41D3">
        <w:rPr>
          <w:bCs/>
          <w:szCs w:val="24"/>
        </w:rPr>
        <w:t>MVP</w:t>
      </w:r>
      <w:r w:rsidR="00425ABB" w:rsidRPr="009C41D3">
        <w:rPr>
          <w:bCs/>
          <w:szCs w:val="24"/>
        </w:rPr>
        <w:t xml:space="preserve"> ir ataskaitos</w:t>
      </w:r>
      <w:r w:rsidR="00A612D5" w:rsidRPr="009C41D3">
        <w:rPr>
          <w:bCs/>
          <w:szCs w:val="24"/>
        </w:rPr>
        <w:t xml:space="preserve"> skelbiam</w:t>
      </w:r>
      <w:r w:rsidRPr="009C41D3">
        <w:rPr>
          <w:bCs/>
          <w:szCs w:val="24"/>
        </w:rPr>
        <w:t xml:space="preserve">os </w:t>
      </w:r>
      <w:r w:rsidR="00A612D5" w:rsidRPr="009C41D3">
        <w:rPr>
          <w:bCs/>
          <w:szCs w:val="24"/>
        </w:rPr>
        <w:t>Savivaldybės</w:t>
      </w:r>
      <w:r w:rsidRPr="009C41D3">
        <w:rPr>
          <w:bCs/>
          <w:szCs w:val="24"/>
        </w:rPr>
        <w:t xml:space="preserve"> ir (ar) seniūnijų</w:t>
      </w:r>
      <w:r w:rsidR="00A612D5" w:rsidRPr="009C41D3">
        <w:rPr>
          <w:bCs/>
          <w:szCs w:val="24"/>
        </w:rPr>
        <w:t xml:space="preserve"> </w:t>
      </w:r>
      <w:r w:rsidR="00425ABB" w:rsidRPr="009C41D3">
        <w:rPr>
          <w:bCs/>
          <w:szCs w:val="24"/>
        </w:rPr>
        <w:t>internetinė</w:t>
      </w:r>
      <w:r w:rsidRPr="009C41D3">
        <w:rPr>
          <w:bCs/>
          <w:szCs w:val="24"/>
        </w:rPr>
        <w:t>se</w:t>
      </w:r>
      <w:r w:rsidR="00425ABB" w:rsidRPr="009C41D3">
        <w:rPr>
          <w:bCs/>
          <w:szCs w:val="24"/>
        </w:rPr>
        <w:t xml:space="preserve"> svetainė</w:t>
      </w:r>
      <w:r w:rsidRPr="009C41D3">
        <w:rPr>
          <w:bCs/>
          <w:szCs w:val="24"/>
        </w:rPr>
        <w:t>se.</w:t>
      </w:r>
    </w:p>
    <w:p w14:paraId="146C6460" w14:textId="2869D220" w:rsidR="00425ABB" w:rsidRPr="009C41D3" w:rsidRDefault="00425ABB" w:rsidP="00A254BF">
      <w:pPr>
        <w:pStyle w:val="Sraopastraipa"/>
        <w:numPr>
          <w:ilvl w:val="0"/>
          <w:numId w:val="29"/>
        </w:numPr>
        <w:tabs>
          <w:tab w:val="left" w:pos="993"/>
        </w:tabs>
        <w:ind w:left="0" w:firstLine="567"/>
        <w:rPr>
          <w:bCs/>
          <w:szCs w:val="24"/>
        </w:rPr>
      </w:pPr>
      <w:r w:rsidRPr="009C41D3">
        <w:rPr>
          <w:bCs/>
          <w:szCs w:val="24"/>
        </w:rPr>
        <w:t>Savivaldybės biudžetinių ir viešųjų įstaigų MVP ir ataskaitos skelbiami šių įstaigų internetinėse svetainėse.</w:t>
      </w:r>
    </w:p>
    <w:p w14:paraId="57C94D17" w14:textId="6EFC7B19" w:rsidR="00A56CFF" w:rsidRPr="009C41D3" w:rsidRDefault="00A56CFF" w:rsidP="00A56CFF">
      <w:pPr>
        <w:tabs>
          <w:tab w:val="left" w:pos="993"/>
          <w:tab w:val="left" w:pos="1560"/>
        </w:tabs>
        <w:jc w:val="both"/>
        <w:rPr>
          <w:rFonts w:ascii="Times New Roman" w:eastAsia="Calibri" w:hAnsi="Times New Roman"/>
          <w:sz w:val="24"/>
          <w:szCs w:val="24"/>
          <w:highlight w:val="yellow"/>
        </w:rPr>
      </w:pPr>
    </w:p>
    <w:p w14:paraId="670B70AE" w14:textId="76F5329D" w:rsidR="00A17F23" w:rsidRPr="009C41D3" w:rsidRDefault="00262FFA" w:rsidP="00262FFA">
      <w:pPr>
        <w:tabs>
          <w:tab w:val="left" w:pos="993"/>
          <w:tab w:val="left" w:pos="1560"/>
        </w:tabs>
        <w:jc w:val="center"/>
        <w:rPr>
          <w:rFonts w:ascii="Times New Roman" w:eastAsia="Calibri" w:hAnsi="Times New Roman"/>
          <w:b/>
          <w:bCs/>
          <w:sz w:val="24"/>
          <w:szCs w:val="24"/>
        </w:rPr>
      </w:pPr>
      <w:r w:rsidRPr="009C41D3">
        <w:rPr>
          <w:rFonts w:ascii="Times New Roman" w:eastAsia="Calibri" w:hAnsi="Times New Roman"/>
          <w:b/>
          <w:bCs/>
          <w:sz w:val="24"/>
          <w:szCs w:val="24"/>
        </w:rPr>
        <w:t>VI SKYRIUS</w:t>
      </w:r>
    </w:p>
    <w:p w14:paraId="718ADB67" w14:textId="406E635D" w:rsidR="00A17F23" w:rsidRPr="009C41D3" w:rsidRDefault="00A17F23" w:rsidP="00A17F23">
      <w:pPr>
        <w:tabs>
          <w:tab w:val="left" w:pos="426"/>
        </w:tabs>
        <w:jc w:val="center"/>
        <w:rPr>
          <w:rFonts w:ascii="Times New Roman" w:hAnsi="Times New Roman"/>
          <w:b/>
          <w:sz w:val="24"/>
          <w:szCs w:val="24"/>
        </w:rPr>
      </w:pPr>
      <w:r w:rsidRPr="009C41D3">
        <w:rPr>
          <w:rFonts w:ascii="Times New Roman" w:hAnsi="Times New Roman"/>
          <w:b/>
          <w:sz w:val="24"/>
          <w:szCs w:val="24"/>
        </w:rPr>
        <w:t>BAIGIAMOSIOS NUOSTATOS</w:t>
      </w:r>
    </w:p>
    <w:p w14:paraId="770FF34E" w14:textId="77777777" w:rsidR="00A17F23" w:rsidRPr="009C41D3" w:rsidRDefault="00A17F23" w:rsidP="00A17F23">
      <w:pPr>
        <w:tabs>
          <w:tab w:val="left" w:pos="426"/>
        </w:tabs>
        <w:jc w:val="center"/>
        <w:rPr>
          <w:rFonts w:ascii="Times New Roman" w:hAnsi="Times New Roman"/>
          <w:b/>
          <w:sz w:val="24"/>
          <w:szCs w:val="24"/>
        </w:rPr>
      </w:pPr>
    </w:p>
    <w:p w14:paraId="39F5DEF6" w14:textId="18EE2AFD" w:rsidR="00A17F23" w:rsidRPr="009C41D3" w:rsidRDefault="00A17F23" w:rsidP="00A254BF">
      <w:pPr>
        <w:pStyle w:val="Sraopastraipa"/>
        <w:numPr>
          <w:ilvl w:val="0"/>
          <w:numId w:val="29"/>
        </w:numPr>
        <w:tabs>
          <w:tab w:val="left" w:pos="851"/>
          <w:tab w:val="left" w:pos="993"/>
        </w:tabs>
        <w:ind w:left="0" w:firstLine="567"/>
        <w:jc w:val="both"/>
        <w:rPr>
          <w:szCs w:val="24"/>
        </w:rPr>
      </w:pPr>
      <w:r w:rsidRPr="009C41D3">
        <w:rPr>
          <w:szCs w:val="24"/>
        </w:rPr>
        <w:t>MVP numatytos veiklos ir siekiami rezultatai naudojami Savivaldybės administracijos, seniūnijų ir Savivaldybės įstaigų valstybės tarnautojų</w:t>
      </w:r>
      <w:r w:rsidR="00D15665" w:rsidRPr="009C41D3">
        <w:rPr>
          <w:szCs w:val="24"/>
        </w:rPr>
        <w:t xml:space="preserve"> ir darbuotojų, dirbančių pagal darbo </w:t>
      </w:r>
      <w:r w:rsidR="0085201D" w:rsidRPr="009C41D3">
        <w:rPr>
          <w:szCs w:val="24"/>
        </w:rPr>
        <w:t>sutartis</w:t>
      </w:r>
      <w:r w:rsidR="00D15665" w:rsidRPr="009C41D3">
        <w:rPr>
          <w:szCs w:val="24"/>
        </w:rPr>
        <w:t>,</w:t>
      </w:r>
      <w:r w:rsidRPr="009C41D3">
        <w:rPr>
          <w:szCs w:val="24"/>
        </w:rPr>
        <w:t xml:space="preserve"> veiklos užduotims nustatyti ir jų veiklos rezultatams vertinti. </w:t>
      </w:r>
    </w:p>
    <w:p w14:paraId="2877654D" w14:textId="12ADC6F0" w:rsidR="00A17F23" w:rsidRPr="009C41D3" w:rsidRDefault="00D60B1B" w:rsidP="00FA64DB">
      <w:pPr>
        <w:pStyle w:val="Sraopastraipa"/>
        <w:numPr>
          <w:ilvl w:val="0"/>
          <w:numId w:val="29"/>
        </w:numPr>
        <w:tabs>
          <w:tab w:val="left" w:pos="426"/>
          <w:tab w:val="left" w:pos="567"/>
          <w:tab w:val="left" w:pos="993"/>
        </w:tabs>
        <w:ind w:left="0" w:firstLine="567"/>
        <w:jc w:val="both"/>
        <w:rPr>
          <w:szCs w:val="24"/>
        </w:rPr>
      </w:pPr>
      <w:r>
        <w:rPr>
          <w:szCs w:val="24"/>
        </w:rPr>
        <w:t>A</w:t>
      </w:r>
      <w:r w:rsidR="00A17F23" w:rsidRPr="009C41D3">
        <w:rPr>
          <w:szCs w:val="24"/>
        </w:rPr>
        <w:t xml:space="preserve">prašas </w:t>
      </w:r>
      <w:r w:rsidR="00D756F9" w:rsidRPr="009C41D3">
        <w:rPr>
          <w:szCs w:val="24"/>
        </w:rPr>
        <w:t xml:space="preserve">gali būti </w:t>
      </w:r>
      <w:r w:rsidR="00A17F23" w:rsidRPr="009C41D3">
        <w:rPr>
          <w:szCs w:val="24"/>
        </w:rPr>
        <w:t>keičiamas</w:t>
      </w:r>
      <w:r w:rsidR="008C483E" w:rsidRPr="009C41D3">
        <w:rPr>
          <w:szCs w:val="24"/>
        </w:rPr>
        <w:t xml:space="preserve"> ir/ar papildomas </w:t>
      </w:r>
      <w:r w:rsidR="00A17F23" w:rsidRPr="009C41D3">
        <w:rPr>
          <w:szCs w:val="24"/>
        </w:rPr>
        <w:t>Savivaldybės tarybos sprendimu.</w:t>
      </w:r>
    </w:p>
    <w:p w14:paraId="61E6D67E" w14:textId="755A2721" w:rsidR="00BC3A0F" w:rsidRPr="009C41D3" w:rsidRDefault="00912762" w:rsidP="00912762">
      <w:pPr>
        <w:tabs>
          <w:tab w:val="left" w:pos="426"/>
          <w:tab w:val="left" w:pos="709"/>
          <w:tab w:val="left" w:pos="993"/>
          <w:tab w:val="left" w:pos="1134"/>
        </w:tabs>
        <w:spacing w:line="360" w:lineRule="auto"/>
        <w:ind w:firstLine="567"/>
        <w:jc w:val="both"/>
        <w:rPr>
          <w:rFonts w:ascii="Times New Roman" w:hAnsi="Times New Roman"/>
          <w:sz w:val="24"/>
          <w:szCs w:val="24"/>
        </w:rPr>
      </w:pPr>
      <w:r w:rsidRPr="009C41D3">
        <w:rPr>
          <w:rFonts w:ascii="Times New Roman" w:hAnsi="Times New Roman"/>
          <w:sz w:val="24"/>
          <w:szCs w:val="24"/>
        </w:rPr>
        <w:t>47</w:t>
      </w:r>
      <w:r w:rsidR="00A17F23" w:rsidRPr="009C41D3">
        <w:rPr>
          <w:rFonts w:ascii="Times New Roman" w:hAnsi="Times New Roman"/>
          <w:sz w:val="24"/>
          <w:szCs w:val="24"/>
        </w:rPr>
        <w:t>.</w:t>
      </w:r>
      <w:r w:rsidR="00AE7762" w:rsidRPr="009C41D3">
        <w:rPr>
          <w:rFonts w:ascii="Times New Roman" w:hAnsi="Times New Roman"/>
          <w:sz w:val="24"/>
          <w:szCs w:val="24"/>
        </w:rPr>
        <w:t xml:space="preserve"> </w:t>
      </w:r>
      <w:r w:rsidR="00D60B1B">
        <w:rPr>
          <w:rFonts w:ascii="Times New Roman" w:hAnsi="Times New Roman"/>
          <w:sz w:val="24"/>
          <w:szCs w:val="24"/>
        </w:rPr>
        <w:t>A</w:t>
      </w:r>
      <w:r w:rsidR="00A17F23" w:rsidRPr="009C41D3">
        <w:rPr>
          <w:rFonts w:ascii="Times New Roman" w:hAnsi="Times New Roman"/>
          <w:sz w:val="24"/>
          <w:szCs w:val="24"/>
        </w:rPr>
        <w:t>praše neaptarti klausimai sprendžiami vadovaujantis L</w:t>
      </w:r>
      <w:r w:rsidR="00D60B1B">
        <w:rPr>
          <w:rFonts w:ascii="Times New Roman" w:hAnsi="Times New Roman"/>
          <w:sz w:val="24"/>
          <w:szCs w:val="24"/>
        </w:rPr>
        <w:t xml:space="preserve">ietuvos </w:t>
      </w:r>
      <w:r w:rsidR="00A17F23" w:rsidRPr="009C41D3">
        <w:rPr>
          <w:rFonts w:ascii="Times New Roman" w:hAnsi="Times New Roman"/>
          <w:sz w:val="24"/>
          <w:szCs w:val="24"/>
        </w:rPr>
        <w:t>R</w:t>
      </w:r>
      <w:r w:rsidR="00D60B1B">
        <w:rPr>
          <w:rFonts w:ascii="Times New Roman" w:hAnsi="Times New Roman"/>
          <w:sz w:val="24"/>
          <w:szCs w:val="24"/>
        </w:rPr>
        <w:t>espublikos</w:t>
      </w:r>
      <w:r w:rsidR="00A17F23" w:rsidRPr="009C41D3">
        <w:rPr>
          <w:rFonts w:ascii="Times New Roman" w:hAnsi="Times New Roman"/>
          <w:sz w:val="24"/>
          <w:szCs w:val="24"/>
        </w:rPr>
        <w:t xml:space="preserve"> vietos savivaldos įstatymu, </w:t>
      </w:r>
      <w:r w:rsidR="009856F7" w:rsidRPr="009C41D3">
        <w:rPr>
          <w:rFonts w:ascii="Times New Roman" w:hAnsi="Times New Roman"/>
          <w:sz w:val="24"/>
          <w:szCs w:val="24"/>
        </w:rPr>
        <w:t>Lietuvos Respublikos strateginio valdymo įstatymu,  Strateginio valdymo metodika i</w:t>
      </w:r>
      <w:r w:rsidR="00A17F23" w:rsidRPr="009C41D3">
        <w:rPr>
          <w:rFonts w:ascii="Times New Roman" w:hAnsi="Times New Roman"/>
          <w:sz w:val="24"/>
          <w:szCs w:val="24"/>
        </w:rPr>
        <w:t xml:space="preserve">r kitais teisės aktais, reglamentuojančiais strateginį </w:t>
      </w:r>
      <w:r w:rsidR="009856F7" w:rsidRPr="009C41D3">
        <w:rPr>
          <w:rFonts w:ascii="Times New Roman" w:hAnsi="Times New Roman"/>
          <w:sz w:val="24"/>
          <w:szCs w:val="24"/>
        </w:rPr>
        <w:t>valdymą</w:t>
      </w:r>
      <w:r w:rsidR="00BC3A0F" w:rsidRPr="009C41D3">
        <w:rPr>
          <w:rFonts w:ascii="Times New Roman" w:hAnsi="Times New Roman"/>
          <w:sz w:val="24"/>
          <w:szCs w:val="24"/>
        </w:rPr>
        <w:t>.</w:t>
      </w:r>
    </w:p>
    <w:p w14:paraId="56BFB537" w14:textId="2D1E3B73" w:rsidR="009C41D3" w:rsidRPr="009C41D3" w:rsidRDefault="009C41D3" w:rsidP="009C41D3">
      <w:pPr>
        <w:tabs>
          <w:tab w:val="left" w:pos="426"/>
        </w:tabs>
        <w:spacing w:line="360" w:lineRule="auto"/>
        <w:jc w:val="center"/>
        <w:rPr>
          <w:rFonts w:ascii="Times New Roman" w:hAnsi="Times New Roman"/>
          <w:sz w:val="24"/>
          <w:szCs w:val="24"/>
        </w:rPr>
      </w:pPr>
      <w:r w:rsidRPr="009C41D3">
        <w:rPr>
          <w:rFonts w:ascii="Times New Roman" w:hAnsi="Times New Roman"/>
          <w:sz w:val="24"/>
          <w:szCs w:val="24"/>
        </w:rPr>
        <w:t>_______________________________________</w:t>
      </w:r>
    </w:p>
    <w:p w14:paraId="45A1760B" w14:textId="77777777" w:rsidR="00BC3A0F" w:rsidRPr="009C41D3" w:rsidRDefault="00BC3A0F" w:rsidP="00A17F23">
      <w:pPr>
        <w:tabs>
          <w:tab w:val="left" w:pos="426"/>
        </w:tabs>
        <w:spacing w:line="360" w:lineRule="auto"/>
        <w:ind w:firstLine="720"/>
        <w:jc w:val="both"/>
        <w:rPr>
          <w:rFonts w:ascii="Times New Roman" w:hAnsi="Times New Roman"/>
          <w:sz w:val="24"/>
          <w:szCs w:val="24"/>
        </w:rPr>
      </w:pPr>
    </w:p>
    <w:sectPr w:rsidR="00BC3A0F" w:rsidRPr="009C41D3" w:rsidSect="00967DEE">
      <w:headerReference w:type="even" r:id="rId8"/>
      <w:headerReference w:type="default" r:id="rId9"/>
      <w:headerReference w:type="first" r:id="rId10"/>
      <w:footerReference w:type="first" r:id="rId11"/>
      <w:pgSz w:w="11907" w:h="16840" w:code="9"/>
      <w:pgMar w:top="1134" w:right="1134" w:bottom="1134" w:left="1701" w:header="426" w:footer="567" w:gutter="0"/>
      <w:cols w:space="1296"/>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A6B12" w14:textId="77777777" w:rsidR="00363DD7" w:rsidRDefault="00363DD7">
      <w:r>
        <w:separator/>
      </w:r>
    </w:p>
  </w:endnote>
  <w:endnote w:type="continuationSeparator" w:id="0">
    <w:p w14:paraId="56542149" w14:textId="77777777" w:rsidR="00363DD7" w:rsidRDefault="0036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8EE11"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E8823" w14:textId="77777777" w:rsidR="00363DD7" w:rsidRDefault="00363DD7">
      <w:r>
        <w:separator/>
      </w:r>
    </w:p>
  </w:footnote>
  <w:footnote w:type="continuationSeparator" w:id="0">
    <w:p w14:paraId="380E59FA" w14:textId="77777777" w:rsidR="00363DD7" w:rsidRDefault="00363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FD559"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5D68ACF8" w14:textId="77777777" w:rsidR="002D5B52" w:rsidRDefault="002D5B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B79D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E91DE2">
      <w:rPr>
        <w:rStyle w:val="Puslapionumeris"/>
        <w:rFonts w:ascii="Times New Roman" w:hAnsi="Times New Roman"/>
        <w:noProof/>
        <w:sz w:val="24"/>
        <w:szCs w:val="24"/>
      </w:rPr>
      <w:t>9</w:t>
    </w:r>
    <w:r w:rsidRPr="00EE68FA">
      <w:rPr>
        <w:rStyle w:val="Puslapionumeris"/>
        <w:rFonts w:ascii="Times New Roman" w:hAnsi="Times New Roman"/>
        <w:sz w:val="24"/>
        <w:szCs w:val="24"/>
      </w:rPr>
      <w:fldChar w:fldCharType="end"/>
    </w:r>
  </w:p>
  <w:p w14:paraId="597EACAF"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B6EEC" w14:textId="77777777" w:rsidR="002D5B52" w:rsidRDefault="002D5B52" w:rsidP="00615A29">
    <w:pPr>
      <w:jc w:val="center"/>
      <w:rPr>
        <w:rFonts w:ascii="Times New Roman" w:hAnsi="Times New Roman"/>
        <w:sz w:val="24"/>
      </w:rPr>
    </w:pPr>
  </w:p>
  <w:p w14:paraId="4518FBBE"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3646A"/>
    <w:multiLevelType w:val="hybridMultilevel"/>
    <w:tmpl w:val="5B2C0E4C"/>
    <w:lvl w:ilvl="0" w:tplc="0427000F">
      <w:start w:val="17"/>
      <w:numFmt w:val="decimal"/>
      <w:lvlText w:val="%1."/>
      <w:lvlJc w:val="left"/>
      <w:pPr>
        <w:ind w:left="347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3E690E"/>
    <w:multiLevelType w:val="multilevel"/>
    <w:tmpl w:val="15F0DA1E"/>
    <w:lvl w:ilvl="0">
      <w:start w:val="8"/>
      <w:numFmt w:val="decimal"/>
      <w:lvlText w:val="%1."/>
      <w:lvlJc w:val="left"/>
      <w:pPr>
        <w:ind w:left="360" w:hanging="360"/>
      </w:pPr>
      <w:rPr>
        <w:rFonts w:hint="default"/>
      </w:rPr>
    </w:lvl>
    <w:lvl w:ilvl="1">
      <w:start w:val="5"/>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2" w15:restartNumberingAfterBreak="0">
    <w:nsid w:val="0CD908DF"/>
    <w:multiLevelType w:val="hybridMultilevel"/>
    <w:tmpl w:val="A0D245CC"/>
    <w:lvl w:ilvl="0" w:tplc="71BE1C50">
      <w:start w:val="54"/>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0E371312"/>
    <w:multiLevelType w:val="multilevel"/>
    <w:tmpl w:val="74EAB34C"/>
    <w:lvl w:ilvl="0">
      <w:start w:val="21"/>
      <w:numFmt w:val="decimal"/>
      <w:lvlText w:val="%1."/>
      <w:lvlJc w:val="left"/>
      <w:pPr>
        <w:ind w:left="540" w:hanging="54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F124AB4"/>
    <w:multiLevelType w:val="multilevel"/>
    <w:tmpl w:val="2F6CCFB8"/>
    <w:lvl w:ilvl="0">
      <w:start w:val="4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5C6BB0"/>
    <w:multiLevelType w:val="hybridMultilevel"/>
    <w:tmpl w:val="A4A4A936"/>
    <w:lvl w:ilvl="0" w:tplc="84E02870">
      <w:start w:val="4"/>
      <w:numFmt w:val="decimal"/>
      <w:lvlText w:val="%1."/>
      <w:lvlJc w:val="left"/>
      <w:pPr>
        <w:ind w:left="927" w:hanging="360"/>
      </w:pPr>
      <w:rPr>
        <w:rFonts w:hint="default"/>
        <w:b/>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100417D1"/>
    <w:multiLevelType w:val="multilevel"/>
    <w:tmpl w:val="F442098C"/>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4C1223"/>
    <w:multiLevelType w:val="hybridMultilevel"/>
    <w:tmpl w:val="01DCA828"/>
    <w:lvl w:ilvl="0" w:tplc="FFFFFFFF">
      <w:start w:val="1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8F4D56"/>
    <w:multiLevelType w:val="hybridMultilevel"/>
    <w:tmpl w:val="6FE627B8"/>
    <w:lvl w:ilvl="0" w:tplc="0427000F">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267C2FC6"/>
    <w:multiLevelType w:val="multilevel"/>
    <w:tmpl w:val="933E2270"/>
    <w:lvl w:ilvl="0">
      <w:start w:val="1"/>
      <w:numFmt w:val="decimal"/>
      <w:lvlText w:val="%1."/>
      <w:lvlJc w:val="left"/>
      <w:pPr>
        <w:ind w:left="121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0" w15:restartNumberingAfterBreak="0">
    <w:nsid w:val="271D38A0"/>
    <w:multiLevelType w:val="multilevel"/>
    <w:tmpl w:val="51F460C0"/>
    <w:lvl w:ilvl="0">
      <w:start w:val="9"/>
      <w:numFmt w:val="decimal"/>
      <w:lvlText w:val="%1."/>
      <w:lvlJc w:val="left"/>
      <w:pPr>
        <w:ind w:left="1287" w:hanging="360"/>
      </w:pPr>
      <w:rPr>
        <w:rFonts w:hint="default"/>
        <w:color w:val="auto"/>
      </w:rPr>
    </w:lvl>
    <w:lvl w:ilvl="1">
      <w:start w:val="1"/>
      <w:numFmt w:val="decimal"/>
      <w:isLgl/>
      <w:lvlText w:val="%1.%2."/>
      <w:lvlJc w:val="left"/>
      <w:pPr>
        <w:ind w:left="1497" w:hanging="57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1" w15:restartNumberingAfterBreak="0">
    <w:nsid w:val="27E8232C"/>
    <w:multiLevelType w:val="hybridMultilevel"/>
    <w:tmpl w:val="B88C493C"/>
    <w:lvl w:ilvl="0" w:tplc="BE043ECE">
      <w:start w:val="8"/>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15:restartNumberingAfterBreak="0">
    <w:nsid w:val="28BB3B0A"/>
    <w:multiLevelType w:val="multilevel"/>
    <w:tmpl w:val="6720A55C"/>
    <w:lvl w:ilvl="0">
      <w:start w:val="4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1512A6"/>
    <w:multiLevelType w:val="hybridMultilevel"/>
    <w:tmpl w:val="E02CB70C"/>
    <w:lvl w:ilvl="0" w:tplc="E3EC6B6C">
      <w:start w:val="6"/>
      <w:numFmt w:val="decimal"/>
      <w:lvlText w:val="%1."/>
      <w:lvlJc w:val="left"/>
      <w:pPr>
        <w:ind w:left="1287" w:hanging="360"/>
      </w:pPr>
      <w:rPr>
        <w:rFonts w:hint="default"/>
        <w:color w:val="auto"/>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4" w15:restartNumberingAfterBreak="0">
    <w:nsid w:val="36616400"/>
    <w:multiLevelType w:val="multilevel"/>
    <w:tmpl w:val="46DA78DC"/>
    <w:lvl w:ilvl="0">
      <w:start w:val="21"/>
      <w:numFmt w:val="decimal"/>
      <w:lvlText w:val="%1."/>
      <w:lvlJc w:val="left"/>
      <w:pPr>
        <w:ind w:left="540" w:hanging="540"/>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abstractNum w:abstractNumId="15" w15:restartNumberingAfterBreak="0">
    <w:nsid w:val="36DE2C3A"/>
    <w:multiLevelType w:val="hybridMultilevel"/>
    <w:tmpl w:val="1DDAB8B2"/>
    <w:lvl w:ilvl="0" w:tplc="460811FA">
      <w:start w:val="20"/>
      <w:numFmt w:val="decimal"/>
      <w:lvlText w:val="%1."/>
      <w:lvlJc w:val="left"/>
      <w:pPr>
        <w:ind w:left="928" w:hanging="360"/>
      </w:pPr>
      <w:rPr>
        <w:rFonts w:hint="default"/>
      </w:rPr>
    </w:lvl>
    <w:lvl w:ilvl="1" w:tplc="04270019">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6" w15:restartNumberingAfterBreak="0">
    <w:nsid w:val="387F1CF8"/>
    <w:multiLevelType w:val="multilevel"/>
    <w:tmpl w:val="6720A55C"/>
    <w:lvl w:ilvl="0">
      <w:start w:val="4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C80CA1"/>
    <w:multiLevelType w:val="hybridMultilevel"/>
    <w:tmpl w:val="8C1C82EE"/>
    <w:lvl w:ilvl="0" w:tplc="0427000F">
      <w:start w:val="1"/>
      <w:numFmt w:val="decimal"/>
      <w:lvlText w:val="%1."/>
      <w:lvlJc w:val="left"/>
      <w:pPr>
        <w:ind w:left="720" w:hanging="360"/>
      </w:pPr>
      <w:rPr>
        <w:rFonts w:eastAsia="Times New Roman"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221208E"/>
    <w:multiLevelType w:val="multilevel"/>
    <w:tmpl w:val="51441AE4"/>
    <w:lvl w:ilvl="0">
      <w:start w:val="18"/>
      <w:numFmt w:val="decimal"/>
      <w:lvlText w:val="%1."/>
      <w:lvlJc w:val="left"/>
      <w:pPr>
        <w:ind w:left="720" w:hanging="360"/>
      </w:pPr>
      <w:rPr>
        <w:rFonts w:hint="default"/>
        <w:b w:val="0"/>
        <w:bCs w:val="0"/>
        <w:sz w:val="24"/>
        <w:szCs w:val="24"/>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2BE2DE6"/>
    <w:multiLevelType w:val="multilevel"/>
    <w:tmpl w:val="51441AE4"/>
    <w:lvl w:ilvl="0">
      <w:start w:val="18"/>
      <w:numFmt w:val="decimal"/>
      <w:lvlText w:val="%1."/>
      <w:lvlJc w:val="left"/>
      <w:pPr>
        <w:ind w:left="720" w:hanging="360"/>
      </w:pPr>
      <w:rPr>
        <w:rFonts w:hint="default"/>
        <w:b w:val="0"/>
        <w:bCs w:val="0"/>
        <w:sz w:val="24"/>
        <w:szCs w:val="24"/>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79040D"/>
    <w:multiLevelType w:val="multilevel"/>
    <w:tmpl w:val="1EECA8AE"/>
    <w:lvl w:ilvl="0">
      <w:start w:val="1"/>
      <w:numFmt w:val="decimal"/>
      <w:lvlText w:val="%1."/>
      <w:lvlJc w:val="left"/>
      <w:pPr>
        <w:ind w:left="1474" w:hanging="595"/>
      </w:pPr>
      <w:rPr>
        <w:rFonts w:hint="default"/>
      </w:rPr>
    </w:lvl>
    <w:lvl w:ilvl="1">
      <w:start w:val="1"/>
      <w:numFmt w:val="decimal"/>
      <w:isLgl/>
      <w:lvlText w:val="%1.%2."/>
      <w:lvlJc w:val="left"/>
      <w:pPr>
        <w:ind w:left="2015" w:hanging="738"/>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1" w15:restartNumberingAfterBreak="0">
    <w:nsid w:val="4A1833C2"/>
    <w:multiLevelType w:val="hybridMultilevel"/>
    <w:tmpl w:val="0DE0ADA2"/>
    <w:lvl w:ilvl="0" w:tplc="BA7A64B2">
      <w:start w:val="1"/>
      <w:numFmt w:val="decimal"/>
      <w:lvlText w:val="%1."/>
      <w:lvlJc w:val="left"/>
      <w:pPr>
        <w:ind w:left="360" w:hanging="360"/>
      </w:pPr>
      <w:rPr>
        <w:rFonts w:hint="default"/>
        <w:b/>
      </w:r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2" w15:restartNumberingAfterBreak="0">
    <w:nsid w:val="4BB65499"/>
    <w:multiLevelType w:val="hybridMultilevel"/>
    <w:tmpl w:val="6B16B24E"/>
    <w:lvl w:ilvl="0" w:tplc="7B20F284">
      <w:start w:val="2"/>
      <w:numFmt w:val="bullet"/>
      <w:lvlText w:val="-"/>
      <w:lvlJc w:val="left"/>
      <w:pPr>
        <w:ind w:left="1647" w:hanging="360"/>
      </w:pPr>
      <w:rPr>
        <w:rFonts w:ascii="Times New Roman" w:eastAsia="Calibri" w:hAnsi="Times New Roman" w:cs="Times New Roman" w:hint="default"/>
      </w:rPr>
    </w:lvl>
    <w:lvl w:ilvl="1" w:tplc="04270003" w:tentative="1">
      <w:start w:val="1"/>
      <w:numFmt w:val="bullet"/>
      <w:lvlText w:val="o"/>
      <w:lvlJc w:val="left"/>
      <w:pPr>
        <w:ind w:left="2367" w:hanging="360"/>
      </w:pPr>
      <w:rPr>
        <w:rFonts w:ascii="Courier New" w:hAnsi="Courier New" w:cs="Courier New" w:hint="default"/>
      </w:rPr>
    </w:lvl>
    <w:lvl w:ilvl="2" w:tplc="04270005" w:tentative="1">
      <w:start w:val="1"/>
      <w:numFmt w:val="bullet"/>
      <w:lvlText w:val=""/>
      <w:lvlJc w:val="left"/>
      <w:pPr>
        <w:ind w:left="3087" w:hanging="360"/>
      </w:pPr>
      <w:rPr>
        <w:rFonts w:ascii="Wingdings" w:hAnsi="Wingdings" w:hint="default"/>
      </w:rPr>
    </w:lvl>
    <w:lvl w:ilvl="3" w:tplc="04270001" w:tentative="1">
      <w:start w:val="1"/>
      <w:numFmt w:val="bullet"/>
      <w:lvlText w:val=""/>
      <w:lvlJc w:val="left"/>
      <w:pPr>
        <w:ind w:left="3807" w:hanging="360"/>
      </w:pPr>
      <w:rPr>
        <w:rFonts w:ascii="Symbol" w:hAnsi="Symbol" w:hint="default"/>
      </w:rPr>
    </w:lvl>
    <w:lvl w:ilvl="4" w:tplc="04270003" w:tentative="1">
      <w:start w:val="1"/>
      <w:numFmt w:val="bullet"/>
      <w:lvlText w:val="o"/>
      <w:lvlJc w:val="left"/>
      <w:pPr>
        <w:ind w:left="4527" w:hanging="360"/>
      </w:pPr>
      <w:rPr>
        <w:rFonts w:ascii="Courier New" w:hAnsi="Courier New" w:cs="Courier New" w:hint="default"/>
      </w:rPr>
    </w:lvl>
    <w:lvl w:ilvl="5" w:tplc="04270005" w:tentative="1">
      <w:start w:val="1"/>
      <w:numFmt w:val="bullet"/>
      <w:lvlText w:val=""/>
      <w:lvlJc w:val="left"/>
      <w:pPr>
        <w:ind w:left="5247" w:hanging="360"/>
      </w:pPr>
      <w:rPr>
        <w:rFonts w:ascii="Wingdings" w:hAnsi="Wingdings" w:hint="default"/>
      </w:rPr>
    </w:lvl>
    <w:lvl w:ilvl="6" w:tplc="04270001" w:tentative="1">
      <w:start w:val="1"/>
      <w:numFmt w:val="bullet"/>
      <w:lvlText w:val=""/>
      <w:lvlJc w:val="left"/>
      <w:pPr>
        <w:ind w:left="5967" w:hanging="360"/>
      </w:pPr>
      <w:rPr>
        <w:rFonts w:ascii="Symbol" w:hAnsi="Symbol" w:hint="default"/>
      </w:rPr>
    </w:lvl>
    <w:lvl w:ilvl="7" w:tplc="04270003" w:tentative="1">
      <w:start w:val="1"/>
      <w:numFmt w:val="bullet"/>
      <w:lvlText w:val="o"/>
      <w:lvlJc w:val="left"/>
      <w:pPr>
        <w:ind w:left="6687" w:hanging="360"/>
      </w:pPr>
      <w:rPr>
        <w:rFonts w:ascii="Courier New" w:hAnsi="Courier New" w:cs="Courier New" w:hint="default"/>
      </w:rPr>
    </w:lvl>
    <w:lvl w:ilvl="8" w:tplc="04270005" w:tentative="1">
      <w:start w:val="1"/>
      <w:numFmt w:val="bullet"/>
      <w:lvlText w:val=""/>
      <w:lvlJc w:val="left"/>
      <w:pPr>
        <w:ind w:left="7407" w:hanging="360"/>
      </w:pPr>
      <w:rPr>
        <w:rFonts w:ascii="Wingdings" w:hAnsi="Wingdings" w:hint="default"/>
      </w:rPr>
    </w:lvl>
  </w:abstractNum>
  <w:abstractNum w:abstractNumId="23" w15:restartNumberingAfterBreak="0">
    <w:nsid w:val="50691C78"/>
    <w:multiLevelType w:val="multilevel"/>
    <w:tmpl w:val="D376CFB0"/>
    <w:lvl w:ilvl="0">
      <w:start w:val="12"/>
      <w:numFmt w:val="decimal"/>
      <w:lvlText w:val="%1."/>
      <w:lvlJc w:val="left"/>
      <w:pPr>
        <w:ind w:left="720" w:hanging="720"/>
      </w:pPr>
      <w:rPr>
        <w:rFonts w:ascii="TimesLT" w:hAnsi="TimesLT" w:hint="default"/>
        <w:sz w:val="26"/>
      </w:rPr>
    </w:lvl>
    <w:lvl w:ilvl="1">
      <w:start w:val="2"/>
      <w:numFmt w:val="decimal"/>
      <w:lvlText w:val="%1.%2."/>
      <w:lvlJc w:val="left"/>
      <w:pPr>
        <w:ind w:left="1183" w:hanging="720"/>
      </w:pPr>
      <w:rPr>
        <w:rFonts w:ascii="TimesLT" w:hAnsi="TimesLT" w:hint="default"/>
        <w:sz w:val="26"/>
      </w:rPr>
    </w:lvl>
    <w:lvl w:ilvl="2">
      <w:start w:val="1"/>
      <w:numFmt w:val="decimal"/>
      <w:lvlText w:val="%1.%2.%3."/>
      <w:lvlJc w:val="left"/>
      <w:pPr>
        <w:ind w:left="1646" w:hanging="720"/>
      </w:pPr>
      <w:rPr>
        <w:rFonts w:ascii="TimesLT" w:hAnsi="TimesLT" w:hint="default"/>
        <w:sz w:val="26"/>
      </w:rPr>
    </w:lvl>
    <w:lvl w:ilvl="3">
      <w:start w:val="1"/>
      <w:numFmt w:val="decimal"/>
      <w:lvlText w:val="%1.%2.%3.%4."/>
      <w:lvlJc w:val="left"/>
      <w:pPr>
        <w:ind w:left="2109" w:hanging="720"/>
      </w:pPr>
      <w:rPr>
        <w:rFonts w:ascii="TimesLT" w:hAnsi="TimesLT" w:hint="default"/>
        <w:sz w:val="26"/>
      </w:rPr>
    </w:lvl>
    <w:lvl w:ilvl="4">
      <w:start w:val="1"/>
      <w:numFmt w:val="decimal"/>
      <w:lvlText w:val="%1.%2.%3.%4.%5."/>
      <w:lvlJc w:val="left"/>
      <w:pPr>
        <w:ind w:left="2932" w:hanging="1080"/>
      </w:pPr>
      <w:rPr>
        <w:rFonts w:ascii="TimesLT" w:hAnsi="TimesLT" w:hint="default"/>
        <w:sz w:val="26"/>
      </w:rPr>
    </w:lvl>
    <w:lvl w:ilvl="5">
      <w:start w:val="1"/>
      <w:numFmt w:val="decimal"/>
      <w:lvlText w:val="%1.%2.%3.%4.%5.%6."/>
      <w:lvlJc w:val="left"/>
      <w:pPr>
        <w:ind w:left="3395" w:hanging="1080"/>
      </w:pPr>
      <w:rPr>
        <w:rFonts w:ascii="TimesLT" w:hAnsi="TimesLT" w:hint="default"/>
        <w:sz w:val="26"/>
      </w:rPr>
    </w:lvl>
    <w:lvl w:ilvl="6">
      <w:start w:val="1"/>
      <w:numFmt w:val="decimal"/>
      <w:lvlText w:val="%1.%2.%3.%4.%5.%6.%7."/>
      <w:lvlJc w:val="left"/>
      <w:pPr>
        <w:ind w:left="4218" w:hanging="1440"/>
      </w:pPr>
      <w:rPr>
        <w:rFonts w:ascii="TimesLT" w:hAnsi="TimesLT" w:hint="default"/>
        <w:sz w:val="26"/>
      </w:rPr>
    </w:lvl>
    <w:lvl w:ilvl="7">
      <w:start w:val="1"/>
      <w:numFmt w:val="decimal"/>
      <w:lvlText w:val="%1.%2.%3.%4.%5.%6.%7.%8."/>
      <w:lvlJc w:val="left"/>
      <w:pPr>
        <w:ind w:left="4681" w:hanging="1440"/>
      </w:pPr>
      <w:rPr>
        <w:rFonts w:ascii="TimesLT" w:hAnsi="TimesLT" w:hint="default"/>
        <w:sz w:val="26"/>
      </w:rPr>
    </w:lvl>
    <w:lvl w:ilvl="8">
      <w:start w:val="1"/>
      <w:numFmt w:val="decimal"/>
      <w:lvlText w:val="%1.%2.%3.%4.%5.%6.%7.%8.%9."/>
      <w:lvlJc w:val="left"/>
      <w:pPr>
        <w:ind w:left="5504" w:hanging="1800"/>
      </w:pPr>
      <w:rPr>
        <w:rFonts w:ascii="TimesLT" w:hAnsi="TimesLT" w:hint="default"/>
        <w:sz w:val="26"/>
      </w:rPr>
    </w:lvl>
  </w:abstractNum>
  <w:abstractNum w:abstractNumId="24" w15:restartNumberingAfterBreak="0">
    <w:nsid w:val="541A3A96"/>
    <w:multiLevelType w:val="hybridMultilevel"/>
    <w:tmpl w:val="1C203BEE"/>
    <w:lvl w:ilvl="0" w:tplc="594C3C34">
      <w:start w:val="6"/>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5" w15:restartNumberingAfterBreak="0">
    <w:nsid w:val="572D20EE"/>
    <w:multiLevelType w:val="hybridMultilevel"/>
    <w:tmpl w:val="53A0977E"/>
    <w:lvl w:ilvl="0" w:tplc="0427000F">
      <w:start w:val="3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84057CE"/>
    <w:multiLevelType w:val="multilevel"/>
    <w:tmpl w:val="6720A55C"/>
    <w:lvl w:ilvl="0">
      <w:start w:val="41"/>
      <w:numFmt w:val="decimal"/>
      <w:lvlText w:val="%1."/>
      <w:lvlJc w:val="left"/>
      <w:pPr>
        <w:ind w:left="2951"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9474D5"/>
    <w:multiLevelType w:val="multilevel"/>
    <w:tmpl w:val="9DAAFE6C"/>
    <w:lvl w:ilvl="0">
      <w:start w:val="35"/>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B982CB3"/>
    <w:multiLevelType w:val="multilevel"/>
    <w:tmpl w:val="190E6EB0"/>
    <w:lvl w:ilvl="0">
      <w:start w:val="1"/>
      <w:numFmt w:val="decimal"/>
      <w:lvlText w:val="%1."/>
      <w:lvlJc w:val="left"/>
      <w:pPr>
        <w:ind w:left="1211" w:hanging="360"/>
      </w:pPr>
      <w:rPr>
        <w:rFonts w:hint="default"/>
        <w:strike w:val="0"/>
        <w:color w:val="auto"/>
      </w:rPr>
    </w:lvl>
    <w:lvl w:ilvl="1">
      <w:start w:val="1"/>
      <w:numFmt w:val="decimal"/>
      <w:isLgl/>
      <w:lvlText w:val="%1.%2."/>
      <w:lvlJc w:val="left"/>
      <w:pPr>
        <w:ind w:left="1316" w:hanging="465"/>
      </w:pPr>
      <w:rPr>
        <w:rFonts w:hint="default"/>
        <w:b w:val="0"/>
        <w:sz w:val="24"/>
        <w:szCs w:val="24"/>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1931" w:hanging="1080"/>
      </w:pPr>
      <w:rPr>
        <w:rFonts w:hint="default"/>
        <w:b w:val="0"/>
      </w:rPr>
    </w:lvl>
    <w:lvl w:ilvl="6">
      <w:start w:val="1"/>
      <w:numFmt w:val="decimal"/>
      <w:isLgl/>
      <w:lvlText w:val="%1.%2.%3.%4.%5.%6.%7."/>
      <w:lvlJc w:val="left"/>
      <w:pPr>
        <w:ind w:left="2291" w:hanging="1440"/>
      </w:pPr>
      <w:rPr>
        <w:rFonts w:hint="default"/>
        <w:b w:val="0"/>
      </w:rPr>
    </w:lvl>
    <w:lvl w:ilvl="7">
      <w:start w:val="1"/>
      <w:numFmt w:val="decimal"/>
      <w:isLgl/>
      <w:lvlText w:val="%1.%2.%3.%4.%5.%6.%7.%8."/>
      <w:lvlJc w:val="left"/>
      <w:pPr>
        <w:ind w:left="2291" w:hanging="1440"/>
      </w:pPr>
      <w:rPr>
        <w:rFonts w:hint="default"/>
        <w:b w:val="0"/>
      </w:rPr>
    </w:lvl>
    <w:lvl w:ilvl="8">
      <w:start w:val="1"/>
      <w:numFmt w:val="decimal"/>
      <w:isLgl/>
      <w:lvlText w:val="%1.%2.%3.%4.%5.%6.%7.%8.%9."/>
      <w:lvlJc w:val="left"/>
      <w:pPr>
        <w:ind w:left="2651" w:hanging="1800"/>
      </w:pPr>
      <w:rPr>
        <w:rFonts w:hint="default"/>
        <w:b w:val="0"/>
      </w:rPr>
    </w:lvl>
  </w:abstractNum>
  <w:abstractNum w:abstractNumId="29" w15:restartNumberingAfterBreak="0">
    <w:nsid w:val="5E896CE5"/>
    <w:multiLevelType w:val="hybridMultilevel"/>
    <w:tmpl w:val="EF1EF7AA"/>
    <w:lvl w:ilvl="0" w:tplc="E0AA59CA">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0706F29"/>
    <w:multiLevelType w:val="hybridMultilevel"/>
    <w:tmpl w:val="98822D8A"/>
    <w:lvl w:ilvl="0" w:tplc="43160906">
      <w:start w:val="7"/>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1" w15:restartNumberingAfterBreak="0">
    <w:nsid w:val="60D91EF4"/>
    <w:multiLevelType w:val="multilevel"/>
    <w:tmpl w:val="3920FE38"/>
    <w:lvl w:ilvl="0">
      <w:start w:val="3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3115437"/>
    <w:multiLevelType w:val="multilevel"/>
    <w:tmpl w:val="51441AE4"/>
    <w:lvl w:ilvl="0">
      <w:start w:val="18"/>
      <w:numFmt w:val="decimal"/>
      <w:lvlText w:val="%1."/>
      <w:lvlJc w:val="left"/>
      <w:pPr>
        <w:ind w:left="720" w:hanging="360"/>
      </w:pPr>
      <w:rPr>
        <w:rFonts w:hint="default"/>
        <w:b w:val="0"/>
        <w:bCs w:val="0"/>
        <w:sz w:val="24"/>
        <w:szCs w:val="24"/>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388249B"/>
    <w:multiLevelType w:val="multilevel"/>
    <w:tmpl w:val="10EA2084"/>
    <w:lvl w:ilvl="0">
      <w:start w:val="1"/>
      <w:numFmt w:val="decimal"/>
      <w:lvlText w:val="%1."/>
      <w:lvlJc w:val="left"/>
      <w:pPr>
        <w:ind w:left="1287" w:hanging="360"/>
      </w:pPr>
      <w:rPr>
        <w:rFonts w:hint="default"/>
      </w:rPr>
    </w:lvl>
    <w:lvl w:ilvl="1">
      <w:start w:val="1"/>
      <w:numFmt w:val="decimal"/>
      <w:isLgl/>
      <w:lvlText w:val="%2."/>
      <w:lvlJc w:val="left"/>
      <w:pPr>
        <w:ind w:left="1707" w:hanging="420"/>
      </w:pPr>
      <w:rPr>
        <w:rFonts w:ascii="Times New Roman" w:eastAsia="Calibri" w:hAnsi="Times New Roman" w:cs="Times New Roman"/>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34" w15:restartNumberingAfterBreak="0">
    <w:nsid w:val="6A6F045C"/>
    <w:multiLevelType w:val="hybridMultilevel"/>
    <w:tmpl w:val="18D03F3E"/>
    <w:lvl w:ilvl="0" w:tplc="0427000F">
      <w:start w:val="2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B613361"/>
    <w:multiLevelType w:val="hybridMultilevel"/>
    <w:tmpl w:val="9DE6F3EC"/>
    <w:lvl w:ilvl="0" w:tplc="9D96106E">
      <w:start w:val="4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6" w15:restartNumberingAfterBreak="0">
    <w:nsid w:val="6F317EB9"/>
    <w:multiLevelType w:val="hybridMultilevel"/>
    <w:tmpl w:val="6BCE45EA"/>
    <w:lvl w:ilvl="0" w:tplc="BD0CF6AA">
      <w:start w:val="8"/>
      <w:numFmt w:val="decimal"/>
      <w:lvlText w:val="%1."/>
      <w:lvlJc w:val="left"/>
      <w:pPr>
        <w:ind w:left="1287" w:hanging="360"/>
      </w:pPr>
      <w:rPr>
        <w:rFonts w:hint="default"/>
        <w:color w:val="auto"/>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7" w15:restartNumberingAfterBreak="0">
    <w:nsid w:val="7056655B"/>
    <w:multiLevelType w:val="multilevel"/>
    <w:tmpl w:val="59E07EA4"/>
    <w:lvl w:ilvl="0">
      <w:start w:val="30"/>
      <w:numFmt w:val="decimal"/>
      <w:lvlText w:val="%1."/>
      <w:lvlJc w:val="left"/>
      <w:pPr>
        <w:ind w:left="540" w:hanging="540"/>
      </w:pPr>
      <w:rPr>
        <w:rFonts w:hint="default"/>
        <w:b w:val="0"/>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33"/>
  </w:num>
  <w:num w:numId="3">
    <w:abstractNumId w:val="22"/>
  </w:num>
  <w:num w:numId="4">
    <w:abstractNumId w:val="20"/>
  </w:num>
  <w:num w:numId="5">
    <w:abstractNumId w:val="11"/>
  </w:num>
  <w:num w:numId="6">
    <w:abstractNumId w:val="30"/>
  </w:num>
  <w:num w:numId="7">
    <w:abstractNumId w:val="24"/>
  </w:num>
  <w:num w:numId="8">
    <w:abstractNumId w:val="8"/>
  </w:num>
  <w:num w:numId="9">
    <w:abstractNumId w:val="5"/>
  </w:num>
  <w:num w:numId="10">
    <w:abstractNumId w:val="9"/>
  </w:num>
  <w:num w:numId="11">
    <w:abstractNumId w:val="17"/>
  </w:num>
  <w:num w:numId="12">
    <w:abstractNumId w:val="1"/>
  </w:num>
  <w:num w:numId="13">
    <w:abstractNumId w:val="28"/>
  </w:num>
  <w:num w:numId="14">
    <w:abstractNumId w:val="19"/>
  </w:num>
  <w:num w:numId="15">
    <w:abstractNumId w:val="34"/>
  </w:num>
  <w:num w:numId="16">
    <w:abstractNumId w:val="13"/>
  </w:num>
  <w:num w:numId="17">
    <w:abstractNumId w:val="0"/>
  </w:num>
  <w:num w:numId="18">
    <w:abstractNumId w:val="7"/>
  </w:num>
  <w:num w:numId="19">
    <w:abstractNumId w:val="37"/>
  </w:num>
  <w:num w:numId="20">
    <w:abstractNumId w:val="2"/>
  </w:num>
  <w:num w:numId="21">
    <w:abstractNumId w:val="31"/>
  </w:num>
  <w:num w:numId="22">
    <w:abstractNumId w:val="4"/>
  </w:num>
  <w:num w:numId="23">
    <w:abstractNumId w:val="26"/>
  </w:num>
  <w:num w:numId="24">
    <w:abstractNumId w:val="16"/>
  </w:num>
  <w:num w:numId="25">
    <w:abstractNumId w:val="12"/>
  </w:num>
  <w:num w:numId="26">
    <w:abstractNumId w:val="35"/>
  </w:num>
  <w:num w:numId="27">
    <w:abstractNumId w:val="36"/>
  </w:num>
  <w:num w:numId="28">
    <w:abstractNumId w:val="27"/>
  </w:num>
  <w:num w:numId="29">
    <w:abstractNumId w:val="25"/>
  </w:num>
  <w:num w:numId="30">
    <w:abstractNumId w:val="18"/>
  </w:num>
  <w:num w:numId="31">
    <w:abstractNumId w:val="10"/>
  </w:num>
  <w:num w:numId="32">
    <w:abstractNumId w:val="6"/>
  </w:num>
  <w:num w:numId="33">
    <w:abstractNumId w:val="3"/>
  </w:num>
  <w:num w:numId="34">
    <w:abstractNumId w:val="32"/>
  </w:num>
  <w:num w:numId="35">
    <w:abstractNumId w:val="15"/>
  </w:num>
  <w:num w:numId="36">
    <w:abstractNumId w:val="14"/>
  </w:num>
  <w:num w:numId="37">
    <w:abstractNumId w:val="23"/>
  </w:num>
  <w:num w:numId="38">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59"/>
    <w:rsid w:val="00001465"/>
    <w:rsid w:val="00001B6C"/>
    <w:rsid w:val="00002238"/>
    <w:rsid w:val="000035A9"/>
    <w:rsid w:val="00003EC0"/>
    <w:rsid w:val="000051BB"/>
    <w:rsid w:val="00007187"/>
    <w:rsid w:val="0000751D"/>
    <w:rsid w:val="00007A07"/>
    <w:rsid w:val="0001086F"/>
    <w:rsid w:val="00011795"/>
    <w:rsid w:val="00013A21"/>
    <w:rsid w:val="00014784"/>
    <w:rsid w:val="000164A3"/>
    <w:rsid w:val="00016859"/>
    <w:rsid w:val="00020DCE"/>
    <w:rsid w:val="0002320B"/>
    <w:rsid w:val="00025CD7"/>
    <w:rsid w:val="00026EF9"/>
    <w:rsid w:val="000300F3"/>
    <w:rsid w:val="0003021A"/>
    <w:rsid w:val="00031D95"/>
    <w:rsid w:val="000338CB"/>
    <w:rsid w:val="000341F7"/>
    <w:rsid w:val="000365A4"/>
    <w:rsid w:val="00040CDD"/>
    <w:rsid w:val="00045A65"/>
    <w:rsid w:val="000506BF"/>
    <w:rsid w:val="00050E78"/>
    <w:rsid w:val="000553B2"/>
    <w:rsid w:val="00055FA8"/>
    <w:rsid w:val="00056A33"/>
    <w:rsid w:val="0006001E"/>
    <w:rsid w:val="00063769"/>
    <w:rsid w:val="00063B5C"/>
    <w:rsid w:val="0006416C"/>
    <w:rsid w:val="0006553F"/>
    <w:rsid w:val="000655B0"/>
    <w:rsid w:val="0006561A"/>
    <w:rsid w:val="00065D9C"/>
    <w:rsid w:val="00066C99"/>
    <w:rsid w:val="000702F7"/>
    <w:rsid w:val="0007229C"/>
    <w:rsid w:val="00072453"/>
    <w:rsid w:val="00073758"/>
    <w:rsid w:val="000761D8"/>
    <w:rsid w:val="000763E2"/>
    <w:rsid w:val="000764C2"/>
    <w:rsid w:val="0007732F"/>
    <w:rsid w:val="0007734D"/>
    <w:rsid w:val="00080465"/>
    <w:rsid w:val="00081A4E"/>
    <w:rsid w:val="00082466"/>
    <w:rsid w:val="00082962"/>
    <w:rsid w:val="00084482"/>
    <w:rsid w:val="00084533"/>
    <w:rsid w:val="00087277"/>
    <w:rsid w:val="0009159A"/>
    <w:rsid w:val="00093422"/>
    <w:rsid w:val="00094222"/>
    <w:rsid w:val="000952D7"/>
    <w:rsid w:val="00095D6F"/>
    <w:rsid w:val="000968E6"/>
    <w:rsid w:val="000A0752"/>
    <w:rsid w:val="000A1C8F"/>
    <w:rsid w:val="000A3318"/>
    <w:rsid w:val="000A33D1"/>
    <w:rsid w:val="000A35F7"/>
    <w:rsid w:val="000A7231"/>
    <w:rsid w:val="000B0664"/>
    <w:rsid w:val="000B1121"/>
    <w:rsid w:val="000B29E7"/>
    <w:rsid w:val="000B2A12"/>
    <w:rsid w:val="000B35A5"/>
    <w:rsid w:val="000B3AC4"/>
    <w:rsid w:val="000B4011"/>
    <w:rsid w:val="000B5CFA"/>
    <w:rsid w:val="000C09A3"/>
    <w:rsid w:val="000C0FE8"/>
    <w:rsid w:val="000C1032"/>
    <w:rsid w:val="000C372A"/>
    <w:rsid w:val="000C3EDF"/>
    <w:rsid w:val="000C4FFD"/>
    <w:rsid w:val="000C5068"/>
    <w:rsid w:val="000C621F"/>
    <w:rsid w:val="000C64BE"/>
    <w:rsid w:val="000C725B"/>
    <w:rsid w:val="000D0A67"/>
    <w:rsid w:val="000D10A0"/>
    <w:rsid w:val="000D2341"/>
    <w:rsid w:val="000D2D40"/>
    <w:rsid w:val="000D333E"/>
    <w:rsid w:val="000D3C3F"/>
    <w:rsid w:val="000D3D87"/>
    <w:rsid w:val="000E45F8"/>
    <w:rsid w:val="000E48C5"/>
    <w:rsid w:val="000E4F7B"/>
    <w:rsid w:val="000E5621"/>
    <w:rsid w:val="000E7D40"/>
    <w:rsid w:val="000F1C4C"/>
    <w:rsid w:val="000F2765"/>
    <w:rsid w:val="000F3EBD"/>
    <w:rsid w:val="000F553E"/>
    <w:rsid w:val="000F750F"/>
    <w:rsid w:val="000F7C3D"/>
    <w:rsid w:val="0010105C"/>
    <w:rsid w:val="00102AA9"/>
    <w:rsid w:val="0010338A"/>
    <w:rsid w:val="00104EFE"/>
    <w:rsid w:val="00105740"/>
    <w:rsid w:val="00105907"/>
    <w:rsid w:val="00110798"/>
    <w:rsid w:val="0011211F"/>
    <w:rsid w:val="00114D9F"/>
    <w:rsid w:val="00115814"/>
    <w:rsid w:val="0011608A"/>
    <w:rsid w:val="00116E71"/>
    <w:rsid w:val="001203DF"/>
    <w:rsid w:val="00121616"/>
    <w:rsid w:val="00121AA7"/>
    <w:rsid w:val="00121DD7"/>
    <w:rsid w:val="00122776"/>
    <w:rsid w:val="00123C97"/>
    <w:rsid w:val="00124014"/>
    <w:rsid w:val="001309E8"/>
    <w:rsid w:val="00130C12"/>
    <w:rsid w:val="0013318F"/>
    <w:rsid w:val="00133265"/>
    <w:rsid w:val="00133B29"/>
    <w:rsid w:val="00133B96"/>
    <w:rsid w:val="00134E91"/>
    <w:rsid w:val="001367CC"/>
    <w:rsid w:val="0014139B"/>
    <w:rsid w:val="001424AF"/>
    <w:rsid w:val="00142D02"/>
    <w:rsid w:val="00142F98"/>
    <w:rsid w:val="0014537E"/>
    <w:rsid w:val="00145967"/>
    <w:rsid w:val="001466CA"/>
    <w:rsid w:val="00147AFB"/>
    <w:rsid w:val="001511E0"/>
    <w:rsid w:val="00151263"/>
    <w:rsid w:val="00151618"/>
    <w:rsid w:val="00151D5B"/>
    <w:rsid w:val="001560F0"/>
    <w:rsid w:val="001570E9"/>
    <w:rsid w:val="0016033A"/>
    <w:rsid w:val="0016113E"/>
    <w:rsid w:val="00162AE8"/>
    <w:rsid w:val="0016324D"/>
    <w:rsid w:val="0016689C"/>
    <w:rsid w:val="00167BC9"/>
    <w:rsid w:val="00167FA1"/>
    <w:rsid w:val="00172BC3"/>
    <w:rsid w:val="00173745"/>
    <w:rsid w:val="00173F00"/>
    <w:rsid w:val="001749EB"/>
    <w:rsid w:val="00174FD7"/>
    <w:rsid w:val="00177CB2"/>
    <w:rsid w:val="00177D42"/>
    <w:rsid w:val="00180C83"/>
    <w:rsid w:val="001822B9"/>
    <w:rsid w:val="00182D34"/>
    <w:rsid w:val="00183D3F"/>
    <w:rsid w:val="00184ADD"/>
    <w:rsid w:val="00184D92"/>
    <w:rsid w:val="00193F53"/>
    <w:rsid w:val="00194D6A"/>
    <w:rsid w:val="001972CB"/>
    <w:rsid w:val="001A1DBF"/>
    <w:rsid w:val="001A2205"/>
    <w:rsid w:val="001A27C2"/>
    <w:rsid w:val="001A293B"/>
    <w:rsid w:val="001A2BCB"/>
    <w:rsid w:val="001A466A"/>
    <w:rsid w:val="001A47E0"/>
    <w:rsid w:val="001A4A86"/>
    <w:rsid w:val="001A4B4B"/>
    <w:rsid w:val="001A4B97"/>
    <w:rsid w:val="001A6BF9"/>
    <w:rsid w:val="001A79D6"/>
    <w:rsid w:val="001B0607"/>
    <w:rsid w:val="001B0FAE"/>
    <w:rsid w:val="001B7086"/>
    <w:rsid w:val="001C15DD"/>
    <w:rsid w:val="001C1AC4"/>
    <w:rsid w:val="001C3666"/>
    <w:rsid w:val="001C3BC3"/>
    <w:rsid w:val="001C5141"/>
    <w:rsid w:val="001C583C"/>
    <w:rsid w:val="001C5AFF"/>
    <w:rsid w:val="001C7EBC"/>
    <w:rsid w:val="001D070F"/>
    <w:rsid w:val="001D3256"/>
    <w:rsid w:val="001D4A37"/>
    <w:rsid w:val="001D5403"/>
    <w:rsid w:val="001D5DA8"/>
    <w:rsid w:val="001D5E4B"/>
    <w:rsid w:val="001D5EBB"/>
    <w:rsid w:val="001D5FC6"/>
    <w:rsid w:val="001D66A4"/>
    <w:rsid w:val="001E1B6D"/>
    <w:rsid w:val="001E35A6"/>
    <w:rsid w:val="001E4B8B"/>
    <w:rsid w:val="001E5C73"/>
    <w:rsid w:val="001E6BDC"/>
    <w:rsid w:val="001F0C98"/>
    <w:rsid w:val="001F1844"/>
    <w:rsid w:val="001F1909"/>
    <w:rsid w:val="001F1D7F"/>
    <w:rsid w:val="001F35A2"/>
    <w:rsid w:val="001F36B3"/>
    <w:rsid w:val="001F5A5C"/>
    <w:rsid w:val="001F5EDC"/>
    <w:rsid w:val="001F6CA7"/>
    <w:rsid w:val="001F6DA3"/>
    <w:rsid w:val="001F7891"/>
    <w:rsid w:val="001F7DD4"/>
    <w:rsid w:val="00200EE2"/>
    <w:rsid w:val="00202B38"/>
    <w:rsid w:val="00203EED"/>
    <w:rsid w:val="00204EC9"/>
    <w:rsid w:val="00205187"/>
    <w:rsid w:val="00206253"/>
    <w:rsid w:val="00207B46"/>
    <w:rsid w:val="00207C99"/>
    <w:rsid w:val="00211056"/>
    <w:rsid w:val="002111D2"/>
    <w:rsid w:val="00212F8F"/>
    <w:rsid w:val="0021401F"/>
    <w:rsid w:val="00214176"/>
    <w:rsid w:val="00214E12"/>
    <w:rsid w:val="00215BE5"/>
    <w:rsid w:val="002167AA"/>
    <w:rsid w:val="00216D23"/>
    <w:rsid w:val="00217936"/>
    <w:rsid w:val="00217945"/>
    <w:rsid w:val="002226AA"/>
    <w:rsid w:val="00222ACF"/>
    <w:rsid w:val="002246C5"/>
    <w:rsid w:val="0022622B"/>
    <w:rsid w:val="002308C7"/>
    <w:rsid w:val="00231150"/>
    <w:rsid w:val="00231690"/>
    <w:rsid w:val="00233412"/>
    <w:rsid w:val="00235546"/>
    <w:rsid w:val="002355EE"/>
    <w:rsid w:val="00240AA3"/>
    <w:rsid w:val="00240AB9"/>
    <w:rsid w:val="002460E5"/>
    <w:rsid w:val="0024666D"/>
    <w:rsid w:val="00247B1E"/>
    <w:rsid w:val="002500DC"/>
    <w:rsid w:val="002550B3"/>
    <w:rsid w:val="00255C96"/>
    <w:rsid w:val="00256E74"/>
    <w:rsid w:val="0025701B"/>
    <w:rsid w:val="002575DB"/>
    <w:rsid w:val="0025782F"/>
    <w:rsid w:val="00257DDB"/>
    <w:rsid w:val="0026031A"/>
    <w:rsid w:val="00262F5A"/>
    <w:rsid w:val="00262FFA"/>
    <w:rsid w:val="00263751"/>
    <w:rsid w:val="002655B9"/>
    <w:rsid w:val="00265EDE"/>
    <w:rsid w:val="00266538"/>
    <w:rsid w:val="00272622"/>
    <w:rsid w:val="002729E4"/>
    <w:rsid w:val="00273180"/>
    <w:rsid w:val="002733BC"/>
    <w:rsid w:val="00277C98"/>
    <w:rsid w:val="00280417"/>
    <w:rsid w:val="00280DD1"/>
    <w:rsid w:val="00281BB2"/>
    <w:rsid w:val="0028355C"/>
    <w:rsid w:val="002857C4"/>
    <w:rsid w:val="00287787"/>
    <w:rsid w:val="00287D02"/>
    <w:rsid w:val="00293A14"/>
    <w:rsid w:val="00293AD3"/>
    <w:rsid w:val="00296970"/>
    <w:rsid w:val="002974C3"/>
    <w:rsid w:val="002A0006"/>
    <w:rsid w:val="002A0831"/>
    <w:rsid w:val="002A1548"/>
    <w:rsid w:val="002A1F0C"/>
    <w:rsid w:val="002A2B67"/>
    <w:rsid w:val="002A2FD9"/>
    <w:rsid w:val="002A31B3"/>
    <w:rsid w:val="002B0CA6"/>
    <w:rsid w:val="002B1E0A"/>
    <w:rsid w:val="002B2854"/>
    <w:rsid w:val="002B3B70"/>
    <w:rsid w:val="002B51F1"/>
    <w:rsid w:val="002B7A75"/>
    <w:rsid w:val="002C0901"/>
    <w:rsid w:val="002C181A"/>
    <w:rsid w:val="002C432A"/>
    <w:rsid w:val="002C52F7"/>
    <w:rsid w:val="002C5E97"/>
    <w:rsid w:val="002C63D4"/>
    <w:rsid w:val="002D57BF"/>
    <w:rsid w:val="002D5B52"/>
    <w:rsid w:val="002D606D"/>
    <w:rsid w:val="002D6927"/>
    <w:rsid w:val="002D7925"/>
    <w:rsid w:val="002E0E28"/>
    <w:rsid w:val="002E5808"/>
    <w:rsid w:val="002E7CA2"/>
    <w:rsid w:val="002F0E18"/>
    <w:rsid w:val="002F0F04"/>
    <w:rsid w:val="002F1147"/>
    <w:rsid w:val="002F5C6C"/>
    <w:rsid w:val="002F5E36"/>
    <w:rsid w:val="002F5F79"/>
    <w:rsid w:val="002F6CA4"/>
    <w:rsid w:val="003005A0"/>
    <w:rsid w:val="0030091A"/>
    <w:rsid w:val="003011DB"/>
    <w:rsid w:val="00302285"/>
    <w:rsid w:val="003044B0"/>
    <w:rsid w:val="00305065"/>
    <w:rsid w:val="00305BF2"/>
    <w:rsid w:val="00311218"/>
    <w:rsid w:val="00311FD4"/>
    <w:rsid w:val="00312894"/>
    <w:rsid w:val="00312E61"/>
    <w:rsid w:val="00313FC5"/>
    <w:rsid w:val="003141CF"/>
    <w:rsid w:val="003153E9"/>
    <w:rsid w:val="003164FB"/>
    <w:rsid w:val="00317C79"/>
    <w:rsid w:val="00320739"/>
    <w:rsid w:val="00322805"/>
    <w:rsid w:val="003233D2"/>
    <w:rsid w:val="00323E76"/>
    <w:rsid w:val="00324F7F"/>
    <w:rsid w:val="0032607F"/>
    <w:rsid w:val="00326FB8"/>
    <w:rsid w:val="00330254"/>
    <w:rsid w:val="003309CA"/>
    <w:rsid w:val="00331B8E"/>
    <w:rsid w:val="003333D6"/>
    <w:rsid w:val="00333D68"/>
    <w:rsid w:val="00335930"/>
    <w:rsid w:val="00337090"/>
    <w:rsid w:val="00337165"/>
    <w:rsid w:val="00344F74"/>
    <w:rsid w:val="00344FC5"/>
    <w:rsid w:val="003520C0"/>
    <w:rsid w:val="00353A84"/>
    <w:rsid w:val="00354E2E"/>
    <w:rsid w:val="0035527A"/>
    <w:rsid w:val="003557AE"/>
    <w:rsid w:val="0035714F"/>
    <w:rsid w:val="00360928"/>
    <w:rsid w:val="003630F5"/>
    <w:rsid w:val="00363D34"/>
    <w:rsid w:val="00363DD7"/>
    <w:rsid w:val="00363E2E"/>
    <w:rsid w:val="003647E9"/>
    <w:rsid w:val="00365145"/>
    <w:rsid w:val="003675CF"/>
    <w:rsid w:val="00367D90"/>
    <w:rsid w:val="00370130"/>
    <w:rsid w:val="00372015"/>
    <w:rsid w:val="00374A87"/>
    <w:rsid w:val="00374B37"/>
    <w:rsid w:val="00375CF0"/>
    <w:rsid w:val="00377839"/>
    <w:rsid w:val="00377F37"/>
    <w:rsid w:val="00380ABF"/>
    <w:rsid w:val="00383F24"/>
    <w:rsid w:val="00384021"/>
    <w:rsid w:val="00387019"/>
    <w:rsid w:val="00390136"/>
    <w:rsid w:val="0039091A"/>
    <w:rsid w:val="00390BB2"/>
    <w:rsid w:val="00392883"/>
    <w:rsid w:val="003938A1"/>
    <w:rsid w:val="00394B41"/>
    <w:rsid w:val="00395A3D"/>
    <w:rsid w:val="003A386B"/>
    <w:rsid w:val="003A3A50"/>
    <w:rsid w:val="003A5266"/>
    <w:rsid w:val="003A67E8"/>
    <w:rsid w:val="003B065A"/>
    <w:rsid w:val="003B18B2"/>
    <w:rsid w:val="003B295F"/>
    <w:rsid w:val="003B3028"/>
    <w:rsid w:val="003B5412"/>
    <w:rsid w:val="003C1124"/>
    <w:rsid w:val="003C1540"/>
    <w:rsid w:val="003C32A8"/>
    <w:rsid w:val="003C32E9"/>
    <w:rsid w:val="003C585B"/>
    <w:rsid w:val="003C61E0"/>
    <w:rsid w:val="003C6E17"/>
    <w:rsid w:val="003C7ED9"/>
    <w:rsid w:val="003D02EF"/>
    <w:rsid w:val="003D05C2"/>
    <w:rsid w:val="003D16D9"/>
    <w:rsid w:val="003D2E85"/>
    <w:rsid w:val="003D352F"/>
    <w:rsid w:val="003D3CA4"/>
    <w:rsid w:val="003D6F27"/>
    <w:rsid w:val="003D7358"/>
    <w:rsid w:val="003E21F8"/>
    <w:rsid w:val="003E244B"/>
    <w:rsid w:val="003E35BD"/>
    <w:rsid w:val="003E4C7A"/>
    <w:rsid w:val="003E4F62"/>
    <w:rsid w:val="003E5236"/>
    <w:rsid w:val="003E6CA4"/>
    <w:rsid w:val="003E6F8C"/>
    <w:rsid w:val="003E73F4"/>
    <w:rsid w:val="003E7895"/>
    <w:rsid w:val="003F5470"/>
    <w:rsid w:val="003F6E91"/>
    <w:rsid w:val="00400034"/>
    <w:rsid w:val="00403621"/>
    <w:rsid w:val="00403833"/>
    <w:rsid w:val="00404113"/>
    <w:rsid w:val="00404F17"/>
    <w:rsid w:val="004074D5"/>
    <w:rsid w:val="00407527"/>
    <w:rsid w:val="004105C2"/>
    <w:rsid w:val="004112B4"/>
    <w:rsid w:val="004117AA"/>
    <w:rsid w:val="0041299B"/>
    <w:rsid w:val="004200E0"/>
    <w:rsid w:val="004214A4"/>
    <w:rsid w:val="00421FB9"/>
    <w:rsid w:val="004223E7"/>
    <w:rsid w:val="00423B7B"/>
    <w:rsid w:val="00425ABB"/>
    <w:rsid w:val="00426098"/>
    <w:rsid w:val="00430314"/>
    <w:rsid w:val="00430BBC"/>
    <w:rsid w:val="00430CEB"/>
    <w:rsid w:val="00431DE4"/>
    <w:rsid w:val="004324DA"/>
    <w:rsid w:val="004330FC"/>
    <w:rsid w:val="00434C11"/>
    <w:rsid w:val="00435861"/>
    <w:rsid w:val="004358CB"/>
    <w:rsid w:val="00435C85"/>
    <w:rsid w:val="004371E7"/>
    <w:rsid w:val="004374C7"/>
    <w:rsid w:val="00443488"/>
    <w:rsid w:val="00443AFB"/>
    <w:rsid w:val="0044414C"/>
    <w:rsid w:val="00444AC8"/>
    <w:rsid w:val="004505FD"/>
    <w:rsid w:val="004544E2"/>
    <w:rsid w:val="0045502D"/>
    <w:rsid w:val="004566F7"/>
    <w:rsid w:val="00456AD3"/>
    <w:rsid w:val="00457FBA"/>
    <w:rsid w:val="00460237"/>
    <w:rsid w:val="00460A0A"/>
    <w:rsid w:val="00464545"/>
    <w:rsid w:val="00464D17"/>
    <w:rsid w:val="004668AF"/>
    <w:rsid w:val="00466934"/>
    <w:rsid w:val="00466B3A"/>
    <w:rsid w:val="004675CE"/>
    <w:rsid w:val="00467F64"/>
    <w:rsid w:val="00470C05"/>
    <w:rsid w:val="00472D01"/>
    <w:rsid w:val="0047342D"/>
    <w:rsid w:val="00477643"/>
    <w:rsid w:val="00482D5C"/>
    <w:rsid w:val="00483D58"/>
    <w:rsid w:val="00485028"/>
    <w:rsid w:val="00485846"/>
    <w:rsid w:val="00486B93"/>
    <w:rsid w:val="00487007"/>
    <w:rsid w:val="004872E2"/>
    <w:rsid w:val="004875DB"/>
    <w:rsid w:val="004919E6"/>
    <w:rsid w:val="004922B0"/>
    <w:rsid w:val="0049257E"/>
    <w:rsid w:val="00494130"/>
    <w:rsid w:val="00495898"/>
    <w:rsid w:val="004969B1"/>
    <w:rsid w:val="004A11A7"/>
    <w:rsid w:val="004A5FDB"/>
    <w:rsid w:val="004A6C5F"/>
    <w:rsid w:val="004B035E"/>
    <w:rsid w:val="004B1C8B"/>
    <w:rsid w:val="004B38F4"/>
    <w:rsid w:val="004B4E03"/>
    <w:rsid w:val="004C2768"/>
    <w:rsid w:val="004C7DAC"/>
    <w:rsid w:val="004D2443"/>
    <w:rsid w:val="004D3B1A"/>
    <w:rsid w:val="004D3E6A"/>
    <w:rsid w:val="004D57F2"/>
    <w:rsid w:val="004D57F4"/>
    <w:rsid w:val="004D5DA6"/>
    <w:rsid w:val="004D7F36"/>
    <w:rsid w:val="004E1B2F"/>
    <w:rsid w:val="004E28CC"/>
    <w:rsid w:val="004E2A46"/>
    <w:rsid w:val="004E44BA"/>
    <w:rsid w:val="004E5A00"/>
    <w:rsid w:val="004E719E"/>
    <w:rsid w:val="004F0254"/>
    <w:rsid w:val="004F0426"/>
    <w:rsid w:val="004F1406"/>
    <w:rsid w:val="004F2F32"/>
    <w:rsid w:val="004F3CF0"/>
    <w:rsid w:val="004F54EA"/>
    <w:rsid w:val="004F62AB"/>
    <w:rsid w:val="004F7591"/>
    <w:rsid w:val="005012E8"/>
    <w:rsid w:val="00506C89"/>
    <w:rsid w:val="005072F1"/>
    <w:rsid w:val="00507C44"/>
    <w:rsid w:val="00510771"/>
    <w:rsid w:val="00510F91"/>
    <w:rsid w:val="005111CD"/>
    <w:rsid w:val="00511449"/>
    <w:rsid w:val="00512B0A"/>
    <w:rsid w:val="00516ADD"/>
    <w:rsid w:val="00517927"/>
    <w:rsid w:val="005208C9"/>
    <w:rsid w:val="0052513E"/>
    <w:rsid w:val="0052566B"/>
    <w:rsid w:val="00525774"/>
    <w:rsid w:val="005259B1"/>
    <w:rsid w:val="00525A94"/>
    <w:rsid w:val="005268C4"/>
    <w:rsid w:val="00530F2A"/>
    <w:rsid w:val="00531BA7"/>
    <w:rsid w:val="00533C6D"/>
    <w:rsid w:val="00534CE9"/>
    <w:rsid w:val="00534E32"/>
    <w:rsid w:val="00534F9B"/>
    <w:rsid w:val="0053549E"/>
    <w:rsid w:val="005362EB"/>
    <w:rsid w:val="00536530"/>
    <w:rsid w:val="00537C23"/>
    <w:rsid w:val="00537CE4"/>
    <w:rsid w:val="00541AAE"/>
    <w:rsid w:val="0054223A"/>
    <w:rsid w:val="00542500"/>
    <w:rsid w:val="00542F14"/>
    <w:rsid w:val="005433A2"/>
    <w:rsid w:val="00544A13"/>
    <w:rsid w:val="00545131"/>
    <w:rsid w:val="005456FC"/>
    <w:rsid w:val="005469BA"/>
    <w:rsid w:val="00546FA1"/>
    <w:rsid w:val="0055233F"/>
    <w:rsid w:val="005530D4"/>
    <w:rsid w:val="00554164"/>
    <w:rsid w:val="00555AA7"/>
    <w:rsid w:val="00556A2F"/>
    <w:rsid w:val="00556F5B"/>
    <w:rsid w:val="005570E2"/>
    <w:rsid w:val="005601BA"/>
    <w:rsid w:val="00560605"/>
    <w:rsid w:val="0056113C"/>
    <w:rsid w:val="00561A5C"/>
    <w:rsid w:val="00562813"/>
    <w:rsid w:val="0056503B"/>
    <w:rsid w:val="00565D6F"/>
    <w:rsid w:val="0056714C"/>
    <w:rsid w:val="00567598"/>
    <w:rsid w:val="0057177E"/>
    <w:rsid w:val="00571C44"/>
    <w:rsid w:val="00574FFE"/>
    <w:rsid w:val="0057764C"/>
    <w:rsid w:val="00577811"/>
    <w:rsid w:val="00581C41"/>
    <w:rsid w:val="00581EF6"/>
    <w:rsid w:val="00582557"/>
    <w:rsid w:val="005848D3"/>
    <w:rsid w:val="005855EF"/>
    <w:rsid w:val="00586688"/>
    <w:rsid w:val="0058758F"/>
    <w:rsid w:val="005914B9"/>
    <w:rsid w:val="0059182A"/>
    <w:rsid w:val="00592FEE"/>
    <w:rsid w:val="00593735"/>
    <w:rsid w:val="00594FD6"/>
    <w:rsid w:val="0059601C"/>
    <w:rsid w:val="005967E1"/>
    <w:rsid w:val="005969DB"/>
    <w:rsid w:val="0059766E"/>
    <w:rsid w:val="0059798D"/>
    <w:rsid w:val="005A036D"/>
    <w:rsid w:val="005A407B"/>
    <w:rsid w:val="005A569A"/>
    <w:rsid w:val="005A6C00"/>
    <w:rsid w:val="005A7A71"/>
    <w:rsid w:val="005B094A"/>
    <w:rsid w:val="005B1550"/>
    <w:rsid w:val="005B57A3"/>
    <w:rsid w:val="005B6F6A"/>
    <w:rsid w:val="005C02AC"/>
    <w:rsid w:val="005C060C"/>
    <w:rsid w:val="005C11F0"/>
    <w:rsid w:val="005C13D7"/>
    <w:rsid w:val="005C445E"/>
    <w:rsid w:val="005C44AD"/>
    <w:rsid w:val="005C4AD6"/>
    <w:rsid w:val="005C4B4F"/>
    <w:rsid w:val="005C76DC"/>
    <w:rsid w:val="005D2B93"/>
    <w:rsid w:val="005D2B9E"/>
    <w:rsid w:val="005D40C2"/>
    <w:rsid w:val="005D6817"/>
    <w:rsid w:val="005E23B8"/>
    <w:rsid w:val="005E24FA"/>
    <w:rsid w:val="005E43AF"/>
    <w:rsid w:val="005E4431"/>
    <w:rsid w:val="005E4ED2"/>
    <w:rsid w:val="005E513B"/>
    <w:rsid w:val="005E7F13"/>
    <w:rsid w:val="005F0B1C"/>
    <w:rsid w:val="005F1734"/>
    <w:rsid w:val="005F18DB"/>
    <w:rsid w:val="005F1D53"/>
    <w:rsid w:val="005F37E8"/>
    <w:rsid w:val="005F542E"/>
    <w:rsid w:val="006007AA"/>
    <w:rsid w:val="00601B00"/>
    <w:rsid w:val="00604776"/>
    <w:rsid w:val="006047CB"/>
    <w:rsid w:val="00604A4A"/>
    <w:rsid w:val="00606CBF"/>
    <w:rsid w:val="00607A1F"/>
    <w:rsid w:val="00607DC4"/>
    <w:rsid w:val="006102FE"/>
    <w:rsid w:val="00610442"/>
    <w:rsid w:val="00610A8E"/>
    <w:rsid w:val="00611DCD"/>
    <w:rsid w:val="006121AB"/>
    <w:rsid w:val="006124EB"/>
    <w:rsid w:val="0061352E"/>
    <w:rsid w:val="0061379E"/>
    <w:rsid w:val="006140C7"/>
    <w:rsid w:val="0061536F"/>
    <w:rsid w:val="00615A29"/>
    <w:rsid w:val="00617E75"/>
    <w:rsid w:val="00622FE3"/>
    <w:rsid w:val="00623688"/>
    <w:rsid w:val="00625340"/>
    <w:rsid w:val="006257E7"/>
    <w:rsid w:val="00634F40"/>
    <w:rsid w:val="006362C7"/>
    <w:rsid w:val="00636812"/>
    <w:rsid w:val="00637065"/>
    <w:rsid w:val="00641827"/>
    <w:rsid w:val="00641E15"/>
    <w:rsid w:val="0064276D"/>
    <w:rsid w:val="00642A64"/>
    <w:rsid w:val="0064577A"/>
    <w:rsid w:val="0064706C"/>
    <w:rsid w:val="00647676"/>
    <w:rsid w:val="006479F7"/>
    <w:rsid w:val="00650546"/>
    <w:rsid w:val="00651760"/>
    <w:rsid w:val="00652336"/>
    <w:rsid w:val="00663019"/>
    <w:rsid w:val="006632C7"/>
    <w:rsid w:val="006646ED"/>
    <w:rsid w:val="0066538B"/>
    <w:rsid w:val="006666A9"/>
    <w:rsid w:val="00667349"/>
    <w:rsid w:val="006679D3"/>
    <w:rsid w:val="006702CF"/>
    <w:rsid w:val="00670A41"/>
    <w:rsid w:val="00673938"/>
    <w:rsid w:val="00673EB9"/>
    <w:rsid w:val="0067438C"/>
    <w:rsid w:val="00675004"/>
    <w:rsid w:val="00675049"/>
    <w:rsid w:val="00675BD5"/>
    <w:rsid w:val="00675FDD"/>
    <w:rsid w:val="00676203"/>
    <w:rsid w:val="0067684B"/>
    <w:rsid w:val="006775E0"/>
    <w:rsid w:val="006816C3"/>
    <w:rsid w:val="00681CAB"/>
    <w:rsid w:val="0068377A"/>
    <w:rsid w:val="00683F39"/>
    <w:rsid w:val="006846ED"/>
    <w:rsid w:val="00685410"/>
    <w:rsid w:val="00686797"/>
    <w:rsid w:val="00687049"/>
    <w:rsid w:val="00687158"/>
    <w:rsid w:val="00687540"/>
    <w:rsid w:val="006909F2"/>
    <w:rsid w:val="006916AC"/>
    <w:rsid w:val="00692E94"/>
    <w:rsid w:val="0069480B"/>
    <w:rsid w:val="00694D6D"/>
    <w:rsid w:val="00695C57"/>
    <w:rsid w:val="00695E10"/>
    <w:rsid w:val="00696881"/>
    <w:rsid w:val="00697D1C"/>
    <w:rsid w:val="00697E6C"/>
    <w:rsid w:val="006A017D"/>
    <w:rsid w:val="006A091A"/>
    <w:rsid w:val="006A14B1"/>
    <w:rsid w:val="006A5DC7"/>
    <w:rsid w:val="006A7779"/>
    <w:rsid w:val="006B059A"/>
    <w:rsid w:val="006B1568"/>
    <w:rsid w:val="006B1BB2"/>
    <w:rsid w:val="006B2FF0"/>
    <w:rsid w:val="006B58F4"/>
    <w:rsid w:val="006B5EAD"/>
    <w:rsid w:val="006B6A7D"/>
    <w:rsid w:val="006B6A96"/>
    <w:rsid w:val="006B6F74"/>
    <w:rsid w:val="006C0F22"/>
    <w:rsid w:val="006C12D0"/>
    <w:rsid w:val="006C421F"/>
    <w:rsid w:val="006C5689"/>
    <w:rsid w:val="006C609F"/>
    <w:rsid w:val="006C788F"/>
    <w:rsid w:val="006D1351"/>
    <w:rsid w:val="006D2E49"/>
    <w:rsid w:val="006D3215"/>
    <w:rsid w:val="006D33F9"/>
    <w:rsid w:val="006D5884"/>
    <w:rsid w:val="006D6E18"/>
    <w:rsid w:val="006E0898"/>
    <w:rsid w:val="006E0EAD"/>
    <w:rsid w:val="006E0F7E"/>
    <w:rsid w:val="006E1793"/>
    <w:rsid w:val="006E24DC"/>
    <w:rsid w:val="006E26AC"/>
    <w:rsid w:val="006E3FD0"/>
    <w:rsid w:val="006E4433"/>
    <w:rsid w:val="006E5559"/>
    <w:rsid w:val="006E6049"/>
    <w:rsid w:val="006F132C"/>
    <w:rsid w:val="006F1DCF"/>
    <w:rsid w:val="006F3433"/>
    <w:rsid w:val="006F4102"/>
    <w:rsid w:val="006F4578"/>
    <w:rsid w:val="006F4EB1"/>
    <w:rsid w:val="006F5AD3"/>
    <w:rsid w:val="006F6F2E"/>
    <w:rsid w:val="00700651"/>
    <w:rsid w:val="00701B7D"/>
    <w:rsid w:val="00701C9A"/>
    <w:rsid w:val="007048FF"/>
    <w:rsid w:val="00707092"/>
    <w:rsid w:val="00710EB2"/>
    <w:rsid w:val="007128ED"/>
    <w:rsid w:val="00713248"/>
    <w:rsid w:val="00713D52"/>
    <w:rsid w:val="00713F3E"/>
    <w:rsid w:val="00714558"/>
    <w:rsid w:val="007150C5"/>
    <w:rsid w:val="00715738"/>
    <w:rsid w:val="00715752"/>
    <w:rsid w:val="007170F9"/>
    <w:rsid w:val="00717A7F"/>
    <w:rsid w:val="00720F05"/>
    <w:rsid w:val="00721DFD"/>
    <w:rsid w:val="00722B3D"/>
    <w:rsid w:val="007233E0"/>
    <w:rsid w:val="00725AEB"/>
    <w:rsid w:val="00725B08"/>
    <w:rsid w:val="00725C8F"/>
    <w:rsid w:val="007261F6"/>
    <w:rsid w:val="007265E3"/>
    <w:rsid w:val="00727931"/>
    <w:rsid w:val="00727D86"/>
    <w:rsid w:val="00731596"/>
    <w:rsid w:val="0073168E"/>
    <w:rsid w:val="00733676"/>
    <w:rsid w:val="00737354"/>
    <w:rsid w:val="00737412"/>
    <w:rsid w:val="0073794B"/>
    <w:rsid w:val="0074005D"/>
    <w:rsid w:val="0074125D"/>
    <w:rsid w:val="0074409D"/>
    <w:rsid w:val="007463DC"/>
    <w:rsid w:val="0074648F"/>
    <w:rsid w:val="00746D5E"/>
    <w:rsid w:val="00746E27"/>
    <w:rsid w:val="00753138"/>
    <w:rsid w:val="007560D1"/>
    <w:rsid w:val="0075684C"/>
    <w:rsid w:val="0075693C"/>
    <w:rsid w:val="00756E78"/>
    <w:rsid w:val="00756E91"/>
    <w:rsid w:val="00760D0C"/>
    <w:rsid w:val="007615F5"/>
    <w:rsid w:val="00761BBC"/>
    <w:rsid w:val="00765F2E"/>
    <w:rsid w:val="0076653E"/>
    <w:rsid w:val="007706FB"/>
    <w:rsid w:val="00772240"/>
    <w:rsid w:val="00772EA4"/>
    <w:rsid w:val="00772FEC"/>
    <w:rsid w:val="0077706F"/>
    <w:rsid w:val="00777642"/>
    <w:rsid w:val="00781A1B"/>
    <w:rsid w:val="00781ED6"/>
    <w:rsid w:val="00781FC1"/>
    <w:rsid w:val="00782E1E"/>
    <w:rsid w:val="00784477"/>
    <w:rsid w:val="00786274"/>
    <w:rsid w:val="007866D6"/>
    <w:rsid w:val="00790210"/>
    <w:rsid w:val="007908C7"/>
    <w:rsid w:val="00792328"/>
    <w:rsid w:val="00794409"/>
    <w:rsid w:val="00795EE8"/>
    <w:rsid w:val="00797E0E"/>
    <w:rsid w:val="007A2AA9"/>
    <w:rsid w:val="007A3B8E"/>
    <w:rsid w:val="007A5330"/>
    <w:rsid w:val="007A74E9"/>
    <w:rsid w:val="007A7DE2"/>
    <w:rsid w:val="007B0B8F"/>
    <w:rsid w:val="007B0DB7"/>
    <w:rsid w:val="007B0E2A"/>
    <w:rsid w:val="007B4EB8"/>
    <w:rsid w:val="007B6874"/>
    <w:rsid w:val="007B6C19"/>
    <w:rsid w:val="007C04FF"/>
    <w:rsid w:val="007C1247"/>
    <w:rsid w:val="007C4781"/>
    <w:rsid w:val="007C57DF"/>
    <w:rsid w:val="007C5CF6"/>
    <w:rsid w:val="007C747B"/>
    <w:rsid w:val="007D1868"/>
    <w:rsid w:val="007D23D6"/>
    <w:rsid w:val="007D2577"/>
    <w:rsid w:val="007D2A4B"/>
    <w:rsid w:val="007E0332"/>
    <w:rsid w:val="007E049C"/>
    <w:rsid w:val="007E191F"/>
    <w:rsid w:val="007E2027"/>
    <w:rsid w:val="007E20D0"/>
    <w:rsid w:val="007E2502"/>
    <w:rsid w:val="007E2725"/>
    <w:rsid w:val="007E46AF"/>
    <w:rsid w:val="007E46C4"/>
    <w:rsid w:val="007E56BE"/>
    <w:rsid w:val="007E6BA0"/>
    <w:rsid w:val="007E7094"/>
    <w:rsid w:val="007E75C4"/>
    <w:rsid w:val="007F3013"/>
    <w:rsid w:val="007F4906"/>
    <w:rsid w:val="007F629F"/>
    <w:rsid w:val="007F76E5"/>
    <w:rsid w:val="007F7F34"/>
    <w:rsid w:val="0080033F"/>
    <w:rsid w:val="008042D4"/>
    <w:rsid w:val="0080488A"/>
    <w:rsid w:val="008048F2"/>
    <w:rsid w:val="00805E85"/>
    <w:rsid w:val="00810FA2"/>
    <w:rsid w:val="00814714"/>
    <w:rsid w:val="00815274"/>
    <w:rsid w:val="00815D98"/>
    <w:rsid w:val="00816A0E"/>
    <w:rsid w:val="00817C16"/>
    <w:rsid w:val="00820238"/>
    <w:rsid w:val="008231D7"/>
    <w:rsid w:val="008241F6"/>
    <w:rsid w:val="0082539E"/>
    <w:rsid w:val="00826124"/>
    <w:rsid w:val="008269C2"/>
    <w:rsid w:val="00827AE6"/>
    <w:rsid w:val="00827C01"/>
    <w:rsid w:val="0083012D"/>
    <w:rsid w:val="00830D37"/>
    <w:rsid w:val="008315D8"/>
    <w:rsid w:val="0083524D"/>
    <w:rsid w:val="008354E2"/>
    <w:rsid w:val="008368AC"/>
    <w:rsid w:val="008368DA"/>
    <w:rsid w:val="008371E8"/>
    <w:rsid w:val="008374D0"/>
    <w:rsid w:val="00837DE8"/>
    <w:rsid w:val="00840E55"/>
    <w:rsid w:val="00841EDD"/>
    <w:rsid w:val="00843D77"/>
    <w:rsid w:val="00844208"/>
    <w:rsid w:val="008447D2"/>
    <w:rsid w:val="00844CF3"/>
    <w:rsid w:val="00846739"/>
    <w:rsid w:val="008512F9"/>
    <w:rsid w:val="0085201D"/>
    <w:rsid w:val="00853502"/>
    <w:rsid w:val="00853688"/>
    <w:rsid w:val="008551E7"/>
    <w:rsid w:val="00855858"/>
    <w:rsid w:val="0085592F"/>
    <w:rsid w:val="00856B73"/>
    <w:rsid w:val="0085740A"/>
    <w:rsid w:val="00857912"/>
    <w:rsid w:val="008579DB"/>
    <w:rsid w:val="00857D3C"/>
    <w:rsid w:val="00857E98"/>
    <w:rsid w:val="00860415"/>
    <w:rsid w:val="0086092C"/>
    <w:rsid w:val="008632F7"/>
    <w:rsid w:val="00865F2E"/>
    <w:rsid w:val="008660EC"/>
    <w:rsid w:val="0086693D"/>
    <w:rsid w:val="008670F2"/>
    <w:rsid w:val="00867121"/>
    <w:rsid w:val="00867584"/>
    <w:rsid w:val="008728BA"/>
    <w:rsid w:val="00873C84"/>
    <w:rsid w:val="0087544E"/>
    <w:rsid w:val="0087555C"/>
    <w:rsid w:val="008756A3"/>
    <w:rsid w:val="00876E88"/>
    <w:rsid w:val="00877255"/>
    <w:rsid w:val="00877755"/>
    <w:rsid w:val="0088051B"/>
    <w:rsid w:val="00881D2C"/>
    <w:rsid w:val="00882850"/>
    <w:rsid w:val="00882BD1"/>
    <w:rsid w:val="0088484B"/>
    <w:rsid w:val="008849A5"/>
    <w:rsid w:val="00886FCF"/>
    <w:rsid w:val="0088764F"/>
    <w:rsid w:val="0089014E"/>
    <w:rsid w:val="008912BD"/>
    <w:rsid w:val="008924D5"/>
    <w:rsid w:val="00892938"/>
    <w:rsid w:val="00892ED5"/>
    <w:rsid w:val="00893BDD"/>
    <w:rsid w:val="0089539D"/>
    <w:rsid w:val="008A012A"/>
    <w:rsid w:val="008A0369"/>
    <w:rsid w:val="008A310B"/>
    <w:rsid w:val="008A3463"/>
    <w:rsid w:val="008A682A"/>
    <w:rsid w:val="008B18F7"/>
    <w:rsid w:val="008B1E86"/>
    <w:rsid w:val="008B2F18"/>
    <w:rsid w:val="008B39E4"/>
    <w:rsid w:val="008B3A36"/>
    <w:rsid w:val="008B4F36"/>
    <w:rsid w:val="008B5EB5"/>
    <w:rsid w:val="008B6258"/>
    <w:rsid w:val="008C00A7"/>
    <w:rsid w:val="008C0948"/>
    <w:rsid w:val="008C0A34"/>
    <w:rsid w:val="008C483E"/>
    <w:rsid w:val="008C4F8B"/>
    <w:rsid w:val="008C78FA"/>
    <w:rsid w:val="008C7D7A"/>
    <w:rsid w:val="008D1B91"/>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6BAA"/>
    <w:rsid w:val="008E7A68"/>
    <w:rsid w:val="008F21F4"/>
    <w:rsid w:val="008F2D55"/>
    <w:rsid w:val="008F3256"/>
    <w:rsid w:val="008F369D"/>
    <w:rsid w:val="008F4F2F"/>
    <w:rsid w:val="0090266F"/>
    <w:rsid w:val="00902BF4"/>
    <w:rsid w:val="009039FB"/>
    <w:rsid w:val="00903CF0"/>
    <w:rsid w:val="00906472"/>
    <w:rsid w:val="00912762"/>
    <w:rsid w:val="00912A21"/>
    <w:rsid w:val="009151C0"/>
    <w:rsid w:val="00915292"/>
    <w:rsid w:val="00915996"/>
    <w:rsid w:val="009164BF"/>
    <w:rsid w:val="00916676"/>
    <w:rsid w:val="00920A30"/>
    <w:rsid w:val="00923319"/>
    <w:rsid w:val="00923CEE"/>
    <w:rsid w:val="009268E9"/>
    <w:rsid w:val="00926ADC"/>
    <w:rsid w:val="009273B1"/>
    <w:rsid w:val="00927AA4"/>
    <w:rsid w:val="00931819"/>
    <w:rsid w:val="00932A37"/>
    <w:rsid w:val="00935D87"/>
    <w:rsid w:val="00936A0E"/>
    <w:rsid w:val="00936A6E"/>
    <w:rsid w:val="009375F5"/>
    <w:rsid w:val="00940554"/>
    <w:rsid w:val="00941649"/>
    <w:rsid w:val="00941688"/>
    <w:rsid w:val="00944EA8"/>
    <w:rsid w:val="009453F0"/>
    <w:rsid w:val="00945EF1"/>
    <w:rsid w:val="0094670F"/>
    <w:rsid w:val="0094745C"/>
    <w:rsid w:val="00951CDE"/>
    <w:rsid w:val="00952B12"/>
    <w:rsid w:val="009533CE"/>
    <w:rsid w:val="00953DB4"/>
    <w:rsid w:val="009575B8"/>
    <w:rsid w:val="00957C1F"/>
    <w:rsid w:val="009625FA"/>
    <w:rsid w:val="00962BF0"/>
    <w:rsid w:val="009631FD"/>
    <w:rsid w:val="009679DF"/>
    <w:rsid w:val="00967DEE"/>
    <w:rsid w:val="009708A5"/>
    <w:rsid w:val="00970B98"/>
    <w:rsid w:val="009728C8"/>
    <w:rsid w:val="00972F2F"/>
    <w:rsid w:val="00974058"/>
    <w:rsid w:val="00974651"/>
    <w:rsid w:val="0097470C"/>
    <w:rsid w:val="00974B24"/>
    <w:rsid w:val="00975089"/>
    <w:rsid w:val="00975A55"/>
    <w:rsid w:val="0097646D"/>
    <w:rsid w:val="00977210"/>
    <w:rsid w:val="0098006E"/>
    <w:rsid w:val="00980FBE"/>
    <w:rsid w:val="00981AF3"/>
    <w:rsid w:val="0098242E"/>
    <w:rsid w:val="00983A2A"/>
    <w:rsid w:val="00983B8F"/>
    <w:rsid w:val="00984A3B"/>
    <w:rsid w:val="009856F7"/>
    <w:rsid w:val="00987A07"/>
    <w:rsid w:val="00987A9B"/>
    <w:rsid w:val="00987C6B"/>
    <w:rsid w:val="0099093F"/>
    <w:rsid w:val="009930C1"/>
    <w:rsid w:val="00994F16"/>
    <w:rsid w:val="00995033"/>
    <w:rsid w:val="00997188"/>
    <w:rsid w:val="009974D6"/>
    <w:rsid w:val="009A009C"/>
    <w:rsid w:val="009A1B04"/>
    <w:rsid w:val="009A2577"/>
    <w:rsid w:val="009A3C16"/>
    <w:rsid w:val="009A3EEB"/>
    <w:rsid w:val="009A4EFE"/>
    <w:rsid w:val="009A5D31"/>
    <w:rsid w:val="009A773F"/>
    <w:rsid w:val="009B0EEC"/>
    <w:rsid w:val="009B1D7E"/>
    <w:rsid w:val="009B2814"/>
    <w:rsid w:val="009B2999"/>
    <w:rsid w:val="009B2F0B"/>
    <w:rsid w:val="009B3408"/>
    <w:rsid w:val="009B5169"/>
    <w:rsid w:val="009B7C11"/>
    <w:rsid w:val="009C41D3"/>
    <w:rsid w:val="009C7DAD"/>
    <w:rsid w:val="009D7A7A"/>
    <w:rsid w:val="009E0613"/>
    <w:rsid w:val="009E0B2C"/>
    <w:rsid w:val="009E2174"/>
    <w:rsid w:val="009E594C"/>
    <w:rsid w:val="009F088E"/>
    <w:rsid w:val="009F0E2F"/>
    <w:rsid w:val="009F41F6"/>
    <w:rsid w:val="009F6D1C"/>
    <w:rsid w:val="00A01D8F"/>
    <w:rsid w:val="00A0267A"/>
    <w:rsid w:val="00A02D70"/>
    <w:rsid w:val="00A053F4"/>
    <w:rsid w:val="00A06259"/>
    <w:rsid w:val="00A06D22"/>
    <w:rsid w:val="00A075D3"/>
    <w:rsid w:val="00A07CDA"/>
    <w:rsid w:val="00A10A22"/>
    <w:rsid w:val="00A129C2"/>
    <w:rsid w:val="00A12A82"/>
    <w:rsid w:val="00A1484F"/>
    <w:rsid w:val="00A14E57"/>
    <w:rsid w:val="00A16611"/>
    <w:rsid w:val="00A17F23"/>
    <w:rsid w:val="00A20EF3"/>
    <w:rsid w:val="00A210E8"/>
    <w:rsid w:val="00A21A64"/>
    <w:rsid w:val="00A22E6D"/>
    <w:rsid w:val="00A23C50"/>
    <w:rsid w:val="00A24300"/>
    <w:rsid w:val="00A2491E"/>
    <w:rsid w:val="00A24CF7"/>
    <w:rsid w:val="00A254BF"/>
    <w:rsid w:val="00A26067"/>
    <w:rsid w:val="00A260C8"/>
    <w:rsid w:val="00A2702A"/>
    <w:rsid w:val="00A2746D"/>
    <w:rsid w:val="00A27A09"/>
    <w:rsid w:val="00A27AE4"/>
    <w:rsid w:val="00A32D7D"/>
    <w:rsid w:val="00A32F3E"/>
    <w:rsid w:val="00A35F71"/>
    <w:rsid w:val="00A36D51"/>
    <w:rsid w:val="00A3741B"/>
    <w:rsid w:val="00A43E88"/>
    <w:rsid w:val="00A53996"/>
    <w:rsid w:val="00A543CB"/>
    <w:rsid w:val="00A54D06"/>
    <w:rsid w:val="00A55344"/>
    <w:rsid w:val="00A56773"/>
    <w:rsid w:val="00A56CFF"/>
    <w:rsid w:val="00A612D5"/>
    <w:rsid w:val="00A6248D"/>
    <w:rsid w:val="00A63D36"/>
    <w:rsid w:val="00A648AD"/>
    <w:rsid w:val="00A6496C"/>
    <w:rsid w:val="00A65652"/>
    <w:rsid w:val="00A656BB"/>
    <w:rsid w:val="00A65CB8"/>
    <w:rsid w:val="00A66168"/>
    <w:rsid w:val="00A702B2"/>
    <w:rsid w:val="00A70875"/>
    <w:rsid w:val="00A75D84"/>
    <w:rsid w:val="00A765CB"/>
    <w:rsid w:val="00A77518"/>
    <w:rsid w:val="00A80E26"/>
    <w:rsid w:val="00A812BF"/>
    <w:rsid w:val="00A82508"/>
    <w:rsid w:val="00A83023"/>
    <w:rsid w:val="00A83131"/>
    <w:rsid w:val="00A83627"/>
    <w:rsid w:val="00A846B4"/>
    <w:rsid w:val="00A85311"/>
    <w:rsid w:val="00A87D73"/>
    <w:rsid w:val="00A87D9F"/>
    <w:rsid w:val="00A90B57"/>
    <w:rsid w:val="00A90DC1"/>
    <w:rsid w:val="00A91372"/>
    <w:rsid w:val="00A91DC3"/>
    <w:rsid w:val="00A92E1E"/>
    <w:rsid w:val="00A96293"/>
    <w:rsid w:val="00A9710F"/>
    <w:rsid w:val="00A972C9"/>
    <w:rsid w:val="00AA1F2D"/>
    <w:rsid w:val="00AA499F"/>
    <w:rsid w:val="00AA5CF9"/>
    <w:rsid w:val="00AA6E0A"/>
    <w:rsid w:val="00AB0CA0"/>
    <w:rsid w:val="00AB3149"/>
    <w:rsid w:val="00AB41F7"/>
    <w:rsid w:val="00AB56EA"/>
    <w:rsid w:val="00AB74A3"/>
    <w:rsid w:val="00AC11D2"/>
    <w:rsid w:val="00AC246A"/>
    <w:rsid w:val="00AC312F"/>
    <w:rsid w:val="00AC51C8"/>
    <w:rsid w:val="00AC5A9A"/>
    <w:rsid w:val="00AC6272"/>
    <w:rsid w:val="00AC6462"/>
    <w:rsid w:val="00AC7B44"/>
    <w:rsid w:val="00AD0DA4"/>
    <w:rsid w:val="00AD34B0"/>
    <w:rsid w:val="00AD6218"/>
    <w:rsid w:val="00AD66C7"/>
    <w:rsid w:val="00AD68B0"/>
    <w:rsid w:val="00AD74EF"/>
    <w:rsid w:val="00AD7601"/>
    <w:rsid w:val="00AD7D6C"/>
    <w:rsid w:val="00AD7E9A"/>
    <w:rsid w:val="00AE18CC"/>
    <w:rsid w:val="00AE19F5"/>
    <w:rsid w:val="00AE1EB1"/>
    <w:rsid w:val="00AE3152"/>
    <w:rsid w:val="00AE3409"/>
    <w:rsid w:val="00AE5044"/>
    <w:rsid w:val="00AE6807"/>
    <w:rsid w:val="00AE7076"/>
    <w:rsid w:val="00AE7762"/>
    <w:rsid w:val="00AF02EA"/>
    <w:rsid w:val="00AF18E6"/>
    <w:rsid w:val="00AF203C"/>
    <w:rsid w:val="00AF2840"/>
    <w:rsid w:val="00AF329D"/>
    <w:rsid w:val="00AF390B"/>
    <w:rsid w:val="00AF3CD2"/>
    <w:rsid w:val="00AF56EF"/>
    <w:rsid w:val="00AF5DBE"/>
    <w:rsid w:val="00AF6563"/>
    <w:rsid w:val="00AF66C8"/>
    <w:rsid w:val="00B01CA5"/>
    <w:rsid w:val="00B0254B"/>
    <w:rsid w:val="00B027AA"/>
    <w:rsid w:val="00B03AF9"/>
    <w:rsid w:val="00B04AAC"/>
    <w:rsid w:val="00B06A02"/>
    <w:rsid w:val="00B11640"/>
    <w:rsid w:val="00B11963"/>
    <w:rsid w:val="00B14FDB"/>
    <w:rsid w:val="00B17450"/>
    <w:rsid w:val="00B178D8"/>
    <w:rsid w:val="00B20406"/>
    <w:rsid w:val="00B2188D"/>
    <w:rsid w:val="00B219DE"/>
    <w:rsid w:val="00B21A4B"/>
    <w:rsid w:val="00B240EB"/>
    <w:rsid w:val="00B246FB"/>
    <w:rsid w:val="00B24ADA"/>
    <w:rsid w:val="00B27114"/>
    <w:rsid w:val="00B320F7"/>
    <w:rsid w:val="00B331F1"/>
    <w:rsid w:val="00B34006"/>
    <w:rsid w:val="00B40233"/>
    <w:rsid w:val="00B40BD4"/>
    <w:rsid w:val="00B41A71"/>
    <w:rsid w:val="00B42938"/>
    <w:rsid w:val="00B43C40"/>
    <w:rsid w:val="00B4590A"/>
    <w:rsid w:val="00B45FE6"/>
    <w:rsid w:val="00B46A6A"/>
    <w:rsid w:val="00B4786D"/>
    <w:rsid w:val="00B51DE7"/>
    <w:rsid w:val="00B53B87"/>
    <w:rsid w:val="00B555E0"/>
    <w:rsid w:val="00B56A9C"/>
    <w:rsid w:val="00B60A61"/>
    <w:rsid w:val="00B61A52"/>
    <w:rsid w:val="00B61FA2"/>
    <w:rsid w:val="00B628F6"/>
    <w:rsid w:val="00B638C5"/>
    <w:rsid w:val="00B63904"/>
    <w:rsid w:val="00B63D82"/>
    <w:rsid w:val="00B6707A"/>
    <w:rsid w:val="00B677C2"/>
    <w:rsid w:val="00B7256B"/>
    <w:rsid w:val="00B730CA"/>
    <w:rsid w:val="00B7310A"/>
    <w:rsid w:val="00B73305"/>
    <w:rsid w:val="00B73B5C"/>
    <w:rsid w:val="00B741F5"/>
    <w:rsid w:val="00B7656D"/>
    <w:rsid w:val="00B822C4"/>
    <w:rsid w:val="00B8249C"/>
    <w:rsid w:val="00B824FF"/>
    <w:rsid w:val="00B82759"/>
    <w:rsid w:val="00B82A31"/>
    <w:rsid w:val="00B877FE"/>
    <w:rsid w:val="00B915B2"/>
    <w:rsid w:val="00B91F52"/>
    <w:rsid w:val="00B93D84"/>
    <w:rsid w:val="00B948BA"/>
    <w:rsid w:val="00B95678"/>
    <w:rsid w:val="00B95948"/>
    <w:rsid w:val="00B95B60"/>
    <w:rsid w:val="00B9611D"/>
    <w:rsid w:val="00B97425"/>
    <w:rsid w:val="00BA0315"/>
    <w:rsid w:val="00BA03E1"/>
    <w:rsid w:val="00BA180A"/>
    <w:rsid w:val="00BA24AA"/>
    <w:rsid w:val="00BA2846"/>
    <w:rsid w:val="00BA3AD6"/>
    <w:rsid w:val="00BA4E82"/>
    <w:rsid w:val="00BA5D78"/>
    <w:rsid w:val="00BB0F4C"/>
    <w:rsid w:val="00BB2F46"/>
    <w:rsid w:val="00BC0009"/>
    <w:rsid w:val="00BC0DE2"/>
    <w:rsid w:val="00BC1785"/>
    <w:rsid w:val="00BC3A0F"/>
    <w:rsid w:val="00BC66A2"/>
    <w:rsid w:val="00BC68ED"/>
    <w:rsid w:val="00BD0E01"/>
    <w:rsid w:val="00BD3EEE"/>
    <w:rsid w:val="00BD44DD"/>
    <w:rsid w:val="00BD4C91"/>
    <w:rsid w:val="00BE1C73"/>
    <w:rsid w:val="00BE3260"/>
    <w:rsid w:val="00BE3495"/>
    <w:rsid w:val="00BE3AAC"/>
    <w:rsid w:val="00BE4871"/>
    <w:rsid w:val="00BF06CF"/>
    <w:rsid w:val="00BF16CC"/>
    <w:rsid w:val="00BF1987"/>
    <w:rsid w:val="00BF1D71"/>
    <w:rsid w:val="00BF33F0"/>
    <w:rsid w:val="00BF3A4E"/>
    <w:rsid w:val="00BF6E3D"/>
    <w:rsid w:val="00BF7179"/>
    <w:rsid w:val="00C006DB"/>
    <w:rsid w:val="00C0125C"/>
    <w:rsid w:val="00C01F1E"/>
    <w:rsid w:val="00C035ED"/>
    <w:rsid w:val="00C05FE4"/>
    <w:rsid w:val="00C0702C"/>
    <w:rsid w:val="00C073E1"/>
    <w:rsid w:val="00C07C35"/>
    <w:rsid w:val="00C11C4F"/>
    <w:rsid w:val="00C14575"/>
    <w:rsid w:val="00C14AFE"/>
    <w:rsid w:val="00C17857"/>
    <w:rsid w:val="00C20581"/>
    <w:rsid w:val="00C21A9F"/>
    <w:rsid w:val="00C22804"/>
    <w:rsid w:val="00C22C29"/>
    <w:rsid w:val="00C23A69"/>
    <w:rsid w:val="00C24592"/>
    <w:rsid w:val="00C24A2B"/>
    <w:rsid w:val="00C24B49"/>
    <w:rsid w:val="00C274E8"/>
    <w:rsid w:val="00C30D01"/>
    <w:rsid w:val="00C319C7"/>
    <w:rsid w:val="00C32165"/>
    <w:rsid w:val="00C35D27"/>
    <w:rsid w:val="00C36295"/>
    <w:rsid w:val="00C365BB"/>
    <w:rsid w:val="00C42C73"/>
    <w:rsid w:val="00C43EAF"/>
    <w:rsid w:val="00C45DFD"/>
    <w:rsid w:val="00C47742"/>
    <w:rsid w:val="00C50264"/>
    <w:rsid w:val="00C51E29"/>
    <w:rsid w:val="00C522BF"/>
    <w:rsid w:val="00C5458E"/>
    <w:rsid w:val="00C549E2"/>
    <w:rsid w:val="00C57528"/>
    <w:rsid w:val="00C57E00"/>
    <w:rsid w:val="00C62557"/>
    <w:rsid w:val="00C642A8"/>
    <w:rsid w:val="00C657CD"/>
    <w:rsid w:val="00C6582B"/>
    <w:rsid w:val="00C67585"/>
    <w:rsid w:val="00C71DD5"/>
    <w:rsid w:val="00C73B9D"/>
    <w:rsid w:val="00C75B96"/>
    <w:rsid w:val="00C77172"/>
    <w:rsid w:val="00C826DC"/>
    <w:rsid w:val="00C8548A"/>
    <w:rsid w:val="00C85517"/>
    <w:rsid w:val="00C86E9F"/>
    <w:rsid w:val="00C87297"/>
    <w:rsid w:val="00C9186F"/>
    <w:rsid w:val="00C926F9"/>
    <w:rsid w:val="00C92BFE"/>
    <w:rsid w:val="00C9520F"/>
    <w:rsid w:val="00C95EC7"/>
    <w:rsid w:val="00C97405"/>
    <w:rsid w:val="00CA1D0C"/>
    <w:rsid w:val="00CA7A1B"/>
    <w:rsid w:val="00CB240C"/>
    <w:rsid w:val="00CB272E"/>
    <w:rsid w:val="00CB369E"/>
    <w:rsid w:val="00CB38E9"/>
    <w:rsid w:val="00CB5554"/>
    <w:rsid w:val="00CB68F6"/>
    <w:rsid w:val="00CB747C"/>
    <w:rsid w:val="00CB74CD"/>
    <w:rsid w:val="00CC10B7"/>
    <w:rsid w:val="00CC18DB"/>
    <w:rsid w:val="00CC2A97"/>
    <w:rsid w:val="00CC42F2"/>
    <w:rsid w:val="00CC5A72"/>
    <w:rsid w:val="00CD0FF5"/>
    <w:rsid w:val="00CD23A5"/>
    <w:rsid w:val="00CD2F97"/>
    <w:rsid w:val="00CD4244"/>
    <w:rsid w:val="00CD54A8"/>
    <w:rsid w:val="00CD5F8A"/>
    <w:rsid w:val="00CE0584"/>
    <w:rsid w:val="00CE0D51"/>
    <w:rsid w:val="00CE20DD"/>
    <w:rsid w:val="00CE2C2D"/>
    <w:rsid w:val="00CE2F85"/>
    <w:rsid w:val="00CE4935"/>
    <w:rsid w:val="00CE7218"/>
    <w:rsid w:val="00CF313C"/>
    <w:rsid w:val="00CF32AB"/>
    <w:rsid w:val="00CF377C"/>
    <w:rsid w:val="00CF3ACA"/>
    <w:rsid w:val="00CF4149"/>
    <w:rsid w:val="00CF5355"/>
    <w:rsid w:val="00CF5630"/>
    <w:rsid w:val="00CF5732"/>
    <w:rsid w:val="00CF639E"/>
    <w:rsid w:val="00CF6528"/>
    <w:rsid w:val="00CF6F94"/>
    <w:rsid w:val="00CF70FA"/>
    <w:rsid w:val="00D00283"/>
    <w:rsid w:val="00D004C5"/>
    <w:rsid w:val="00D00542"/>
    <w:rsid w:val="00D00B55"/>
    <w:rsid w:val="00D017B6"/>
    <w:rsid w:val="00D02499"/>
    <w:rsid w:val="00D02BD7"/>
    <w:rsid w:val="00D0673D"/>
    <w:rsid w:val="00D10194"/>
    <w:rsid w:val="00D1055B"/>
    <w:rsid w:val="00D10C1A"/>
    <w:rsid w:val="00D1287A"/>
    <w:rsid w:val="00D12F61"/>
    <w:rsid w:val="00D12FB9"/>
    <w:rsid w:val="00D14676"/>
    <w:rsid w:val="00D14F7C"/>
    <w:rsid w:val="00D15665"/>
    <w:rsid w:val="00D175B3"/>
    <w:rsid w:val="00D20972"/>
    <w:rsid w:val="00D20A2E"/>
    <w:rsid w:val="00D30410"/>
    <w:rsid w:val="00D337FC"/>
    <w:rsid w:val="00D34F8A"/>
    <w:rsid w:val="00D35CEC"/>
    <w:rsid w:val="00D36A2E"/>
    <w:rsid w:val="00D37F86"/>
    <w:rsid w:val="00D407AF"/>
    <w:rsid w:val="00D4131A"/>
    <w:rsid w:val="00D41CF6"/>
    <w:rsid w:val="00D42226"/>
    <w:rsid w:val="00D42F8F"/>
    <w:rsid w:val="00D45160"/>
    <w:rsid w:val="00D4615D"/>
    <w:rsid w:val="00D47BF2"/>
    <w:rsid w:val="00D50269"/>
    <w:rsid w:val="00D5050D"/>
    <w:rsid w:val="00D50716"/>
    <w:rsid w:val="00D51262"/>
    <w:rsid w:val="00D539F2"/>
    <w:rsid w:val="00D53D95"/>
    <w:rsid w:val="00D5435C"/>
    <w:rsid w:val="00D54B3B"/>
    <w:rsid w:val="00D5576F"/>
    <w:rsid w:val="00D55ADB"/>
    <w:rsid w:val="00D563B0"/>
    <w:rsid w:val="00D57067"/>
    <w:rsid w:val="00D57309"/>
    <w:rsid w:val="00D60B1B"/>
    <w:rsid w:val="00D613E7"/>
    <w:rsid w:val="00D61CB3"/>
    <w:rsid w:val="00D61FA1"/>
    <w:rsid w:val="00D62041"/>
    <w:rsid w:val="00D628A3"/>
    <w:rsid w:val="00D62F66"/>
    <w:rsid w:val="00D631E2"/>
    <w:rsid w:val="00D63A77"/>
    <w:rsid w:val="00D643C4"/>
    <w:rsid w:val="00D64804"/>
    <w:rsid w:val="00D65052"/>
    <w:rsid w:val="00D663AB"/>
    <w:rsid w:val="00D664AB"/>
    <w:rsid w:val="00D704EE"/>
    <w:rsid w:val="00D712F2"/>
    <w:rsid w:val="00D713EA"/>
    <w:rsid w:val="00D71558"/>
    <w:rsid w:val="00D72993"/>
    <w:rsid w:val="00D746A6"/>
    <w:rsid w:val="00D756F9"/>
    <w:rsid w:val="00D76238"/>
    <w:rsid w:val="00D76B71"/>
    <w:rsid w:val="00D76D38"/>
    <w:rsid w:val="00D779A1"/>
    <w:rsid w:val="00D77CED"/>
    <w:rsid w:val="00D77E24"/>
    <w:rsid w:val="00D801CB"/>
    <w:rsid w:val="00D81229"/>
    <w:rsid w:val="00D814A9"/>
    <w:rsid w:val="00D8223E"/>
    <w:rsid w:val="00D830E9"/>
    <w:rsid w:val="00D83633"/>
    <w:rsid w:val="00D841A8"/>
    <w:rsid w:val="00D877AB"/>
    <w:rsid w:val="00D91D5B"/>
    <w:rsid w:val="00D95662"/>
    <w:rsid w:val="00D958DE"/>
    <w:rsid w:val="00DA2499"/>
    <w:rsid w:val="00DA2A8A"/>
    <w:rsid w:val="00DA5F62"/>
    <w:rsid w:val="00DB0F4C"/>
    <w:rsid w:val="00DB1546"/>
    <w:rsid w:val="00DB2F48"/>
    <w:rsid w:val="00DB3284"/>
    <w:rsid w:val="00DB5E58"/>
    <w:rsid w:val="00DB7073"/>
    <w:rsid w:val="00DB75A0"/>
    <w:rsid w:val="00DB7D4E"/>
    <w:rsid w:val="00DC19B5"/>
    <w:rsid w:val="00DC2052"/>
    <w:rsid w:val="00DC3D54"/>
    <w:rsid w:val="00DC49EF"/>
    <w:rsid w:val="00DC4A2F"/>
    <w:rsid w:val="00DC5D7A"/>
    <w:rsid w:val="00DD07B8"/>
    <w:rsid w:val="00DD0A0F"/>
    <w:rsid w:val="00DD1354"/>
    <w:rsid w:val="00DD291A"/>
    <w:rsid w:val="00DD2C8C"/>
    <w:rsid w:val="00DD3739"/>
    <w:rsid w:val="00DD5EB8"/>
    <w:rsid w:val="00DD7641"/>
    <w:rsid w:val="00DE1892"/>
    <w:rsid w:val="00DE2285"/>
    <w:rsid w:val="00DE54CA"/>
    <w:rsid w:val="00DE5A1C"/>
    <w:rsid w:val="00DE6E73"/>
    <w:rsid w:val="00DE7FB4"/>
    <w:rsid w:val="00DF3F5A"/>
    <w:rsid w:val="00DF4910"/>
    <w:rsid w:val="00DF6540"/>
    <w:rsid w:val="00DF6768"/>
    <w:rsid w:val="00DF6E35"/>
    <w:rsid w:val="00DF704A"/>
    <w:rsid w:val="00E01531"/>
    <w:rsid w:val="00E0175E"/>
    <w:rsid w:val="00E019BE"/>
    <w:rsid w:val="00E026A1"/>
    <w:rsid w:val="00E02850"/>
    <w:rsid w:val="00E02EB2"/>
    <w:rsid w:val="00E04361"/>
    <w:rsid w:val="00E1141B"/>
    <w:rsid w:val="00E133A9"/>
    <w:rsid w:val="00E15B00"/>
    <w:rsid w:val="00E1776E"/>
    <w:rsid w:val="00E17D8F"/>
    <w:rsid w:val="00E2149C"/>
    <w:rsid w:val="00E2209C"/>
    <w:rsid w:val="00E23777"/>
    <w:rsid w:val="00E23844"/>
    <w:rsid w:val="00E2582E"/>
    <w:rsid w:val="00E25FA0"/>
    <w:rsid w:val="00E27267"/>
    <w:rsid w:val="00E311DE"/>
    <w:rsid w:val="00E32707"/>
    <w:rsid w:val="00E353DB"/>
    <w:rsid w:val="00E3552E"/>
    <w:rsid w:val="00E35844"/>
    <w:rsid w:val="00E37242"/>
    <w:rsid w:val="00E37370"/>
    <w:rsid w:val="00E37C70"/>
    <w:rsid w:val="00E40A19"/>
    <w:rsid w:val="00E42C79"/>
    <w:rsid w:val="00E438D4"/>
    <w:rsid w:val="00E45914"/>
    <w:rsid w:val="00E4707C"/>
    <w:rsid w:val="00E473CA"/>
    <w:rsid w:val="00E475FC"/>
    <w:rsid w:val="00E4771F"/>
    <w:rsid w:val="00E5225C"/>
    <w:rsid w:val="00E5227B"/>
    <w:rsid w:val="00E527E5"/>
    <w:rsid w:val="00E533E5"/>
    <w:rsid w:val="00E544C7"/>
    <w:rsid w:val="00E57095"/>
    <w:rsid w:val="00E60A7C"/>
    <w:rsid w:val="00E60CCF"/>
    <w:rsid w:val="00E618C3"/>
    <w:rsid w:val="00E62EB2"/>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87D09"/>
    <w:rsid w:val="00E900AB"/>
    <w:rsid w:val="00E90BF2"/>
    <w:rsid w:val="00E9164B"/>
    <w:rsid w:val="00E91DE2"/>
    <w:rsid w:val="00E92277"/>
    <w:rsid w:val="00E929AB"/>
    <w:rsid w:val="00E93B38"/>
    <w:rsid w:val="00EA3F6D"/>
    <w:rsid w:val="00EA6692"/>
    <w:rsid w:val="00EB0EDA"/>
    <w:rsid w:val="00EB2EAB"/>
    <w:rsid w:val="00EB3CEE"/>
    <w:rsid w:val="00EB4296"/>
    <w:rsid w:val="00EC31A3"/>
    <w:rsid w:val="00EC38D5"/>
    <w:rsid w:val="00EC3AC5"/>
    <w:rsid w:val="00EC4E33"/>
    <w:rsid w:val="00EC53D0"/>
    <w:rsid w:val="00EC7C4A"/>
    <w:rsid w:val="00ED249B"/>
    <w:rsid w:val="00ED3919"/>
    <w:rsid w:val="00ED5D15"/>
    <w:rsid w:val="00ED6252"/>
    <w:rsid w:val="00EE203B"/>
    <w:rsid w:val="00EE332B"/>
    <w:rsid w:val="00EE55EA"/>
    <w:rsid w:val="00EE68FA"/>
    <w:rsid w:val="00EE6BE3"/>
    <w:rsid w:val="00EF218D"/>
    <w:rsid w:val="00EF23C4"/>
    <w:rsid w:val="00EF31A9"/>
    <w:rsid w:val="00EF4C5B"/>
    <w:rsid w:val="00EF58C4"/>
    <w:rsid w:val="00EF6B71"/>
    <w:rsid w:val="00EF6FC3"/>
    <w:rsid w:val="00F00ABB"/>
    <w:rsid w:val="00F01BA4"/>
    <w:rsid w:val="00F03B46"/>
    <w:rsid w:val="00F03B57"/>
    <w:rsid w:val="00F06661"/>
    <w:rsid w:val="00F071FF"/>
    <w:rsid w:val="00F1186A"/>
    <w:rsid w:val="00F11D45"/>
    <w:rsid w:val="00F11E60"/>
    <w:rsid w:val="00F122DF"/>
    <w:rsid w:val="00F1243B"/>
    <w:rsid w:val="00F1347D"/>
    <w:rsid w:val="00F14A33"/>
    <w:rsid w:val="00F157A5"/>
    <w:rsid w:val="00F157CB"/>
    <w:rsid w:val="00F159F8"/>
    <w:rsid w:val="00F251D9"/>
    <w:rsid w:val="00F26856"/>
    <w:rsid w:val="00F3032A"/>
    <w:rsid w:val="00F312B9"/>
    <w:rsid w:val="00F327A4"/>
    <w:rsid w:val="00F32B2B"/>
    <w:rsid w:val="00F33F99"/>
    <w:rsid w:val="00F3441B"/>
    <w:rsid w:val="00F3572B"/>
    <w:rsid w:val="00F36455"/>
    <w:rsid w:val="00F40F06"/>
    <w:rsid w:val="00F41EC1"/>
    <w:rsid w:val="00F4289C"/>
    <w:rsid w:val="00F461E2"/>
    <w:rsid w:val="00F46E30"/>
    <w:rsid w:val="00F47423"/>
    <w:rsid w:val="00F50994"/>
    <w:rsid w:val="00F51241"/>
    <w:rsid w:val="00F52CD7"/>
    <w:rsid w:val="00F53241"/>
    <w:rsid w:val="00F54CF5"/>
    <w:rsid w:val="00F557FB"/>
    <w:rsid w:val="00F55A44"/>
    <w:rsid w:val="00F566BF"/>
    <w:rsid w:val="00F56AA6"/>
    <w:rsid w:val="00F57F99"/>
    <w:rsid w:val="00F607ED"/>
    <w:rsid w:val="00F6197E"/>
    <w:rsid w:val="00F62A7C"/>
    <w:rsid w:val="00F62E5D"/>
    <w:rsid w:val="00F65030"/>
    <w:rsid w:val="00F65387"/>
    <w:rsid w:val="00F66ADF"/>
    <w:rsid w:val="00F67773"/>
    <w:rsid w:val="00F67B3D"/>
    <w:rsid w:val="00F67E8C"/>
    <w:rsid w:val="00F70984"/>
    <w:rsid w:val="00F7159A"/>
    <w:rsid w:val="00F7293D"/>
    <w:rsid w:val="00F730B9"/>
    <w:rsid w:val="00F7311E"/>
    <w:rsid w:val="00F748E5"/>
    <w:rsid w:val="00F7545C"/>
    <w:rsid w:val="00F76BAC"/>
    <w:rsid w:val="00F76FD2"/>
    <w:rsid w:val="00F772DC"/>
    <w:rsid w:val="00F77C52"/>
    <w:rsid w:val="00F77D59"/>
    <w:rsid w:val="00F80D65"/>
    <w:rsid w:val="00F81039"/>
    <w:rsid w:val="00F847DB"/>
    <w:rsid w:val="00F84A81"/>
    <w:rsid w:val="00F86412"/>
    <w:rsid w:val="00F870EF"/>
    <w:rsid w:val="00F91015"/>
    <w:rsid w:val="00F91329"/>
    <w:rsid w:val="00F91DEF"/>
    <w:rsid w:val="00F91FC2"/>
    <w:rsid w:val="00F92FFD"/>
    <w:rsid w:val="00F93F58"/>
    <w:rsid w:val="00F96AAC"/>
    <w:rsid w:val="00FA024C"/>
    <w:rsid w:val="00FA0431"/>
    <w:rsid w:val="00FA11F7"/>
    <w:rsid w:val="00FA2E92"/>
    <w:rsid w:val="00FA3DA3"/>
    <w:rsid w:val="00FA64DB"/>
    <w:rsid w:val="00FA6DA2"/>
    <w:rsid w:val="00FB058B"/>
    <w:rsid w:val="00FB11CF"/>
    <w:rsid w:val="00FB139B"/>
    <w:rsid w:val="00FB1AEB"/>
    <w:rsid w:val="00FB1BE6"/>
    <w:rsid w:val="00FB2233"/>
    <w:rsid w:val="00FB28CA"/>
    <w:rsid w:val="00FB2986"/>
    <w:rsid w:val="00FB52D7"/>
    <w:rsid w:val="00FB66C5"/>
    <w:rsid w:val="00FB79B3"/>
    <w:rsid w:val="00FB7E6D"/>
    <w:rsid w:val="00FC0626"/>
    <w:rsid w:val="00FC0A32"/>
    <w:rsid w:val="00FC1D63"/>
    <w:rsid w:val="00FC3842"/>
    <w:rsid w:val="00FC3F63"/>
    <w:rsid w:val="00FC438C"/>
    <w:rsid w:val="00FC5184"/>
    <w:rsid w:val="00FC592C"/>
    <w:rsid w:val="00FC6850"/>
    <w:rsid w:val="00FC6D50"/>
    <w:rsid w:val="00FC7CB4"/>
    <w:rsid w:val="00FD0333"/>
    <w:rsid w:val="00FD0896"/>
    <w:rsid w:val="00FD08A5"/>
    <w:rsid w:val="00FD0FC3"/>
    <w:rsid w:val="00FD1892"/>
    <w:rsid w:val="00FD352C"/>
    <w:rsid w:val="00FD4C0C"/>
    <w:rsid w:val="00FD5175"/>
    <w:rsid w:val="00FD5FA4"/>
    <w:rsid w:val="00FE0680"/>
    <w:rsid w:val="00FE1C2D"/>
    <w:rsid w:val="00FE204D"/>
    <w:rsid w:val="00FE38DF"/>
    <w:rsid w:val="00FE399D"/>
    <w:rsid w:val="00FE4A2F"/>
    <w:rsid w:val="00FE5611"/>
    <w:rsid w:val="00FE6351"/>
    <w:rsid w:val="00FE77FD"/>
    <w:rsid w:val="00FF25A1"/>
    <w:rsid w:val="00FF2AA4"/>
    <w:rsid w:val="00FF3730"/>
    <w:rsid w:val="00FF4218"/>
    <w:rsid w:val="00FF4B8F"/>
    <w:rsid w:val="00FF5F23"/>
    <w:rsid w:val="00FF6410"/>
    <w:rsid w:val="00FF6659"/>
    <w:rsid w:val="00FF6B44"/>
    <w:rsid w:val="00FF71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B928D"/>
  <w15:docId w15:val="{59141374-5DA3-4D2C-ABA8-A4593CC8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LT" w:hAnsi="TimesLT"/>
      <w:sz w:val="26"/>
    </w:rPr>
  </w:style>
  <w:style w:type="paragraph" w:styleId="Antrat1">
    <w:name w:val="heading 1"/>
    <w:basedOn w:val="prastasis"/>
    <w:next w:val="prastasis"/>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character" w:customStyle="1" w:styleId="DebesliotekstasDiagrama">
    <w:name w:val="Debesėlio tekstas Diagrama"/>
    <w:link w:val="Debesliotekstas"/>
    <w:uiPriority w:val="99"/>
    <w:semiHidden/>
    <w:locked/>
    <w:rsid w:val="00765F2E"/>
    <w:rPr>
      <w:rFonts w:ascii="Tahoma" w:hAnsi="Tahoma" w:cs="Tahoma"/>
      <w:sz w:val="16"/>
      <w:szCs w:val="16"/>
    </w:rPr>
  </w:style>
  <w:style w:type="paragraph" w:customStyle="1" w:styleId="BodyTextIndent21">
    <w:name w:val="Body Text Indent 21"/>
    <w:basedOn w:val="prastasis"/>
    <w:uiPriority w:val="99"/>
    <w:rsid w:val="00765F2E"/>
    <w:pPr>
      <w:suppressAutoHyphens/>
      <w:ind w:firstLine="360"/>
      <w:jc w:val="both"/>
    </w:pPr>
    <w:rPr>
      <w:rFonts w:ascii="Times New Roman" w:hAnsi="Times New Roman"/>
      <w:sz w:val="24"/>
      <w:szCs w:val="24"/>
      <w:lang w:eastAsia="ar-SA"/>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rsid w:val="0001086F"/>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782803127">
      <w:bodyDiv w:val="1"/>
      <w:marLeft w:val="0"/>
      <w:marRight w:val="0"/>
      <w:marTop w:val="0"/>
      <w:marBottom w:val="0"/>
      <w:divBdr>
        <w:top w:val="none" w:sz="0" w:space="0" w:color="auto"/>
        <w:left w:val="none" w:sz="0" w:space="0" w:color="auto"/>
        <w:bottom w:val="none" w:sz="0" w:space="0" w:color="auto"/>
        <w:right w:val="none" w:sz="0" w:space="0" w:color="auto"/>
      </w:divBdr>
    </w:div>
    <w:div w:id="1937054991">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53B19E-A624-4545-8F81-873D8DA1BCE4}">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39B41-2B67-4236-AF5D-22B97666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mero_blank.dot</Template>
  <TotalTime>1</TotalTime>
  <Pages>9</Pages>
  <Words>13426</Words>
  <Characters>7653</Characters>
  <Application>Microsoft Office Word</Application>
  <DocSecurity>0</DocSecurity>
  <Lines>63</Lines>
  <Paragraphs>42</Paragraphs>
  <ScaleCrop>false</ScaleCrop>
  <HeadingPairs>
    <vt:vector size="2" baseType="variant">
      <vt:variant>
        <vt:lpstr>Pavadinimas</vt:lpstr>
      </vt:variant>
      <vt:variant>
        <vt:i4>1</vt:i4>
      </vt:variant>
    </vt:vector>
  </HeadingPairs>
  <TitlesOfParts>
    <vt:vector size="1" baseType="lpstr">
      <vt:lpstr>KAUNO RAJONO SAVIVALDYBĖS</vt:lpstr>
    </vt:vector>
  </TitlesOfParts>
  <Company>Kauno rajono savivaldybe</Company>
  <LinksUpToDate>false</LinksUpToDate>
  <CharactersWithSpaces>21037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Gražina Čepulienė</cp:lastModifiedBy>
  <cp:revision>2</cp:revision>
  <cp:lastPrinted>2017-12-11T08:10:00Z</cp:lastPrinted>
  <dcterms:created xsi:type="dcterms:W3CDTF">2023-07-04T06:24:00Z</dcterms:created>
  <dcterms:modified xsi:type="dcterms:W3CDTF">2023-07-04T06:24:00Z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c67907b4-aefb-4ce7-b057-c40751177216</vt:lpwstr>
  </property>
</Properties>
</file>