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ind w:left="5954"/>
        <w:textAlignment w:val="baseline"/>
      </w:pPr>
      <w:r>
        <w:t xml:space="preserve">Prašymų suteikti paramą būstui </w:t>
      </w:r>
    </w:p>
    <w:p>
      <w:pPr>
        <w:suppressAutoHyphens/>
        <w:ind w:left="5954"/>
        <w:textAlignment w:val="baseline"/>
      </w:pPr>
      <w:r>
        <w:t xml:space="preserve">įsigyti ar išsinuomoti </w:t>
      </w:r>
    </w:p>
    <w:p>
      <w:pPr>
        <w:suppressAutoHyphens/>
        <w:ind w:left="5954"/>
        <w:textAlignment w:val="baseline"/>
      </w:pPr>
      <w:r>
        <w:t xml:space="preserve">nagrinėjimo tvarkos aprašo </w:t>
      </w:r>
    </w:p>
    <w:p>
      <w:pPr>
        <w:suppressAutoHyphens/>
        <w:ind w:left="5954"/>
        <w:textAlignment w:val="baseline"/>
      </w:pPr>
      <w:r>
        <w:t>6 priedas</w:t>
      </w:r>
    </w:p>
    <w:p>
      <w:pPr>
        <w:suppressAutoHyphens/>
        <w:ind w:left="5954"/>
        <w:textAlignment w:val="baseline"/>
      </w:pPr>
    </w:p>
    <w:p>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pPr>
        <w:suppressAutoHyphens/>
        <w:jc w:val="center"/>
        <w:textAlignment w:val="baseline"/>
        <w:rPr>
          <w:b/>
        </w:rPr>
      </w:pPr>
    </w:p>
    <w:p>
      <w:pPr>
        <w:suppressAutoHyphens/>
        <w:textAlignment w:val="baseline"/>
        <w:rPr>
          <w:szCs w:val="24"/>
        </w:rPr>
      </w:pPr>
      <w:r>
        <w:rPr>
          <w:szCs w:val="24"/>
        </w:rPr>
        <w:t>ASMUO, KURIS PATEIKIA PRIEDĄ¹</w:t>
      </w:r>
    </w:p>
    <w:tbl>
      <w:tblPr>
        <w:tblStyle w:val="3"/>
        <w:tblW w:w="8674" w:type="dxa"/>
        <w:tblInd w:w="-34" w:type="dxa"/>
        <w:tblLayout w:type="autofit"/>
        <w:tblCellMar>
          <w:top w:w="0" w:type="dxa"/>
          <w:left w:w="10" w:type="dxa"/>
          <w:bottom w:w="0" w:type="dxa"/>
          <w:right w:w="10" w:type="dxa"/>
        </w:tblCellMar>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tblPrEx>
          <w:tblCellMar>
            <w:top w:w="0" w:type="dxa"/>
            <w:left w:w="10" w:type="dxa"/>
            <w:bottom w:w="0" w:type="dxa"/>
            <w:right w:w="10" w:type="dxa"/>
          </w:tblCellMar>
        </w:tblPrEx>
        <w:tc>
          <w:tcPr>
            <w:tcW w:w="13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r>
              <w:rPr>
                <w:szCs w:val="24"/>
              </w:rPr>
              <w:t>Vardas</w:t>
            </w: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r>
    </w:tbl>
    <w:p>
      <w:pPr>
        <w:suppressAutoHyphens/>
        <w:textAlignment w:val="baseline"/>
        <w:rPr>
          <w:b/>
        </w:rPr>
      </w:pPr>
    </w:p>
    <w:tbl>
      <w:tblPr>
        <w:tblStyle w:val="3"/>
        <w:tblW w:w="8387" w:type="dxa"/>
        <w:tblInd w:w="-34" w:type="dxa"/>
        <w:tblLayout w:type="autofit"/>
        <w:tblCellMar>
          <w:top w:w="0" w:type="dxa"/>
          <w:left w:w="10" w:type="dxa"/>
          <w:bottom w:w="0" w:type="dxa"/>
          <w:right w:w="10" w:type="dxa"/>
        </w:tblCellMar>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tblPrEx>
          <w:tblCellMar>
            <w:top w:w="0" w:type="dxa"/>
            <w:left w:w="10" w:type="dxa"/>
            <w:bottom w:w="0" w:type="dxa"/>
            <w:right w:w="10" w:type="dxa"/>
          </w:tblCellMar>
        </w:tblPrEx>
        <w:tc>
          <w:tcPr>
            <w:tcW w:w="13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r>
              <w:rPr>
                <w:szCs w:val="24"/>
              </w:rPr>
              <w:t>Pavardė</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r>
    </w:tbl>
    <w:p>
      <w:pPr>
        <w:suppressAutoHyphens/>
        <w:textAlignment w:val="baseline"/>
        <w:rPr>
          <w:b/>
        </w:rPr>
      </w:pPr>
    </w:p>
    <w:tbl>
      <w:tblPr>
        <w:tblStyle w:val="3"/>
        <w:tblW w:w="9321" w:type="dxa"/>
        <w:tblInd w:w="-34" w:type="dxa"/>
        <w:tblLayout w:type="autofit"/>
        <w:tblCellMar>
          <w:top w:w="0" w:type="dxa"/>
          <w:left w:w="10" w:type="dxa"/>
          <w:bottom w:w="0" w:type="dxa"/>
          <w:right w:w="10" w:type="dxa"/>
        </w:tblCellMar>
      </w:tblPr>
      <w:tblGrid>
        <w:gridCol w:w="1985"/>
        <w:gridCol w:w="284"/>
        <w:gridCol w:w="283"/>
        <w:gridCol w:w="284"/>
        <w:gridCol w:w="283"/>
        <w:gridCol w:w="284"/>
        <w:gridCol w:w="283"/>
        <w:gridCol w:w="284"/>
        <w:gridCol w:w="283"/>
        <w:gridCol w:w="284"/>
        <w:gridCol w:w="283"/>
        <w:gridCol w:w="284"/>
        <w:gridCol w:w="4217"/>
      </w:tblGrid>
      <w:tr>
        <w:tblPrEx>
          <w:tblCellMar>
            <w:top w:w="0" w:type="dxa"/>
            <w:left w:w="10" w:type="dxa"/>
            <w:bottom w:w="0" w:type="dxa"/>
            <w:right w:w="10" w:type="dxa"/>
          </w:tblCellMar>
        </w:tblPrEx>
        <w:tc>
          <w:tcPr>
            <w:tcW w:w="19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r>
              <w:rPr>
                <w:szCs w:val="24"/>
              </w:rPr>
              <w:t xml:space="preserve">Asmens kodas           </w:t>
            </w: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rPr>
                <w:szCs w:val="24"/>
              </w:rPr>
            </w:pPr>
          </w:p>
        </w:tc>
        <w:tc>
          <w:tcPr>
            <w:tcW w:w="4217" w:type="dxa"/>
            <w:tcBorders>
              <w:left w:val="single" w:color="000000" w:sz="4" w:space="0"/>
            </w:tcBorders>
            <w:shd w:val="clear" w:color="auto" w:fill="auto"/>
            <w:tcMar>
              <w:top w:w="0" w:type="dxa"/>
              <w:left w:w="108" w:type="dxa"/>
              <w:bottom w:w="0" w:type="dxa"/>
              <w:right w:w="108" w:type="dxa"/>
            </w:tcMar>
          </w:tcPr>
          <w:p>
            <w:pPr>
              <w:suppressAutoHyphens/>
              <w:textAlignment w:val="baseline"/>
              <w:rPr>
                <w:sz w:val="20"/>
              </w:rPr>
            </w:pPr>
          </w:p>
        </w:tc>
      </w:tr>
    </w:tbl>
    <w:p>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pPr>
        <w:suppressAutoHyphens/>
        <w:textAlignment w:val="baseline"/>
        <w:rPr>
          <w:b/>
        </w:rPr>
      </w:pPr>
    </w:p>
    <w:p>
      <w:pPr>
        <w:suppressAutoHyphens/>
        <w:jc w:val="center"/>
        <w:textAlignment w:val="baseline"/>
        <w:rPr>
          <w:b/>
        </w:rPr>
      </w:pPr>
    </w:p>
    <w:tbl>
      <w:tblPr>
        <w:tblStyle w:val="3"/>
        <w:tblW w:w="9828" w:type="dxa"/>
        <w:tblInd w:w="0" w:type="dxa"/>
        <w:tblLayout w:type="fixed"/>
        <w:tblCellMar>
          <w:top w:w="0" w:type="dxa"/>
          <w:left w:w="10" w:type="dxa"/>
          <w:bottom w:w="0" w:type="dxa"/>
          <w:right w:w="10" w:type="dxa"/>
        </w:tblCellMar>
      </w:tblPr>
      <w:tblGrid>
        <w:gridCol w:w="648"/>
        <w:gridCol w:w="6548"/>
        <w:gridCol w:w="2632"/>
      </w:tblGrid>
      <w:tr>
        <w:tblPrEx>
          <w:tblCellMar>
            <w:top w:w="0" w:type="dxa"/>
            <w:left w:w="10" w:type="dxa"/>
            <w:bottom w:w="0" w:type="dxa"/>
            <w:right w:w="10" w:type="dxa"/>
          </w:tblCellMar>
        </w:tblPrEx>
        <w:trPr>
          <w:cantSplit/>
          <w:trHeight w:val="56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Eil.</w:t>
            </w:r>
          </w:p>
          <w:p>
            <w:pPr>
              <w:jc w:val="center"/>
              <w:rPr>
                <w:szCs w:val="24"/>
              </w:rPr>
            </w:pPr>
            <w:r>
              <w:rPr>
                <w:szCs w:val="24"/>
              </w:rPr>
              <w:t>Nr.</w:t>
            </w:r>
          </w:p>
        </w:tc>
        <w:tc>
          <w:tcPr>
            <w:tcW w:w="65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szCs w:val="24"/>
                <w:vertAlign w:val="superscript"/>
              </w:rPr>
            </w:pPr>
            <w:r>
              <w:rPr>
                <w:szCs w:val="24"/>
              </w:rPr>
              <w:t>Pajamų rūšies pavadinimas</w:t>
            </w:r>
            <w:r>
              <w:rPr>
                <w:szCs w:val="24"/>
                <w:vertAlign w:val="superscript"/>
              </w:rPr>
              <w:t>2</w:t>
            </w:r>
          </w:p>
        </w:tc>
        <w:tc>
          <w:tcPr>
            <w:tcW w:w="263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jc w:val="center"/>
              <w:textAlignment w:val="baseline"/>
            </w:pPr>
            <w:r>
              <w:t>Pajamos (Eur)</w:t>
            </w:r>
          </w:p>
        </w:tc>
      </w:tr>
    </w:tbl>
    <w:p/>
    <w:tbl>
      <w:tblPr>
        <w:tblStyle w:val="3"/>
        <w:tblW w:w="9889" w:type="dxa"/>
        <w:tblInd w:w="0" w:type="dxa"/>
        <w:tblLayout w:type="fixed"/>
        <w:tblCellMar>
          <w:top w:w="0" w:type="dxa"/>
          <w:left w:w="10" w:type="dxa"/>
          <w:bottom w:w="0" w:type="dxa"/>
          <w:right w:w="10" w:type="dxa"/>
        </w:tblCellMar>
      </w:tblPr>
      <w:tblGrid>
        <w:gridCol w:w="817"/>
        <w:gridCol w:w="6379"/>
        <w:gridCol w:w="2693"/>
      </w:tblGrid>
      <w:tr>
        <w:tblPrEx>
          <w:tblCellMar>
            <w:top w:w="0" w:type="dxa"/>
            <w:left w:w="10" w:type="dxa"/>
            <w:bottom w:w="0" w:type="dxa"/>
            <w:right w:w="10" w:type="dxa"/>
          </w:tblCellMar>
        </w:tblPrEx>
        <w:trPr>
          <w:cantSplit/>
          <w:tblHeader/>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jc w:val="center"/>
              <w:textAlignment w:val="baseline"/>
              <w:rPr>
                <w:szCs w:val="24"/>
              </w:rPr>
            </w:pPr>
            <w:r>
              <w:rPr>
                <w:szCs w:val="24"/>
              </w:rPr>
              <w:t>1</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3</w:t>
            </w: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
              <w:rPr>
                <w:bCs/>
                <w:szCs w:val="24"/>
              </w:rPr>
              <w:t>Asmenų iki 18 metų pajamos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2.</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3.</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firstLine="62"/>
              <w:jc w:val="center"/>
              <w:rPr>
                <w:szCs w:val="24"/>
              </w:rPr>
            </w:pPr>
            <w:r>
              <w:rPr>
                <w:szCs w:val="24"/>
              </w:rPr>
              <w:t>4.</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Pajamos iš žemės ūkio naudmenų, kurių bendras plotas neviršija 3 hektarų</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firstLine="62"/>
              <w:jc w:val="center"/>
              <w:rPr>
                <w:szCs w:val="24"/>
              </w:rPr>
            </w:pPr>
            <w:r>
              <w:rPr>
                <w:szCs w:val="24"/>
              </w:rPr>
              <w:t>5.</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firstLine="62"/>
              <w:jc w:val="center"/>
              <w:rPr>
                <w:szCs w:val="24"/>
              </w:rPr>
            </w:pPr>
            <w:r>
              <w:rPr>
                <w:szCs w:val="24"/>
              </w:rPr>
              <w:t>6.</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firstLine="62"/>
              <w:jc w:val="center"/>
              <w:rPr>
                <w:szCs w:val="24"/>
              </w:rPr>
            </w:pPr>
            <w:r>
              <w:rPr>
                <w:szCs w:val="24"/>
              </w:rPr>
              <w:t>7.</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firstLine="62"/>
              <w:jc w:val="center"/>
              <w:rPr>
                <w:szCs w:val="24"/>
              </w:rPr>
            </w:pPr>
            <w:r>
              <w:rPr>
                <w:szCs w:val="24"/>
              </w:rPr>
              <w:t xml:space="preserve">8. </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firstLine="62"/>
              <w:jc w:val="center"/>
              <w:rPr>
                <w:szCs w:val="24"/>
              </w:rPr>
            </w:pPr>
            <w:r>
              <w:rPr>
                <w:szCs w:val="24"/>
              </w:rPr>
              <w:t>9.</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center" w:pos="4320"/>
                <w:tab w:val="right" w:pos="8640"/>
              </w:tabs>
              <w:rPr>
                <w:szCs w:val="24"/>
              </w:rPr>
            </w:pPr>
            <w:r>
              <w:rPr>
                <w:szCs w:val="24"/>
              </w:rPr>
              <w:t>Darbdavio mokamos vienkartinės išmokos ir (ar) pašalpos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firstLine="62"/>
              <w:jc w:val="center"/>
              <w:rPr>
                <w:szCs w:val="24"/>
              </w:rPr>
            </w:pPr>
            <w:r>
              <w:rPr>
                <w:szCs w:val="24"/>
              </w:rPr>
              <w:t>10.</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 xml:space="preserve">Kas mėnesį gaunamos socialinio pobūdžio pajamos: </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10.1.</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transporto išlaidų kompensacijos neįgaliesiems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ind w:firstLine="62"/>
              <w:rPr>
                <w:szCs w:val="24"/>
              </w:rPr>
            </w:pPr>
            <w:r>
              <w:rPr>
                <w:szCs w:val="24"/>
              </w:rPr>
              <w:t>10.2.</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kompensacijos donorams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10.3.</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pagalbos pinigai, mokami pagal Lietuvos Respublikos socialinių paslaugų įstatymą</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10.4.</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išmoka vaikui, globos (rūpybos) išmokos tikslinis priedas, vaiko laikinosios priežiūros išmoka, mokami pagal Lietuvos Respublikos išmokų vaikams įstatymą</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10.5.</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būsto nuomos ar išperkamosios būsto nuomos mokesčio dalies kompensacija, mokama pagal Lietuvos Respublikos paramos būstui įsigyti ar išsinuomoti įstatymą</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10.6.</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tikslinės kompensacijos ir tikslinis priedas, mokami pagal Lietuvos Respublikos tikslinių kompensacijų įstatymą</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11.</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Draudimo išmokos, mokamos pagal turto draudimo, civilinės atsakomybės draudimo, taip pat sveikatos draudimo sutartis patirtiems nuostoliams atlyginti</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12.</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textAlignment w:val="baseline"/>
            </w:pPr>
            <w:r>
              <w:t>Turto pardavimo pajamos, jeigu jų bendra suma viršija 580 eurų (šios pajamos įskaitomos į turtą)</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13.</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14.</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r>
        <w:tblPrEx>
          <w:tblCellMar>
            <w:top w:w="0" w:type="dxa"/>
            <w:left w:w="10" w:type="dxa"/>
            <w:bottom w:w="0" w:type="dxa"/>
            <w:right w:w="10" w:type="dxa"/>
          </w:tblCellMar>
        </w:tblPrEx>
        <w:trPr>
          <w:cantSpli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jc w:val="center"/>
              <w:rPr>
                <w:szCs w:val="24"/>
              </w:rPr>
            </w:pPr>
            <w:r>
              <w:rPr>
                <w:szCs w:val="24"/>
              </w:rPr>
              <w:t>15.</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szCs w:val="24"/>
              </w:rPr>
            </w:pPr>
          </w:p>
        </w:tc>
      </w:tr>
    </w:tbl>
    <w:p>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p>
      <w:pPr>
        <w:suppressAutoHyphens/>
        <w:jc w:val="both"/>
        <w:textAlignment w:val="baseline"/>
        <w:rPr>
          <w:sz w:val="16"/>
          <w:szCs w:val="16"/>
        </w:rPr>
      </w:pPr>
      <w:r>
        <w:rPr>
          <w:sz w:val="16"/>
          <w:szCs w:val="16"/>
        </w:rPr>
        <w:t>_____________________________</w:t>
      </w:r>
      <w:r>
        <w:rPr>
          <w:sz w:val="16"/>
          <w:szCs w:val="16"/>
        </w:rPr>
        <w:tab/>
      </w:r>
      <w:r>
        <w:rPr>
          <w:sz w:val="16"/>
          <w:szCs w:val="16"/>
        </w:rPr>
        <w:tab/>
      </w:r>
      <w:r>
        <w:rPr>
          <w:sz w:val="16"/>
          <w:szCs w:val="16"/>
        </w:rPr>
        <w:t xml:space="preserve">      __________________________________</w:t>
      </w:r>
    </w:p>
    <w:p>
      <w:pPr>
        <w:suppressAutoHyphens/>
        <w:ind w:firstLine="576"/>
        <w:jc w:val="both"/>
        <w:textAlignment w:val="baseline"/>
        <w:rPr>
          <w:sz w:val="16"/>
          <w:szCs w:val="16"/>
        </w:rPr>
      </w:pPr>
      <w:r>
        <w:rPr>
          <w:sz w:val="16"/>
          <w:szCs w:val="16"/>
        </w:rPr>
        <w:t>(priedą pateikusio asmens arba                                                                                (priedą pateikusio asmens arba asmens</w:t>
      </w:r>
    </w:p>
    <w:p>
      <w:pPr>
        <w:ind w:firstLine="576"/>
        <w:rPr>
          <w:sz w:val="16"/>
          <w:szCs w:val="16"/>
        </w:rPr>
      </w:pPr>
      <w:r>
        <w:rPr>
          <w:sz w:val="16"/>
          <w:szCs w:val="16"/>
        </w:rPr>
        <w:t>asmens įgalioto atstovo parašas)                                                                              įgalioto atstovo vardas ir pavardė)</w:t>
      </w:r>
    </w:p>
    <w:p>
      <w:pPr>
        <w:jc w:val="center"/>
        <w:rPr>
          <w:sz w:val="16"/>
          <w:szCs w:val="16"/>
        </w:rPr>
      </w:pPr>
      <w:r>
        <w:rPr>
          <w:sz w:val="16"/>
          <w:szCs w:val="16"/>
        </w:rPr>
        <w:t>___________________</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9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lt-LT"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2024-01-31T14:07:00Z</dcterms:created>
  <dc:creator>virginijag</dc:creator>
  <cp:lastModifiedBy>Virginijag</cp:lastModifiedBy>
  <dcterms:modified xsi:type="dcterms:W3CDTF">2024-01-31T14:08:16Z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7F7FD8B506F447AAAD6FC6BE0C8ABC46_12</vt:lpwstr>
  </property>
</Properties>
</file>