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7AEB" w14:textId="77777777" w:rsidR="00590FE0" w:rsidRPr="00FA58F5" w:rsidRDefault="00590FE0" w:rsidP="00590FE0">
      <w:pPr>
        <w:spacing w:line="276" w:lineRule="auto"/>
        <w:ind w:left="6521"/>
        <w:rPr>
          <w:rFonts w:eastAsiaTheme="minorHAnsi"/>
          <w:sz w:val="20"/>
        </w:rPr>
      </w:pPr>
      <w:r w:rsidRPr="00FA58F5">
        <w:rPr>
          <w:rFonts w:eastAsiaTheme="minorHAnsi"/>
          <w:sz w:val="20"/>
        </w:rPr>
        <w:t>Kauno rajono savivaldybės administracijos</w:t>
      </w:r>
    </w:p>
    <w:p w14:paraId="1C346037" w14:textId="77777777" w:rsidR="00590FE0" w:rsidRPr="00FA58F5" w:rsidRDefault="00590FE0" w:rsidP="00590FE0">
      <w:pPr>
        <w:spacing w:line="276" w:lineRule="auto"/>
        <w:ind w:left="6521"/>
        <w:rPr>
          <w:rFonts w:eastAsiaTheme="minorHAnsi"/>
          <w:sz w:val="20"/>
        </w:rPr>
      </w:pPr>
      <w:bookmarkStart w:id="0" w:name="_Hlk113456773"/>
      <w:r w:rsidRPr="00FA58F5">
        <w:rPr>
          <w:rFonts w:eastAsiaTheme="minorHAnsi"/>
          <w:sz w:val="20"/>
        </w:rPr>
        <w:t xml:space="preserve">asmens duomenų tvarkymo taisyklių </w:t>
      </w:r>
    </w:p>
    <w:bookmarkEnd w:id="0"/>
    <w:p w14:paraId="205BE577" w14:textId="77777777" w:rsidR="00590FE0" w:rsidRPr="00FA58F5" w:rsidRDefault="00590FE0" w:rsidP="00590FE0">
      <w:pPr>
        <w:spacing w:line="276" w:lineRule="auto"/>
        <w:ind w:left="6521"/>
        <w:rPr>
          <w:rFonts w:eastAsiaTheme="minorHAnsi"/>
          <w:sz w:val="20"/>
        </w:rPr>
      </w:pPr>
      <w:r w:rsidRPr="00FA58F5">
        <w:rPr>
          <w:rFonts w:eastAsiaTheme="minorHAnsi"/>
          <w:sz w:val="20"/>
        </w:rPr>
        <w:t>2 priedas</w:t>
      </w:r>
    </w:p>
    <w:p w14:paraId="007EC4A6" w14:textId="77777777" w:rsidR="00590FE0" w:rsidRPr="00FA58F5" w:rsidRDefault="00590FE0" w:rsidP="00590FE0">
      <w:pPr>
        <w:spacing w:line="276" w:lineRule="auto"/>
        <w:ind w:left="6521"/>
        <w:rPr>
          <w:rFonts w:eastAsiaTheme="minorHAnsi"/>
          <w:sz w:val="22"/>
          <w:szCs w:val="22"/>
        </w:rPr>
      </w:pPr>
    </w:p>
    <w:p w14:paraId="1A4AD38C" w14:textId="77777777" w:rsidR="00590FE0" w:rsidRPr="00FA58F5" w:rsidRDefault="00590FE0" w:rsidP="00590FE0">
      <w:pPr>
        <w:spacing w:line="276" w:lineRule="auto"/>
        <w:jc w:val="center"/>
        <w:rPr>
          <w:rFonts w:eastAsiaTheme="minorHAnsi"/>
          <w:b/>
          <w:sz w:val="22"/>
          <w:szCs w:val="22"/>
        </w:rPr>
      </w:pPr>
      <w:r w:rsidRPr="00FA58F5">
        <w:rPr>
          <w:rFonts w:eastAsiaTheme="minorHAnsi"/>
          <w:b/>
          <w:sz w:val="22"/>
          <w:szCs w:val="22"/>
        </w:rPr>
        <w:t>INFORMAVIMAS APIE ASMENS DUOMENŲ TVARKYMĄ</w:t>
      </w:r>
    </w:p>
    <w:p w14:paraId="43A26106" w14:textId="77777777" w:rsidR="00590FE0" w:rsidRPr="00FA58F5" w:rsidRDefault="00590FE0" w:rsidP="00590FE0">
      <w:pPr>
        <w:spacing w:line="276" w:lineRule="auto"/>
        <w:jc w:val="both"/>
        <w:rPr>
          <w:rFonts w:eastAsiaTheme="minorHAnsi"/>
          <w:sz w:val="22"/>
          <w:szCs w:val="22"/>
        </w:rPr>
      </w:pPr>
    </w:p>
    <w:p w14:paraId="47710D3E"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Pasirašydamas (-a) šią formą patvirtinu, kad esu informuotas (-a), jog Kauno rajono savivaldybės administracija (toliau – Administracija), juridinio asmens kodas 188756386, Savanorių pr. 371, Kaunas, tel. 8 37 30 55 02, tvarkydama mano asmens duomenis veikia kaip duomenų valdytojas. Administracija mano asmens duomenis tvarko šiais tikslais ir pagrindais: norėdama įvykdyti mano pateiktą prašymą, ir (ar) vykdydama sutartį (arba siekdama imtis veiksmų mano prašymu prieš sudarant sutartį), kurios šalis aš esu, ir (ar) dėl to, kad vykdo teisinę prievolę, kurią jai nustato teisės aktai.</w:t>
      </w:r>
    </w:p>
    <w:p w14:paraId="5715CE73" w14:textId="77777777" w:rsidR="00590FE0" w:rsidRPr="00FA58F5" w:rsidRDefault="00590FE0" w:rsidP="00590FE0">
      <w:pPr>
        <w:spacing w:line="276" w:lineRule="auto"/>
        <w:jc w:val="both"/>
        <w:rPr>
          <w:rFonts w:eastAsiaTheme="minorHAnsi"/>
          <w:sz w:val="22"/>
          <w:szCs w:val="22"/>
        </w:rPr>
      </w:pPr>
    </w:p>
    <w:p w14:paraId="7A9E0431"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Esu informuotas (-a),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1B13B3A7" w14:textId="77777777" w:rsidR="00590FE0" w:rsidRPr="00FA58F5" w:rsidRDefault="00590FE0" w:rsidP="00590FE0">
      <w:pPr>
        <w:spacing w:line="276" w:lineRule="auto"/>
        <w:jc w:val="both"/>
        <w:rPr>
          <w:rFonts w:eastAsiaTheme="minorHAnsi"/>
          <w:sz w:val="22"/>
          <w:szCs w:val="22"/>
        </w:rPr>
      </w:pPr>
    </w:p>
    <w:p w14:paraId="5DDFDE37"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Administracijos duomenų apsaugos pareigūno, į kurį galiu kreiptis dėl savo duomenų subjekto teisių įgyvendinimo bei kitų klausimų el. p. </w:t>
      </w:r>
      <w:proofErr w:type="spellStart"/>
      <w:r w:rsidRPr="00FA58F5">
        <w:rPr>
          <w:rFonts w:eastAsiaTheme="minorHAnsi"/>
          <w:sz w:val="22"/>
          <w:szCs w:val="22"/>
        </w:rPr>
        <w:t>dap@krs.lt</w:t>
      </w:r>
      <w:proofErr w:type="spellEnd"/>
      <w:r w:rsidRPr="00FA58F5">
        <w:rPr>
          <w:rFonts w:eastAsiaTheme="minorHAnsi"/>
          <w:sz w:val="22"/>
          <w:szCs w:val="22"/>
        </w:rPr>
        <w:t>.</w:t>
      </w:r>
    </w:p>
    <w:p w14:paraId="705CC7EF" w14:textId="77777777" w:rsidR="00590FE0" w:rsidRPr="00FA58F5" w:rsidRDefault="00590FE0" w:rsidP="00590FE0">
      <w:pPr>
        <w:spacing w:line="276" w:lineRule="auto"/>
        <w:jc w:val="both"/>
        <w:rPr>
          <w:rFonts w:eastAsiaTheme="minorHAnsi"/>
          <w:sz w:val="22"/>
          <w:szCs w:val="22"/>
        </w:rPr>
      </w:pPr>
    </w:p>
    <w:p w14:paraId="326F0181"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Administracija gali teikti mano asmens duomenis informacinių sistemų ir registrų valdytojams arba iš jų duomenis gauti tiek, kiek tai būtina mano prašymui įvykdyti ar Administracijai pavestoms viešojo administravimo funkcijoms atlikti ar su manimi sudarytai sutarčiai vykdyti. Duomenys gali būti teikiami arba gaunami iš šių informacinių sistemų ir registrų: Administracinių nusižengimų registro; Adresų registro; Centralizuoto vaikų priėmimo į Kauno rajono savivaldybės biudžetinių švietimo įstaigų ikimokyklinio ir priešmokyklinio ugdymo grupes sistemos; E-mokyklos sistemos; duomenų perdavimo sistemos KELTAS; mokinių, studentų registro; Švietimo ir mokslo institucijų registro; Švietimo portalo aplinkos „NVŠ teikėjų grupė“; Švietimo informacinių technologijų centro informacinės sistemos NEMIS; Pedagogų registro; Informatikos ir ryšių departamento elektroninių paslaugų sistemos; Įtariamųjų, nuteistųjų ir kaltinamųjų registro; Licencijų informacinės sistemos; Užimtumo tarnybos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Nacionalinės žemės tarnybos informacinės sistemos; Statybos leidimų ir statybos valstybinės priežiūros informacinės sistemos „</w:t>
      </w:r>
      <w:proofErr w:type="spellStart"/>
      <w:r w:rsidRPr="00FA58F5">
        <w:rPr>
          <w:rFonts w:eastAsiaTheme="minorHAnsi"/>
          <w:sz w:val="22"/>
          <w:szCs w:val="22"/>
        </w:rPr>
        <w:t>Infostatyba</w:t>
      </w:r>
      <w:proofErr w:type="spellEnd"/>
      <w:r w:rsidRPr="00FA58F5">
        <w:rPr>
          <w:rFonts w:eastAsiaTheme="minorHAnsi"/>
          <w:sz w:val="22"/>
          <w:szCs w:val="22"/>
        </w:rPr>
        <w:t xml:space="preserve">“; Nekilnojamojo turto kadastro ir registro informacinės sistemos; Žemėtvarkos  planavimo dokumentų rengimo informacinės sistemos; Neįgalumo ir darbingumo nustatymo tarnybos prie Socialinės apsaugos ir darbo ministerijos informacinės sistemos (NDNT IS); Reklamos registro; Socialinės paramos šeimai informacinės sistemos (SPIS); Socialinių išmokų apskaitos informacinė sistema PARAMA; Techninės pagalbos priemonių apskaitos informacinės sistemos (TPPA IS); Neveiksnių ir ribotai veiksnių asmenų registro; Valstybinės mokesčių inspekcijos prie Lietuvos Respublikos finansų ministerijos informacinės sistemos; Valstybinio socialinio draudimo fondo valdybos prie Socialinės apsaugos ir darbo ministerijos informacinės sistemos; Valstybės tarnautojų registro sistemos (VATARAS); Valstybės tarnybos valdymo informacinės sistemos (VATIS); Suteiktos valstybės pagalbos ir nereikšmingos pagalbos registro </w:t>
      </w:r>
      <w:r w:rsidRPr="00FA58F5">
        <w:rPr>
          <w:rFonts w:eastAsiaTheme="minorHAnsi"/>
          <w:sz w:val="22"/>
          <w:szCs w:val="22"/>
        </w:rPr>
        <w:lastRenderedPageBreak/>
        <w:t>(KOTIS); VĮ „Regitra“ informacinės sistemos; Elektroninio archyvo informacinė sistema (EA IS); Centrinė viešųjų pirkimų informacinė sistema (CVP IS); E-sąskaita sistema;  Lietuvos teismų elektroninių paslaugų portalas (EPP); Elektroninės vykdomosios bylos portalas, Teisinės pagalbos ir mediacijos sistema (TEISIS); Elektroninių pranešimų ir dokumentų pristatymo fiziniams ir juridiniams asmenims informacinė sistema (</w:t>
      </w:r>
      <w:proofErr w:type="spellStart"/>
      <w:r w:rsidRPr="00FA58F5">
        <w:rPr>
          <w:rFonts w:eastAsiaTheme="minorHAnsi"/>
          <w:sz w:val="22"/>
          <w:szCs w:val="22"/>
        </w:rPr>
        <w:t>E.pristatymas</w:t>
      </w:r>
      <w:proofErr w:type="spellEnd"/>
      <w:r w:rsidRPr="00FA58F5">
        <w:rPr>
          <w:rFonts w:eastAsiaTheme="minorHAnsi"/>
          <w:sz w:val="22"/>
          <w:szCs w:val="22"/>
        </w:rPr>
        <w:t>); VĮ „Žemės ūkio informacijos ir kaimo verslo centras“ valdomų registrų: Ūkinių gyvūnų, Žemės ūkio ir kaimo verslo, Ūkininkų ūkių, Žemės ūkio valdų, Pasėlių deklaravimo duomenų, bei Paraiškų priėmimo ir Traktorių, savaeigių ir žemės ūkio mašinų ir jų priekabų registro informacinių sistemų; Pieno apskaitos, Žemės ūkio ir maisto produktų rinkos informacinių sistemų.</w:t>
      </w:r>
    </w:p>
    <w:p w14:paraId="67997812" w14:textId="77777777" w:rsidR="00590FE0" w:rsidRPr="00FA58F5" w:rsidRDefault="00590FE0" w:rsidP="00590FE0">
      <w:pPr>
        <w:spacing w:line="276" w:lineRule="auto"/>
        <w:jc w:val="both"/>
        <w:rPr>
          <w:rFonts w:eastAsiaTheme="minorHAnsi"/>
          <w:sz w:val="22"/>
          <w:szCs w:val="22"/>
        </w:rPr>
      </w:pPr>
    </w:p>
    <w:p w14:paraId="05A02BF3"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Asmens duomenų saugojimo terminas yra toks, kaip nustatyta Bendrųjų dokumentų saugojimo terminų rodyklėje ir kituose teisės aktuose.</w:t>
      </w:r>
    </w:p>
    <w:p w14:paraId="6CC2C1D9" w14:textId="77777777" w:rsidR="00590FE0" w:rsidRPr="00FA58F5" w:rsidRDefault="00590FE0" w:rsidP="00590FE0">
      <w:pPr>
        <w:spacing w:line="276" w:lineRule="auto"/>
        <w:jc w:val="both"/>
        <w:rPr>
          <w:rFonts w:eastAsiaTheme="minorHAnsi"/>
          <w:sz w:val="22"/>
          <w:szCs w:val="22"/>
        </w:rPr>
      </w:pPr>
    </w:p>
    <w:p w14:paraId="069380FF"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Esu informuotas (-a),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 (pavyzdžiui, kad socialinę išmoką galėčiau atsiimti pašte, Administracija pateiks mano duomenis AB „Lietuvos paštas“).</w:t>
      </w:r>
    </w:p>
    <w:p w14:paraId="63C85E1F" w14:textId="77777777" w:rsidR="00590FE0" w:rsidRPr="00FA58F5" w:rsidRDefault="00590FE0" w:rsidP="00590FE0">
      <w:pPr>
        <w:spacing w:line="276" w:lineRule="auto"/>
        <w:jc w:val="both"/>
        <w:rPr>
          <w:rFonts w:eastAsiaTheme="minorHAnsi"/>
          <w:szCs w:val="24"/>
        </w:rPr>
      </w:pPr>
    </w:p>
    <w:p w14:paraId="18CFC0E7" w14:textId="77777777" w:rsidR="00590FE0" w:rsidRPr="00FA58F5" w:rsidRDefault="00590FE0" w:rsidP="00590FE0">
      <w:pPr>
        <w:spacing w:line="276" w:lineRule="auto"/>
        <w:jc w:val="both"/>
        <w:rPr>
          <w:rFonts w:eastAsiaTheme="minorHAnsi"/>
          <w:szCs w:val="24"/>
        </w:rPr>
      </w:pPr>
    </w:p>
    <w:p w14:paraId="75281822" w14:textId="77777777" w:rsidR="00590FE0" w:rsidRPr="00FA58F5" w:rsidRDefault="00590FE0" w:rsidP="00590FE0">
      <w:pPr>
        <w:spacing w:line="276" w:lineRule="auto"/>
        <w:jc w:val="both"/>
        <w:rPr>
          <w:rFonts w:eastAsiaTheme="minorHAnsi"/>
          <w:szCs w:val="24"/>
        </w:rPr>
      </w:pPr>
    </w:p>
    <w:p w14:paraId="1E32D5BA"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 xml:space="preserve">––––––––––––––                       </w:t>
      </w:r>
      <w:r w:rsidRPr="00FA58F5">
        <w:rPr>
          <w:rFonts w:eastAsiaTheme="minorHAnsi"/>
          <w:sz w:val="22"/>
          <w:szCs w:val="22"/>
        </w:rPr>
        <w:tab/>
      </w:r>
      <w:r w:rsidRPr="00FA58F5">
        <w:rPr>
          <w:rFonts w:eastAsiaTheme="minorHAnsi"/>
          <w:sz w:val="22"/>
          <w:szCs w:val="22"/>
        </w:rPr>
        <w:tab/>
      </w:r>
      <w:r w:rsidRPr="00FA58F5">
        <w:rPr>
          <w:rFonts w:eastAsiaTheme="minorHAnsi"/>
          <w:sz w:val="22"/>
          <w:szCs w:val="22"/>
        </w:rPr>
        <w:tab/>
      </w:r>
      <w:r w:rsidRPr="00FA58F5">
        <w:rPr>
          <w:rFonts w:eastAsiaTheme="minorHAnsi"/>
          <w:sz w:val="22"/>
          <w:szCs w:val="22"/>
        </w:rPr>
        <w:tab/>
        <w:t>–––––––––––––––––––––––––––</w:t>
      </w:r>
    </w:p>
    <w:p w14:paraId="1F3E0056" w14:textId="77777777" w:rsidR="00590FE0" w:rsidRPr="00FA58F5" w:rsidRDefault="00590FE0" w:rsidP="00590FE0">
      <w:pPr>
        <w:spacing w:line="276" w:lineRule="auto"/>
        <w:jc w:val="both"/>
        <w:rPr>
          <w:rFonts w:eastAsiaTheme="minorHAnsi"/>
          <w:sz w:val="22"/>
          <w:szCs w:val="22"/>
        </w:rPr>
      </w:pPr>
      <w:r w:rsidRPr="00FA58F5">
        <w:rPr>
          <w:rFonts w:eastAsiaTheme="minorHAnsi"/>
          <w:sz w:val="22"/>
          <w:szCs w:val="22"/>
        </w:rPr>
        <w:t xml:space="preserve">       (parašas)</w:t>
      </w:r>
      <w:r w:rsidRPr="00FA58F5">
        <w:rPr>
          <w:rFonts w:eastAsiaTheme="minorHAnsi"/>
          <w:sz w:val="22"/>
          <w:szCs w:val="22"/>
        </w:rPr>
        <w:tab/>
      </w:r>
      <w:r w:rsidRPr="00FA58F5">
        <w:rPr>
          <w:rFonts w:eastAsiaTheme="minorHAnsi"/>
          <w:sz w:val="22"/>
          <w:szCs w:val="22"/>
        </w:rPr>
        <w:tab/>
        <w:t xml:space="preserve">                </w:t>
      </w:r>
      <w:r w:rsidRPr="00FA58F5">
        <w:rPr>
          <w:rFonts w:eastAsiaTheme="minorHAnsi"/>
          <w:sz w:val="22"/>
          <w:szCs w:val="22"/>
        </w:rPr>
        <w:tab/>
      </w:r>
      <w:r w:rsidRPr="00FA58F5">
        <w:rPr>
          <w:rFonts w:eastAsiaTheme="minorHAnsi"/>
          <w:sz w:val="22"/>
          <w:szCs w:val="22"/>
        </w:rPr>
        <w:tab/>
      </w:r>
      <w:r w:rsidRPr="00FA58F5">
        <w:rPr>
          <w:rFonts w:eastAsiaTheme="minorHAnsi"/>
          <w:sz w:val="22"/>
          <w:szCs w:val="22"/>
        </w:rPr>
        <w:tab/>
        <w:t xml:space="preserve"> </w:t>
      </w:r>
      <w:r w:rsidRPr="00FA58F5">
        <w:rPr>
          <w:rFonts w:eastAsiaTheme="minorHAnsi"/>
          <w:sz w:val="22"/>
          <w:szCs w:val="22"/>
        </w:rPr>
        <w:tab/>
        <w:t xml:space="preserve">   (vardas, pavardė)</w:t>
      </w:r>
    </w:p>
    <w:p w14:paraId="289FACD3" w14:textId="77777777" w:rsidR="00590FE0" w:rsidRPr="00FA58F5" w:rsidRDefault="00590FE0" w:rsidP="00590FE0">
      <w:pPr>
        <w:spacing w:line="276" w:lineRule="auto"/>
        <w:jc w:val="both"/>
        <w:rPr>
          <w:rFonts w:eastAsiaTheme="minorHAnsi"/>
          <w:szCs w:val="24"/>
        </w:rPr>
      </w:pPr>
    </w:p>
    <w:p w14:paraId="10B5DC5E" w14:textId="77777777" w:rsidR="00590FE0" w:rsidRPr="00FA58F5" w:rsidRDefault="00590FE0" w:rsidP="00590FE0">
      <w:pPr>
        <w:spacing w:line="276" w:lineRule="auto"/>
        <w:jc w:val="center"/>
        <w:rPr>
          <w:rFonts w:eastAsiaTheme="minorHAnsi"/>
          <w:szCs w:val="24"/>
        </w:rPr>
      </w:pPr>
      <w:r w:rsidRPr="00FA58F5">
        <w:rPr>
          <w:rFonts w:eastAsiaTheme="minorHAnsi"/>
          <w:szCs w:val="24"/>
        </w:rPr>
        <w:t>_________________________________</w:t>
      </w:r>
    </w:p>
    <w:p w14:paraId="2BD3C117" w14:textId="77777777" w:rsidR="00590FE0" w:rsidRPr="00FA58F5" w:rsidRDefault="00590FE0" w:rsidP="00590FE0">
      <w:pPr>
        <w:keepNext/>
        <w:widowControl w:val="0"/>
        <w:shd w:val="clear" w:color="auto" w:fill="FFFFFF"/>
        <w:tabs>
          <w:tab w:val="left" w:pos="0"/>
          <w:tab w:val="left" w:pos="960"/>
          <w:tab w:val="left" w:pos="1701"/>
        </w:tabs>
        <w:suppressAutoHyphens/>
        <w:spacing w:line="360" w:lineRule="auto"/>
        <w:textAlignment w:val="baseline"/>
        <w:rPr>
          <w:lang w:eastAsia="lt-LT"/>
        </w:rPr>
      </w:pPr>
    </w:p>
    <w:p w14:paraId="7E823389" w14:textId="77777777" w:rsidR="00022B02" w:rsidRDefault="00022B02"/>
    <w:sectPr w:rsidR="00022B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E0"/>
    <w:rsid w:val="00022B02"/>
    <w:rsid w:val="00590FE0"/>
    <w:rsid w:val="00E74F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8B15"/>
  <w15:chartTrackingRefBased/>
  <w15:docId w15:val="{3B9C88C0-4365-482F-A72A-9027B030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0FE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3496</Words>
  <Characters>1994</Characters>
  <Application>Microsoft Office Word</Application>
  <DocSecurity>0</DocSecurity>
  <Lines>16</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Remeikiene</dc:creator>
  <cp:keywords/>
  <dc:description/>
  <cp:lastModifiedBy>Raimonda Gudaitienė</cp:lastModifiedBy>
  <cp:revision>2</cp:revision>
  <dcterms:created xsi:type="dcterms:W3CDTF">2023-11-22T09:12:00Z</dcterms:created>
  <dcterms:modified xsi:type="dcterms:W3CDTF">2023-11-22T09:12:00Z</dcterms:modified>
</cp:coreProperties>
</file>