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59" w14:textId="18355561" w:rsidR="00FB474A" w:rsidRDefault="007B5CE7" w:rsidP="007B5CE7">
      <w:pPr>
        <w:jc w:val="center"/>
        <w:rPr>
          <w:b/>
          <w:bCs/>
        </w:rPr>
      </w:pPr>
      <w:r w:rsidRPr="007B5CE7">
        <w:rPr>
          <w:b/>
          <w:bCs/>
        </w:rPr>
        <w:t>SPECIALIEJI REIKALAVIMAI</w:t>
      </w:r>
    </w:p>
    <w:p w14:paraId="06C92E91" w14:textId="77777777" w:rsidR="002B71AE" w:rsidRPr="007B5CE7" w:rsidRDefault="002B71AE" w:rsidP="007B5CE7">
      <w:pPr>
        <w:jc w:val="center"/>
        <w:rPr>
          <w:b/>
          <w:bCs/>
        </w:rPr>
      </w:pPr>
    </w:p>
    <w:p w14:paraId="2C704C1E" w14:textId="4F8A9120" w:rsidR="00A811E1" w:rsidRDefault="00A811E1" w:rsidP="00A811E1">
      <w:pPr>
        <w:jc w:val="both"/>
      </w:pPr>
      <w:r>
        <w:t>1</w:t>
      </w:r>
      <w:r>
        <w:t xml:space="preserve">. Darbuotojas, einantis šias pareigas, turi atitikti šiuos specialius reikalavimus:  </w:t>
      </w:r>
    </w:p>
    <w:p w14:paraId="6B24E1DA" w14:textId="00EC793D" w:rsidR="00A811E1" w:rsidRDefault="00A811E1" w:rsidP="00A811E1">
      <w:pPr>
        <w:jc w:val="both"/>
      </w:pPr>
      <w:r>
        <w:t>1</w:t>
      </w:r>
      <w:r>
        <w:t>.1. turėti aukštąjį universitetinį išsilavinimą arba jam prilyginą išsilavinimą kūno kultūros (sporto) srityje;</w:t>
      </w:r>
    </w:p>
    <w:p w14:paraId="00F968ED" w14:textId="47E42508" w:rsidR="00A811E1" w:rsidRDefault="00A811E1" w:rsidP="00A811E1">
      <w:pPr>
        <w:jc w:val="both"/>
      </w:pPr>
      <w:r>
        <w:t>1</w:t>
      </w:r>
      <w:r>
        <w:t xml:space="preserve">.2. turėti ne mažesnę kaip 1 metų pedagoginio darbo patirtį; </w:t>
      </w:r>
    </w:p>
    <w:p w14:paraId="7B3B01F8" w14:textId="0242C12B" w:rsidR="00A811E1" w:rsidRDefault="00A811E1" w:rsidP="00A811E1">
      <w:pPr>
        <w:jc w:val="both"/>
      </w:pPr>
      <w:r>
        <w:t>1</w:t>
      </w:r>
      <w:r>
        <w:t>.3 išmanyti ir gebėti pagal kompetenciją savo darbe taikyti LR įstatymus, LR vyriausybės nutarimus, kitus poįstatyminius aktus, reglamentuojančius kūno kultūros ir sporto švietimo veiklą, neformalųjį švietimą, valstybinių ir visuomeninių sporto organizacijų struktūrą ir jos veiklos sritis;</w:t>
      </w:r>
    </w:p>
    <w:p w14:paraId="21C777F0" w14:textId="53C32947" w:rsidR="00A811E1" w:rsidRDefault="00A811E1" w:rsidP="00A811E1">
      <w:pPr>
        <w:jc w:val="both"/>
      </w:pPr>
      <w:r>
        <w:t>1</w:t>
      </w:r>
      <w:r>
        <w:t xml:space="preserve">.4. mokėti sklandžiai dėstyti mintis raštu ir žodžiu, išmanyti raštvedybos taisykles; </w:t>
      </w:r>
    </w:p>
    <w:p w14:paraId="7C510654" w14:textId="5F629688" w:rsidR="00A811E1" w:rsidRDefault="00A811E1" w:rsidP="00A811E1">
      <w:pPr>
        <w:jc w:val="both"/>
      </w:pPr>
      <w:r>
        <w:t>1</w:t>
      </w:r>
      <w:r>
        <w:t>.5. gebėti rengti kūno kultūros ir sporto programas bei projektus;</w:t>
      </w:r>
    </w:p>
    <w:p w14:paraId="4B6CC40B" w14:textId="7DE50DF0" w:rsidR="00A811E1" w:rsidRDefault="00A811E1" w:rsidP="00A811E1">
      <w:pPr>
        <w:jc w:val="both"/>
      </w:pPr>
      <w:r>
        <w:t>1</w:t>
      </w:r>
      <w:r>
        <w:t>.6. turėti vairuotojo pažymėjimą (B kategorija).</w:t>
      </w:r>
    </w:p>
    <w:p w14:paraId="26A9B9D5" w14:textId="77777777" w:rsidR="00A811E1" w:rsidRDefault="00A811E1" w:rsidP="00A811E1">
      <w:pPr>
        <w:jc w:val="both"/>
      </w:pPr>
    </w:p>
    <w:p w14:paraId="4B82D526" w14:textId="5754BABB" w:rsidR="00A811E1" w:rsidRPr="00A811E1" w:rsidRDefault="00A811E1" w:rsidP="00A811E1">
      <w:pPr>
        <w:jc w:val="center"/>
        <w:rPr>
          <w:b/>
          <w:bCs/>
        </w:rPr>
      </w:pPr>
      <w:r w:rsidRPr="00A811E1">
        <w:rPr>
          <w:b/>
          <w:bCs/>
        </w:rPr>
        <w:t>FUNKCIJOS</w:t>
      </w:r>
    </w:p>
    <w:p w14:paraId="7537FF00" w14:textId="77777777" w:rsidR="00A811E1" w:rsidRDefault="00A811E1" w:rsidP="00A811E1">
      <w:pPr>
        <w:jc w:val="both"/>
      </w:pPr>
    </w:p>
    <w:p w14:paraId="79F182B5" w14:textId="3F6C333F" w:rsidR="00A811E1" w:rsidRDefault="00A811E1" w:rsidP="00A811E1">
      <w:pPr>
        <w:jc w:val="both"/>
      </w:pPr>
      <w:r>
        <w:t xml:space="preserve">1. </w:t>
      </w:r>
      <w:r>
        <w:t>S</w:t>
      </w:r>
      <w:r>
        <w:t>pręsti kūno kultūros ir sporto srityje iškylančias problemas</w:t>
      </w:r>
      <w:r>
        <w:t>.</w:t>
      </w:r>
    </w:p>
    <w:p w14:paraId="4130645F" w14:textId="072688B4" w:rsidR="00A811E1" w:rsidRDefault="00A811E1" w:rsidP="00A811E1">
      <w:pPr>
        <w:jc w:val="both"/>
      </w:pPr>
      <w:r>
        <w:t xml:space="preserve">2. </w:t>
      </w:r>
      <w:r>
        <w:t>S</w:t>
      </w:r>
      <w:r>
        <w:t>udaryti sąlygas rajono gyventojams užsiiminėti kūno kultūra ir sportu</w:t>
      </w:r>
      <w:r>
        <w:t>.</w:t>
      </w:r>
    </w:p>
    <w:p w14:paraId="78877A15" w14:textId="676EDC9C" w:rsidR="00A811E1" w:rsidRDefault="00A811E1" w:rsidP="00A811E1">
      <w:pPr>
        <w:jc w:val="both"/>
      </w:pPr>
      <w:r>
        <w:t xml:space="preserve">3. </w:t>
      </w:r>
      <w:r>
        <w:t>K</w:t>
      </w:r>
      <w:r>
        <w:t>oordinuoti rajono sporto klubų veiklą, kuruoti Kauno rajone esančių sporto mokymo įstaigų veiklą</w:t>
      </w:r>
      <w:r>
        <w:t>.</w:t>
      </w:r>
    </w:p>
    <w:p w14:paraId="68D911F5" w14:textId="77777777" w:rsidR="00A811E1" w:rsidRDefault="00A811E1" w:rsidP="00A811E1">
      <w:pPr>
        <w:jc w:val="both"/>
      </w:pPr>
      <w:r>
        <w:t xml:space="preserve">4. </w:t>
      </w:r>
      <w:r>
        <w:t>D</w:t>
      </w:r>
      <w:r>
        <w:t>alyvauti, kuriant Kauno rajono sporto plėtotės programas</w:t>
      </w:r>
      <w:r>
        <w:t>.</w:t>
      </w:r>
    </w:p>
    <w:p w14:paraId="02945C95" w14:textId="34342194" w:rsidR="00A811E1" w:rsidRDefault="00A811E1" w:rsidP="00A811E1">
      <w:pPr>
        <w:jc w:val="both"/>
      </w:pPr>
      <w:r>
        <w:t>5.</w:t>
      </w:r>
      <w:r>
        <w:t xml:space="preserve"> R</w:t>
      </w:r>
      <w:r>
        <w:t>inkti informaciją Tarybos sprendimų ir Administracijos direktoriaus įsakymų projektų parengimui</w:t>
      </w:r>
      <w:r>
        <w:t>.</w:t>
      </w:r>
    </w:p>
    <w:p w14:paraId="10B069F2" w14:textId="214E4599" w:rsidR="00A811E1" w:rsidRDefault="00A811E1" w:rsidP="00A811E1">
      <w:pPr>
        <w:jc w:val="both"/>
      </w:pPr>
      <w:r>
        <w:t xml:space="preserve">6. </w:t>
      </w:r>
      <w:r>
        <w:t>R</w:t>
      </w:r>
      <w:r>
        <w:t>engti informaciją, ataskaitas savo kompetencijos klausimais</w:t>
      </w:r>
      <w:r>
        <w:t>.</w:t>
      </w:r>
    </w:p>
    <w:p w14:paraId="5ADD1209" w14:textId="68BFB5DB" w:rsidR="00A811E1" w:rsidRDefault="00A811E1" w:rsidP="00A811E1">
      <w:pPr>
        <w:jc w:val="both"/>
      </w:pPr>
      <w:r>
        <w:t>7</w:t>
      </w:r>
      <w:r>
        <w:t xml:space="preserve">. </w:t>
      </w:r>
      <w:r>
        <w:t>D</w:t>
      </w:r>
      <w:r>
        <w:t>alyvauti Savivaldybės institucijų sudarytų komisijų, darbo grupių darbe</w:t>
      </w:r>
      <w:r>
        <w:t>.</w:t>
      </w:r>
    </w:p>
    <w:p w14:paraId="6E09D8DE" w14:textId="068B2AF7" w:rsidR="00A811E1" w:rsidRDefault="00A811E1" w:rsidP="00A811E1">
      <w:pPr>
        <w:jc w:val="both"/>
      </w:pPr>
      <w:r>
        <w:t xml:space="preserve">8. </w:t>
      </w:r>
      <w:r>
        <w:t>O</w:t>
      </w:r>
      <w:r>
        <w:t>rganizuoti rajono ikimokyklinių ugdymo įstaigų, pagrindinių mokyklų, gimnazijų, seniūnijų sporto žaidynes Kauno rajone</w:t>
      </w:r>
      <w:r>
        <w:t>.</w:t>
      </w:r>
    </w:p>
    <w:p w14:paraId="0AD1ACE5" w14:textId="463911D2" w:rsidR="00A811E1" w:rsidRDefault="00A811E1" w:rsidP="00A811E1">
      <w:pPr>
        <w:jc w:val="both"/>
      </w:pPr>
      <w:r>
        <w:t xml:space="preserve">9. </w:t>
      </w:r>
      <w:r>
        <w:t>R</w:t>
      </w:r>
      <w:r>
        <w:t>ūpintis rajono kūno kultūros mokytojų kvalifikacijos kėlimu, ruošti dokumentus, būtinus suteikti sportininkams meistriškumo pakopas</w:t>
      </w:r>
      <w:r>
        <w:t>.</w:t>
      </w:r>
    </w:p>
    <w:p w14:paraId="28E28491" w14:textId="4ED4EA28" w:rsidR="00A811E1" w:rsidRDefault="00A811E1" w:rsidP="00A811E1">
      <w:pPr>
        <w:jc w:val="both"/>
      </w:pPr>
      <w:r>
        <w:t xml:space="preserve">10. </w:t>
      </w:r>
      <w:r>
        <w:t>V</w:t>
      </w:r>
      <w:r>
        <w:t>ykdyti visų švietimo įstaigų kūno kultūros ugdymo proceso ir popamokinės veiklos, neįgaliųjų integracijos per kūno kultūrą ir sportą programų įgyvendinimą Kauno rajone</w:t>
      </w:r>
      <w:r>
        <w:t>.</w:t>
      </w:r>
    </w:p>
    <w:p w14:paraId="15046B12" w14:textId="5230C969" w:rsidR="00A811E1" w:rsidRDefault="00A811E1" w:rsidP="00A811E1">
      <w:pPr>
        <w:jc w:val="both"/>
      </w:pPr>
      <w:r>
        <w:t xml:space="preserve">11. </w:t>
      </w:r>
      <w:r>
        <w:t>S</w:t>
      </w:r>
      <w:r>
        <w:t>udaryti sporto šakų kalendorinius planus, organizuoti ir vykdyti varžybas</w:t>
      </w:r>
      <w:r>
        <w:t>.</w:t>
      </w:r>
    </w:p>
    <w:p w14:paraId="658C5473" w14:textId="433A6716" w:rsidR="00A811E1" w:rsidRDefault="00A811E1" w:rsidP="00A811E1">
      <w:pPr>
        <w:jc w:val="both"/>
      </w:pPr>
      <w:r>
        <w:t xml:space="preserve">12. </w:t>
      </w:r>
      <w:r>
        <w:t>R</w:t>
      </w:r>
      <w:r>
        <w:t>engti kūno kultūros ir sporto programas bei projektus</w:t>
      </w:r>
      <w:r>
        <w:t>.</w:t>
      </w:r>
    </w:p>
    <w:p w14:paraId="5390A17C" w14:textId="79037958" w:rsidR="00A811E1" w:rsidRDefault="00A811E1" w:rsidP="00A811E1">
      <w:pPr>
        <w:jc w:val="both"/>
      </w:pPr>
      <w:r>
        <w:t xml:space="preserve">13. </w:t>
      </w:r>
      <w:r>
        <w:t>P</w:t>
      </w:r>
      <w:r>
        <w:t>avaduoti laikinai negalintį eiti pareigų kitą Skyriaus darbuotoją jo kasmetinių atostogų, laikino nedarbingumo ar komandiruočių laikotarpiais</w:t>
      </w:r>
      <w:r>
        <w:t>.</w:t>
      </w:r>
    </w:p>
    <w:p w14:paraId="511933D1" w14:textId="2E56424E" w:rsidR="007B5CE7" w:rsidRPr="004156CE" w:rsidRDefault="00A811E1" w:rsidP="00A811E1">
      <w:pPr>
        <w:jc w:val="both"/>
      </w:pPr>
      <w:r>
        <w:t xml:space="preserve">14. </w:t>
      </w:r>
      <w:r>
        <w:t>V</w:t>
      </w:r>
      <w:r>
        <w:t>ykdyti kitus vienkartinio pobūdžio Skyriaus vedėjo ar pavaduotojų pavedimus, siekiant įgyvendinti institucijos strateginius tikslus.</w:t>
      </w:r>
    </w:p>
    <w:sectPr w:rsidR="007B5CE7" w:rsidRPr="004156CE" w:rsidSect="009E4B12">
      <w:headerReference w:type="even" r:id="rId7"/>
      <w:headerReference w:type="default" r:id="rId8"/>
      <w:pgSz w:w="11906" w:h="16838" w:code="9"/>
      <w:pgMar w:top="993" w:right="567" w:bottom="993"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CF42" w14:textId="77777777" w:rsidR="00AB0749" w:rsidRDefault="00AB0749">
      <w:r>
        <w:separator/>
      </w:r>
    </w:p>
  </w:endnote>
  <w:endnote w:type="continuationSeparator" w:id="0">
    <w:p w14:paraId="22BD4C3F" w14:textId="77777777" w:rsidR="00AB0749" w:rsidRDefault="00AB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B6C0" w14:textId="77777777" w:rsidR="00AB0749" w:rsidRDefault="00AB0749">
      <w:r>
        <w:separator/>
      </w:r>
    </w:p>
  </w:footnote>
  <w:footnote w:type="continuationSeparator" w:id="0">
    <w:p w14:paraId="14DA569E" w14:textId="77777777" w:rsidR="00AB0749" w:rsidRDefault="00AB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6FA9" w14:textId="77777777" w:rsidR="00D26E01" w:rsidRDefault="00781A84" w:rsidP="005713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407639E" w14:textId="77777777" w:rsidR="00D26E01" w:rsidRDefault="00D26E0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6307"/>
      <w:docPartObj>
        <w:docPartGallery w:val="Page Numbers (Top of Page)"/>
        <w:docPartUnique/>
      </w:docPartObj>
    </w:sdtPr>
    <w:sdtContent>
      <w:p w14:paraId="6888FE0B" w14:textId="77777777" w:rsidR="0062586D" w:rsidRDefault="0062586D">
        <w:pPr>
          <w:pStyle w:val="Antrats"/>
          <w:jc w:val="center"/>
        </w:pPr>
      </w:p>
      <w:p w14:paraId="6A86EBE5" w14:textId="77777777" w:rsidR="00D26E01" w:rsidRDefault="00781A84">
        <w:pPr>
          <w:pStyle w:val="Antrats"/>
          <w:jc w:val="center"/>
        </w:pPr>
        <w:r>
          <w:fldChar w:fldCharType="begin"/>
        </w:r>
        <w:r>
          <w:instrText>PAGE   \* MERGEFORMAT</w:instrText>
        </w:r>
        <w:r>
          <w:fldChar w:fldCharType="separate"/>
        </w:r>
        <w:r w:rsidR="004156CE">
          <w:rPr>
            <w:noProof/>
          </w:rPr>
          <w:t>2</w:t>
        </w:r>
        <w:r>
          <w:fldChar w:fldCharType="end"/>
        </w:r>
      </w:p>
    </w:sdtContent>
  </w:sdt>
  <w:p w14:paraId="5514B2B7" w14:textId="77777777" w:rsidR="00D26E01" w:rsidRDefault="00D26E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614"/>
    <w:multiLevelType w:val="hybridMultilevel"/>
    <w:tmpl w:val="0F849B22"/>
    <w:lvl w:ilvl="0" w:tplc="ED78D9F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 w15:restartNumberingAfterBreak="0">
    <w:nsid w:val="029126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65C2E"/>
    <w:multiLevelType w:val="hybridMultilevel"/>
    <w:tmpl w:val="6A4098B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B36E1A"/>
    <w:multiLevelType w:val="multilevel"/>
    <w:tmpl w:val="679A02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7FB2B38"/>
    <w:multiLevelType w:val="multilevel"/>
    <w:tmpl w:val="50EC02D8"/>
    <w:lvl w:ilvl="0">
      <w:start w:val="1"/>
      <w:numFmt w:val="decimal"/>
      <w:lvlText w:val="%1."/>
      <w:lvlJc w:val="left"/>
      <w:pPr>
        <w:ind w:left="1080" w:hanging="360"/>
      </w:pPr>
      <w:rPr>
        <w:rFonts w:hint="default"/>
        <w:b w:val="0"/>
      </w:rPr>
    </w:lvl>
    <w:lvl w:ilvl="1">
      <w:start w:val="1"/>
      <w:numFmt w:val="decimal"/>
      <w:isLgl/>
      <w:lvlText w:val="%1.%2."/>
      <w:lvlJc w:val="left"/>
      <w:pPr>
        <w:ind w:left="2204"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0D63B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85F40"/>
    <w:multiLevelType w:val="hybridMultilevel"/>
    <w:tmpl w:val="BFA48C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0701AE"/>
    <w:multiLevelType w:val="hybridMultilevel"/>
    <w:tmpl w:val="522A9118"/>
    <w:lvl w:ilvl="0" w:tplc="CF2C681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15:restartNumberingAfterBreak="0">
    <w:nsid w:val="48FB03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B392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F6106F"/>
    <w:multiLevelType w:val="multilevel"/>
    <w:tmpl w:val="725E1F54"/>
    <w:lvl w:ilvl="0">
      <w:start w:val="6"/>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864749414">
    <w:abstractNumId w:val="7"/>
  </w:num>
  <w:num w:numId="2" w16cid:durableId="1312976905">
    <w:abstractNumId w:val="6"/>
  </w:num>
  <w:num w:numId="3" w16cid:durableId="749280291">
    <w:abstractNumId w:val="5"/>
  </w:num>
  <w:num w:numId="4" w16cid:durableId="420025541">
    <w:abstractNumId w:val="0"/>
  </w:num>
  <w:num w:numId="5" w16cid:durableId="890118320">
    <w:abstractNumId w:val="1"/>
  </w:num>
  <w:num w:numId="6" w16cid:durableId="879703842">
    <w:abstractNumId w:val="8"/>
  </w:num>
  <w:num w:numId="7" w16cid:durableId="1778912657">
    <w:abstractNumId w:val="3"/>
  </w:num>
  <w:num w:numId="8" w16cid:durableId="1505588402">
    <w:abstractNumId w:val="9"/>
  </w:num>
  <w:num w:numId="9" w16cid:durableId="1860005707">
    <w:abstractNumId w:val="4"/>
  </w:num>
  <w:num w:numId="10" w16cid:durableId="1391266540">
    <w:abstractNumId w:val="10"/>
  </w:num>
  <w:num w:numId="11" w16cid:durableId="161893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7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A"/>
    <w:rsid w:val="00033847"/>
    <w:rsid w:val="00092254"/>
    <w:rsid w:val="000B48C3"/>
    <w:rsid w:val="001A67BC"/>
    <w:rsid w:val="001E3919"/>
    <w:rsid w:val="0024605A"/>
    <w:rsid w:val="00260316"/>
    <w:rsid w:val="002B71AE"/>
    <w:rsid w:val="002C542C"/>
    <w:rsid w:val="002D10C7"/>
    <w:rsid w:val="00317DF4"/>
    <w:rsid w:val="003D02CC"/>
    <w:rsid w:val="004156CE"/>
    <w:rsid w:val="00444A61"/>
    <w:rsid w:val="004C3F13"/>
    <w:rsid w:val="004E627E"/>
    <w:rsid w:val="00540CC7"/>
    <w:rsid w:val="005524CA"/>
    <w:rsid w:val="005B7868"/>
    <w:rsid w:val="005C5B66"/>
    <w:rsid w:val="0062586D"/>
    <w:rsid w:val="00663777"/>
    <w:rsid w:val="00673B88"/>
    <w:rsid w:val="00735B97"/>
    <w:rsid w:val="00746961"/>
    <w:rsid w:val="00781A84"/>
    <w:rsid w:val="00794014"/>
    <w:rsid w:val="007A3643"/>
    <w:rsid w:val="007A7CB9"/>
    <w:rsid w:val="007B5CE7"/>
    <w:rsid w:val="007E722F"/>
    <w:rsid w:val="00865771"/>
    <w:rsid w:val="008662F1"/>
    <w:rsid w:val="008F1B1B"/>
    <w:rsid w:val="00923549"/>
    <w:rsid w:val="0096602F"/>
    <w:rsid w:val="009A44AB"/>
    <w:rsid w:val="009D0007"/>
    <w:rsid w:val="009E4B12"/>
    <w:rsid w:val="00A1465F"/>
    <w:rsid w:val="00A20455"/>
    <w:rsid w:val="00A41F6D"/>
    <w:rsid w:val="00A7117E"/>
    <w:rsid w:val="00A811E1"/>
    <w:rsid w:val="00AB0749"/>
    <w:rsid w:val="00AD3226"/>
    <w:rsid w:val="00AD5160"/>
    <w:rsid w:val="00AE3A00"/>
    <w:rsid w:val="00AE6A25"/>
    <w:rsid w:val="00B02BEF"/>
    <w:rsid w:val="00B61F53"/>
    <w:rsid w:val="00BA4860"/>
    <w:rsid w:val="00BE1165"/>
    <w:rsid w:val="00BF1C40"/>
    <w:rsid w:val="00C035C4"/>
    <w:rsid w:val="00C27A8D"/>
    <w:rsid w:val="00C6580C"/>
    <w:rsid w:val="00C663C9"/>
    <w:rsid w:val="00CE7D84"/>
    <w:rsid w:val="00CF07E4"/>
    <w:rsid w:val="00D26E01"/>
    <w:rsid w:val="00D34286"/>
    <w:rsid w:val="00D54D2C"/>
    <w:rsid w:val="00D60883"/>
    <w:rsid w:val="00DA3B12"/>
    <w:rsid w:val="00DB7F70"/>
    <w:rsid w:val="00DE679A"/>
    <w:rsid w:val="00DF7C78"/>
    <w:rsid w:val="00E75C0A"/>
    <w:rsid w:val="00EC78A3"/>
    <w:rsid w:val="00F35DCA"/>
    <w:rsid w:val="00F40B0E"/>
    <w:rsid w:val="00F94611"/>
    <w:rsid w:val="00FB4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11D"/>
  <w15:docId w15:val="{1C9AB8CD-BA46-4DE9-849B-A11C2D69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474A"/>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B474A"/>
    <w:pPr>
      <w:keepNext/>
      <w:outlineLvl w:val="1"/>
    </w:pPr>
    <w:rPr>
      <w:szCs w:val="20"/>
    </w:rPr>
  </w:style>
  <w:style w:type="paragraph" w:styleId="Antrat3">
    <w:name w:val="heading 3"/>
    <w:basedOn w:val="prastasis"/>
    <w:next w:val="prastasis"/>
    <w:link w:val="Antrat3Diagrama"/>
    <w:qFormat/>
    <w:rsid w:val="00FB474A"/>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B474A"/>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FB474A"/>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FB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FB474A"/>
    <w:rPr>
      <w:rFonts w:ascii="Courier New" w:eastAsia="Courier New" w:hAnsi="Courier New" w:cs="Times New Roman"/>
      <w:sz w:val="20"/>
      <w:szCs w:val="20"/>
      <w:lang w:val="en-US"/>
    </w:rPr>
  </w:style>
  <w:style w:type="paragraph" w:styleId="Antrats">
    <w:name w:val="header"/>
    <w:basedOn w:val="prastasis"/>
    <w:link w:val="AntratsDiagrama"/>
    <w:uiPriority w:val="99"/>
    <w:rsid w:val="00FB474A"/>
    <w:pPr>
      <w:tabs>
        <w:tab w:val="center" w:pos="4819"/>
        <w:tab w:val="right" w:pos="9638"/>
      </w:tabs>
    </w:pPr>
  </w:style>
  <w:style w:type="character" w:customStyle="1" w:styleId="AntratsDiagrama">
    <w:name w:val="Antraštės Diagrama"/>
    <w:basedOn w:val="Numatytasispastraiposriftas"/>
    <w:link w:val="Antrats"/>
    <w:uiPriority w:val="99"/>
    <w:rsid w:val="00FB474A"/>
    <w:rPr>
      <w:rFonts w:ascii="Times New Roman" w:eastAsia="Times New Roman" w:hAnsi="Times New Roman" w:cs="Times New Roman"/>
      <w:sz w:val="24"/>
      <w:szCs w:val="24"/>
    </w:rPr>
  </w:style>
  <w:style w:type="character" w:styleId="Puslapionumeris">
    <w:name w:val="page number"/>
    <w:basedOn w:val="Numatytasispastraiposriftas"/>
    <w:rsid w:val="00FB474A"/>
  </w:style>
  <w:style w:type="paragraph" w:styleId="Sraopastraipa">
    <w:name w:val="List Paragraph"/>
    <w:basedOn w:val="prastasis"/>
    <w:uiPriority w:val="34"/>
    <w:qFormat/>
    <w:rsid w:val="00FB474A"/>
    <w:pPr>
      <w:ind w:left="720"/>
      <w:contextualSpacing/>
    </w:pPr>
    <w:rPr>
      <w:rFonts w:ascii="TimesLT" w:hAnsi="TimesLT"/>
      <w:sz w:val="26"/>
      <w:szCs w:val="20"/>
      <w:lang w:val="en-US" w:eastAsia="lt-LT"/>
    </w:rPr>
  </w:style>
  <w:style w:type="paragraph" w:styleId="Pagrindiniotekstotrauka">
    <w:name w:val="Body Text Indent"/>
    <w:basedOn w:val="prastasis"/>
    <w:link w:val="PagrindiniotekstotraukaDiagrama"/>
    <w:rsid w:val="00FB474A"/>
    <w:pPr>
      <w:ind w:firstLine="720"/>
      <w:jc w:val="both"/>
    </w:pPr>
    <w:rPr>
      <w:sz w:val="26"/>
      <w:szCs w:val="20"/>
      <w:lang w:val="en-US" w:eastAsia="lt-LT"/>
    </w:rPr>
  </w:style>
  <w:style w:type="character" w:customStyle="1" w:styleId="PagrindiniotekstotraukaDiagrama">
    <w:name w:val="Pagrindinio teksto įtrauka Diagrama"/>
    <w:basedOn w:val="Numatytasispastraiposriftas"/>
    <w:link w:val="Pagrindiniotekstotrauka"/>
    <w:rsid w:val="00FB474A"/>
    <w:rPr>
      <w:rFonts w:ascii="Times New Roman" w:eastAsia="Times New Roman" w:hAnsi="Times New Roman" w:cs="Times New Roman"/>
      <w:sz w:val="26"/>
      <w:szCs w:val="20"/>
      <w:lang w:val="en-US" w:eastAsia="lt-LT"/>
    </w:rPr>
  </w:style>
  <w:style w:type="paragraph" w:styleId="Pagrindinistekstas">
    <w:name w:val="Body Text"/>
    <w:basedOn w:val="prastasis"/>
    <w:link w:val="PagrindinistekstasDiagrama"/>
    <w:uiPriority w:val="99"/>
    <w:semiHidden/>
    <w:unhideWhenUsed/>
    <w:rsid w:val="00FB474A"/>
    <w:pPr>
      <w:spacing w:after="120"/>
    </w:pPr>
  </w:style>
  <w:style w:type="character" w:customStyle="1" w:styleId="PagrindinistekstasDiagrama">
    <w:name w:val="Pagrindinis tekstas Diagrama"/>
    <w:basedOn w:val="Numatytasispastraiposriftas"/>
    <w:link w:val="Pagrindinistekstas"/>
    <w:uiPriority w:val="99"/>
    <w:semiHidden/>
    <w:rsid w:val="00FB474A"/>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8662F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662F1"/>
    <w:rPr>
      <w:rFonts w:ascii="Times New Roman" w:eastAsia="Times New Roman" w:hAnsi="Times New Roman" w:cs="Times New Roman"/>
      <w:sz w:val="16"/>
      <w:szCs w:val="16"/>
    </w:rPr>
  </w:style>
  <w:style w:type="paragraph" w:styleId="Debesliotekstas">
    <w:name w:val="Balloon Text"/>
    <w:basedOn w:val="prastasis"/>
    <w:link w:val="DebesliotekstasDiagrama"/>
    <w:uiPriority w:val="99"/>
    <w:semiHidden/>
    <w:unhideWhenUsed/>
    <w:rsid w:val="008F1B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B1B"/>
    <w:rPr>
      <w:rFonts w:ascii="Segoe UI" w:eastAsia="Times New Roman" w:hAnsi="Segoe UI" w:cs="Segoe UI"/>
      <w:sz w:val="18"/>
      <w:szCs w:val="18"/>
    </w:rPr>
  </w:style>
  <w:style w:type="paragraph" w:styleId="Porat">
    <w:name w:val="footer"/>
    <w:basedOn w:val="prastasis"/>
    <w:link w:val="PoratDiagrama"/>
    <w:uiPriority w:val="99"/>
    <w:unhideWhenUsed/>
    <w:rsid w:val="0062586D"/>
    <w:pPr>
      <w:tabs>
        <w:tab w:val="center" w:pos="4819"/>
        <w:tab w:val="right" w:pos="9638"/>
      </w:tabs>
    </w:pPr>
  </w:style>
  <w:style w:type="character" w:customStyle="1" w:styleId="PoratDiagrama">
    <w:name w:val="Poraštė Diagrama"/>
    <w:basedOn w:val="Numatytasispastraiposriftas"/>
    <w:link w:val="Porat"/>
    <w:uiPriority w:val="99"/>
    <w:rsid w:val="006258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1406</Words>
  <Characters>802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 Žagarienė</dc:creator>
  <cp:lastModifiedBy>Greta Ignatavičienė</cp:lastModifiedBy>
  <cp:revision>6</cp:revision>
  <cp:lastPrinted>2019-07-09T12:28:00Z</cp:lastPrinted>
  <dcterms:created xsi:type="dcterms:W3CDTF">2023-08-30T10:58:00Z</dcterms:created>
  <dcterms:modified xsi:type="dcterms:W3CDTF">2023-08-30T13:03:00Z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5e7c60d9-3ad6-4c02-a995-04e01dc77c85</vt:lpwstr>
  </property>
</Properties>
</file>