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7E5ED" w14:textId="3A7CDF4A" w:rsidR="00A20EF3" w:rsidRDefault="00090219" w:rsidP="00FE67F4">
      <w:pPr>
        <w:pStyle w:val="Pavadinimas"/>
        <w:rPr>
          <w:szCs w:val="28"/>
        </w:rPr>
      </w:pPr>
      <w:r>
        <w:rPr>
          <w:szCs w:val="28"/>
        </w:rPr>
        <w:t>3</w:t>
      </w:r>
      <w:r w:rsidR="00A20EF3" w:rsidRPr="008B4F36">
        <w:rPr>
          <w:szCs w:val="28"/>
        </w:rPr>
        <w:t xml:space="preserve"> POSĖDIS</w:t>
      </w:r>
    </w:p>
    <w:p w14:paraId="525570F7" w14:textId="77777777" w:rsidR="00E908DB" w:rsidRDefault="00E908DB" w:rsidP="00E908DB">
      <w:pPr>
        <w:pStyle w:val="Pavadinimas"/>
        <w:rPr>
          <w:szCs w:val="28"/>
        </w:rPr>
      </w:pPr>
    </w:p>
    <w:p w14:paraId="32DB89D3" w14:textId="77777777" w:rsidR="00E908DB" w:rsidRDefault="00E908DB" w:rsidP="00E908DB">
      <w:pPr>
        <w:keepNext/>
        <w:jc w:val="center"/>
        <w:outlineLvl w:val="0"/>
        <w:rPr>
          <w:rFonts w:ascii="Times New Roman" w:hAnsi="Times New Roman"/>
          <w:b/>
          <w:sz w:val="24"/>
          <w:szCs w:val="24"/>
        </w:rPr>
      </w:pPr>
      <w:r>
        <w:rPr>
          <w:rFonts w:ascii="Times New Roman" w:hAnsi="Times New Roman"/>
          <w:b/>
          <w:sz w:val="24"/>
          <w:szCs w:val="24"/>
        </w:rPr>
        <w:t>SPRENDIMAS</w:t>
      </w:r>
    </w:p>
    <w:p w14:paraId="2B43322E" w14:textId="77777777" w:rsidR="00E908DB" w:rsidRDefault="00E908DB" w:rsidP="00E908DB">
      <w:pPr>
        <w:tabs>
          <w:tab w:val="center" w:pos="4153"/>
          <w:tab w:val="right" w:pos="8306"/>
        </w:tabs>
        <w:jc w:val="center"/>
        <w:rPr>
          <w:rFonts w:ascii="Times New Roman" w:hAnsi="Times New Roman"/>
          <w:b/>
          <w:sz w:val="24"/>
          <w:szCs w:val="24"/>
        </w:rPr>
      </w:pPr>
      <w:r>
        <w:rPr>
          <w:rFonts w:ascii="Times New Roman" w:hAnsi="Times New Roman"/>
          <w:b/>
          <w:sz w:val="24"/>
          <w:szCs w:val="24"/>
        </w:rPr>
        <w:t>DĖL KAUNO RAJONO SAVIVALDYBĖS BENDRUOMENĖS SVEIKATOS TARYBOS VEIKLOS IR SAVIVALDYBĖS VISUOMENĖS SVEIKATOS RĖMIMO SPECIALIOSIOS PROGRAMOS LĖŠŲ PANAUDOJIMO 2022 M. ATASKAITŲ PATVIRTINIMO</w:t>
      </w:r>
    </w:p>
    <w:p w14:paraId="4BE8CFF9" w14:textId="77777777" w:rsidR="00E908DB" w:rsidRDefault="00E908DB" w:rsidP="00E908DB">
      <w:pPr>
        <w:spacing w:line="360" w:lineRule="auto"/>
        <w:jc w:val="center"/>
        <w:rPr>
          <w:rFonts w:ascii="Times New Roman" w:hAnsi="Times New Roman"/>
          <w:sz w:val="24"/>
          <w:szCs w:val="24"/>
        </w:rPr>
      </w:pPr>
    </w:p>
    <w:p w14:paraId="3D7F6550" w14:textId="27917057" w:rsidR="00E908DB" w:rsidRDefault="00E908DB" w:rsidP="00E908DB">
      <w:pPr>
        <w:jc w:val="center"/>
        <w:rPr>
          <w:rFonts w:ascii="Times New Roman" w:hAnsi="Times New Roman"/>
          <w:sz w:val="24"/>
          <w:szCs w:val="24"/>
        </w:rPr>
      </w:pPr>
      <w:r>
        <w:rPr>
          <w:rFonts w:ascii="Times New Roman" w:hAnsi="Times New Roman"/>
          <w:sz w:val="24"/>
          <w:szCs w:val="24"/>
        </w:rPr>
        <w:t>2023 m. gegužės 25 d. Nr. TS-</w:t>
      </w:r>
      <w:r w:rsidR="008117AB">
        <w:rPr>
          <w:rFonts w:ascii="Times New Roman" w:hAnsi="Times New Roman"/>
          <w:sz w:val="24"/>
          <w:szCs w:val="24"/>
        </w:rPr>
        <w:t>240</w:t>
      </w:r>
    </w:p>
    <w:p w14:paraId="5B5E9071" w14:textId="77777777" w:rsidR="00E908DB" w:rsidRDefault="00E908DB" w:rsidP="00E908DB">
      <w:pPr>
        <w:jc w:val="center"/>
        <w:rPr>
          <w:rFonts w:ascii="Times New Roman" w:hAnsi="Times New Roman"/>
          <w:sz w:val="24"/>
          <w:szCs w:val="24"/>
        </w:rPr>
      </w:pPr>
      <w:r>
        <w:rPr>
          <w:rFonts w:ascii="Times New Roman" w:hAnsi="Times New Roman"/>
          <w:sz w:val="24"/>
          <w:szCs w:val="24"/>
        </w:rPr>
        <w:t>Kaunas</w:t>
      </w:r>
    </w:p>
    <w:p w14:paraId="55D82BD8" w14:textId="77777777" w:rsidR="00E908DB" w:rsidRDefault="00E908DB" w:rsidP="00E908DB">
      <w:pPr>
        <w:spacing w:line="360" w:lineRule="auto"/>
        <w:ind w:right="40" w:firstLine="851"/>
        <w:jc w:val="both"/>
        <w:rPr>
          <w:rFonts w:ascii="Times New Roman" w:hAnsi="Times New Roman"/>
          <w:sz w:val="24"/>
          <w:szCs w:val="24"/>
        </w:rPr>
      </w:pPr>
    </w:p>
    <w:p w14:paraId="6116F3C7" w14:textId="77777777" w:rsidR="00E908DB" w:rsidRDefault="00E908DB" w:rsidP="00E908DB">
      <w:pPr>
        <w:spacing w:line="360" w:lineRule="auto"/>
        <w:ind w:right="40" w:firstLine="851"/>
        <w:jc w:val="both"/>
        <w:rPr>
          <w:rFonts w:ascii="Times New Roman" w:hAnsi="Times New Roman"/>
          <w:sz w:val="24"/>
          <w:szCs w:val="24"/>
        </w:rPr>
      </w:pPr>
    </w:p>
    <w:p w14:paraId="4893123A" w14:textId="77777777" w:rsidR="00E908DB" w:rsidRDefault="00E908DB" w:rsidP="00E908DB">
      <w:pPr>
        <w:spacing w:line="360" w:lineRule="auto"/>
        <w:ind w:right="40" w:firstLine="851"/>
        <w:jc w:val="both"/>
        <w:rPr>
          <w:rFonts w:ascii="Times New Roman" w:hAnsi="Times New Roman"/>
          <w:sz w:val="24"/>
          <w:szCs w:val="24"/>
        </w:rPr>
      </w:pPr>
      <w:r>
        <w:rPr>
          <w:rFonts w:ascii="Times New Roman" w:hAnsi="Times New Roman"/>
          <w:sz w:val="24"/>
          <w:szCs w:val="24"/>
        </w:rPr>
        <w:t xml:space="preserve">Vadovaudamasi Lietuvos Respublikos </w:t>
      </w:r>
      <w:r>
        <w:rPr>
          <w:rFonts w:ascii="Times New Roman" w:hAnsi="Times New Roman"/>
          <w:sz w:val="24"/>
          <w:szCs w:val="24"/>
          <w:lang w:eastAsia="x-none"/>
        </w:rPr>
        <w:t xml:space="preserve">vietos savivaldos įstatymo 15 straipsnio </w:t>
      </w:r>
      <w:r>
        <w:rPr>
          <w:rFonts w:ascii="Times New Roman" w:hAnsi="Times New Roman"/>
          <w:sz w:val="24"/>
          <w:szCs w:val="24"/>
          <w:lang w:eastAsia="x-none"/>
        </w:rPr>
        <w:br/>
        <w:t>4 dalimi, Lietuvos Respublikos sveikatos sistemos įstatymo 63 straipsnio 1 dalies 5 punktu ir  Kauno rajono savivaldybės bendruomenės sveikatos tarybos nuostatų, patvirtintų Kauno rajono savivaldybės 2011 m. birželio 2 d. sprendimu Nr. TS-75 „Dėl Kauno rajono savivaldybės bendruomenės sveikatos tarybos nuostatų tvirtinimo“</w:t>
      </w:r>
      <w:r>
        <w:rPr>
          <w:rFonts w:ascii="Times New Roman" w:hAnsi="Times New Roman"/>
          <w:sz w:val="24"/>
          <w:szCs w:val="24"/>
        </w:rPr>
        <w:t xml:space="preserve">, 9.8 papunkčiu, Kauno rajono savivaldybės taryba  </w:t>
      </w:r>
      <w:r>
        <w:rPr>
          <w:rFonts w:ascii="Times New Roman" w:hAnsi="Times New Roman"/>
          <w:spacing w:val="50"/>
          <w:sz w:val="24"/>
          <w:szCs w:val="24"/>
        </w:rPr>
        <w:t>nusprendžia</w:t>
      </w:r>
      <w:r>
        <w:rPr>
          <w:rFonts w:ascii="Times New Roman" w:hAnsi="Times New Roman"/>
          <w:sz w:val="24"/>
          <w:szCs w:val="24"/>
        </w:rPr>
        <w:t>:</w:t>
      </w:r>
    </w:p>
    <w:p w14:paraId="4D2F1B5A" w14:textId="77777777" w:rsidR="00E908DB" w:rsidRDefault="00E908DB" w:rsidP="00E908DB">
      <w:pPr>
        <w:tabs>
          <w:tab w:val="left" w:pos="1276"/>
        </w:tabs>
        <w:spacing w:line="360" w:lineRule="auto"/>
        <w:ind w:left="851"/>
        <w:jc w:val="both"/>
        <w:rPr>
          <w:rFonts w:ascii="Times New Roman" w:hAnsi="Times New Roman"/>
          <w:sz w:val="24"/>
          <w:szCs w:val="24"/>
        </w:rPr>
      </w:pPr>
      <w:r>
        <w:rPr>
          <w:rFonts w:ascii="Times New Roman" w:hAnsi="Times New Roman"/>
          <w:sz w:val="24"/>
          <w:szCs w:val="24"/>
        </w:rPr>
        <w:t>Patvirtinti:</w:t>
      </w:r>
    </w:p>
    <w:p w14:paraId="23393532" w14:textId="77777777" w:rsidR="00E908DB" w:rsidRDefault="00E908DB" w:rsidP="00E908DB">
      <w:pPr>
        <w:numPr>
          <w:ilvl w:val="1"/>
          <w:numId w:val="15"/>
        </w:numPr>
        <w:tabs>
          <w:tab w:val="left" w:pos="1276"/>
        </w:tabs>
        <w:spacing w:line="360" w:lineRule="auto"/>
        <w:ind w:left="0" w:firstLine="851"/>
        <w:contextualSpacing/>
        <w:jc w:val="both"/>
        <w:rPr>
          <w:rFonts w:ascii="Times New Roman" w:eastAsia="Calibri" w:hAnsi="Times New Roman"/>
          <w:sz w:val="24"/>
          <w:szCs w:val="24"/>
          <w:lang w:eastAsia="en-US"/>
        </w:rPr>
      </w:pPr>
      <w:r>
        <w:rPr>
          <w:rFonts w:ascii="Times New Roman" w:eastAsia="Calibri" w:hAnsi="Times New Roman"/>
          <w:spacing w:val="-4"/>
          <w:sz w:val="24"/>
          <w:szCs w:val="24"/>
          <w:lang w:eastAsia="en-US"/>
        </w:rPr>
        <w:t>Kauno rajono savivaldybės bendruomenės sveikatos tarybos 2022 m. veiklos ataskaitą (pridedama).</w:t>
      </w:r>
    </w:p>
    <w:p w14:paraId="64BA8F69" w14:textId="77777777" w:rsidR="00E908DB" w:rsidRDefault="00E908DB" w:rsidP="00E908DB">
      <w:pPr>
        <w:numPr>
          <w:ilvl w:val="1"/>
          <w:numId w:val="15"/>
        </w:numPr>
        <w:tabs>
          <w:tab w:val="left" w:pos="1276"/>
        </w:tabs>
        <w:spacing w:line="360" w:lineRule="auto"/>
        <w:ind w:left="0" w:firstLine="851"/>
        <w:contextualSpacing/>
        <w:jc w:val="both"/>
        <w:rPr>
          <w:rFonts w:ascii="Times New Roman" w:eastAsia="Calibri" w:hAnsi="Times New Roman"/>
          <w:sz w:val="24"/>
          <w:szCs w:val="24"/>
          <w:lang w:eastAsia="en-US"/>
        </w:rPr>
      </w:pPr>
      <w:r>
        <w:rPr>
          <w:rFonts w:ascii="Times New Roman" w:eastAsia="Calibri" w:hAnsi="Times New Roman"/>
          <w:spacing w:val="-4"/>
          <w:sz w:val="24"/>
          <w:szCs w:val="24"/>
          <w:lang w:eastAsia="en-US"/>
        </w:rPr>
        <w:t>Kauno rajono savivaldybės visuomenės sveikatos rėmimo specialiosios programos lėšų panaudojimo 2022 m. ataskaitą (pridedama).</w:t>
      </w:r>
    </w:p>
    <w:p w14:paraId="641C9D96" w14:textId="77777777" w:rsidR="00E908DB" w:rsidRDefault="00E908DB" w:rsidP="00E908DB">
      <w:pPr>
        <w:spacing w:line="336" w:lineRule="auto"/>
        <w:ind w:firstLine="851"/>
        <w:jc w:val="both"/>
        <w:rPr>
          <w:rFonts w:ascii="Times New Roman" w:hAnsi="Times New Roman"/>
          <w:sz w:val="24"/>
          <w:szCs w:val="24"/>
        </w:rPr>
      </w:pPr>
      <w:r>
        <w:rPr>
          <w:rFonts w:ascii="Times New Roman" w:hAnsi="Times New Roman"/>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38D679A8" w14:textId="77777777" w:rsidR="00E908DB" w:rsidRDefault="00E908DB" w:rsidP="00E908DB">
      <w:pPr>
        <w:tabs>
          <w:tab w:val="left" w:pos="0"/>
          <w:tab w:val="left" w:pos="1276"/>
        </w:tabs>
        <w:spacing w:line="360" w:lineRule="auto"/>
        <w:ind w:firstLine="851"/>
        <w:jc w:val="both"/>
        <w:rPr>
          <w:rFonts w:ascii="Times New Roman" w:hAnsi="Times New Roman"/>
          <w:sz w:val="24"/>
          <w:szCs w:val="24"/>
        </w:rPr>
      </w:pPr>
    </w:p>
    <w:p w14:paraId="1705E6AB" w14:textId="77777777" w:rsidR="00E908DB" w:rsidRDefault="00E908DB" w:rsidP="00E908DB">
      <w:pPr>
        <w:tabs>
          <w:tab w:val="left" w:pos="0"/>
          <w:tab w:val="left" w:pos="1276"/>
        </w:tabs>
        <w:spacing w:line="360" w:lineRule="auto"/>
        <w:jc w:val="both"/>
        <w:rPr>
          <w:rFonts w:ascii="Times New Roman" w:hAnsi="Times New Roman"/>
          <w:sz w:val="24"/>
          <w:szCs w:val="24"/>
        </w:rPr>
      </w:pPr>
    </w:p>
    <w:p w14:paraId="586EF048" w14:textId="2C6AC968" w:rsidR="00E908DB" w:rsidRDefault="00E908DB" w:rsidP="00E908DB">
      <w:pPr>
        <w:spacing w:line="360" w:lineRule="auto"/>
        <w:jc w:val="both"/>
        <w:rPr>
          <w:rFonts w:ascii="Times New Roman" w:hAnsi="Times New Roman"/>
          <w:sz w:val="24"/>
          <w:szCs w:val="24"/>
        </w:rPr>
      </w:pPr>
      <w:r>
        <w:rPr>
          <w:rFonts w:ascii="Times New Roman" w:hAnsi="Times New Roman"/>
          <w:sz w:val="24"/>
          <w:szCs w:val="24"/>
        </w:rPr>
        <w:t>Savivaldybės meras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117AB">
        <w:rPr>
          <w:rFonts w:ascii="Times New Roman" w:hAnsi="Times New Roman"/>
          <w:sz w:val="24"/>
          <w:szCs w:val="24"/>
        </w:rPr>
        <w:t>Valerijus Makūnas</w:t>
      </w:r>
    </w:p>
    <w:p w14:paraId="3304E2E8" w14:textId="77777777" w:rsidR="00E908DB" w:rsidRDefault="00E908DB" w:rsidP="00E908DB">
      <w:pPr>
        <w:spacing w:line="360" w:lineRule="auto"/>
        <w:rPr>
          <w:rFonts w:ascii="Times New Roman" w:hAnsi="Times New Roman"/>
          <w:sz w:val="24"/>
          <w:szCs w:val="24"/>
        </w:rPr>
      </w:pPr>
    </w:p>
    <w:p w14:paraId="5A63EFEE" w14:textId="77777777" w:rsidR="00E908DB" w:rsidRDefault="00E908DB" w:rsidP="008117AB">
      <w:pPr>
        <w:tabs>
          <w:tab w:val="left" w:pos="4820"/>
        </w:tabs>
        <w:ind w:firstLine="4536"/>
        <w:rPr>
          <w:rFonts w:ascii="Times New Roman" w:hAnsi="Times New Roman"/>
          <w:lang w:eastAsia="en-US"/>
        </w:rPr>
      </w:pPr>
      <w:r>
        <w:rPr>
          <w:rFonts w:ascii="Times New Roman" w:hAnsi="Times New Roman"/>
          <w:sz w:val="24"/>
          <w:szCs w:val="24"/>
          <w:lang w:eastAsia="en-US"/>
        </w:rPr>
        <w:lastRenderedPageBreak/>
        <w:t>PATVIRTINTA</w:t>
      </w:r>
    </w:p>
    <w:p w14:paraId="46F86550" w14:textId="77777777" w:rsidR="00E908DB" w:rsidRDefault="00E908DB" w:rsidP="008117AB">
      <w:pPr>
        <w:tabs>
          <w:tab w:val="left" w:pos="4820"/>
        </w:tabs>
        <w:ind w:firstLine="4536"/>
        <w:rPr>
          <w:rFonts w:ascii="Times New Roman" w:hAnsi="Times New Roman"/>
          <w:sz w:val="24"/>
          <w:szCs w:val="24"/>
          <w:lang w:eastAsia="en-US"/>
        </w:rPr>
      </w:pPr>
      <w:r>
        <w:rPr>
          <w:rFonts w:ascii="Times New Roman" w:hAnsi="Times New Roman"/>
          <w:sz w:val="24"/>
          <w:szCs w:val="24"/>
          <w:lang w:eastAsia="en-US"/>
        </w:rPr>
        <w:t>Kauno rajono savivaldybės tarybos</w:t>
      </w:r>
    </w:p>
    <w:p w14:paraId="42537E76" w14:textId="0C535362" w:rsidR="00E908DB" w:rsidRDefault="00E908DB" w:rsidP="008117AB">
      <w:pPr>
        <w:tabs>
          <w:tab w:val="left" w:pos="4820"/>
        </w:tabs>
        <w:ind w:firstLine="4536"/>
        <w:rPr>
          <w:rFonts w:ascii="Times New Roman" w:hAnsi="Times New Roman"/>
          <w:sz w:val="24"/>
          <w:szCs w:val="24"/>
          <w:lang w:eastAsia="en-US"/>
        </w:rPr>
      </w:pPr>
      <w:r>
        <w:rPr>
          <w:rFonts w:ascii="Times New Roman" w:hAnsi="Times New Roman"/>
          <w:sz w:val="24"/>
          <w:szCs w:val="24"/>
          <w:lang w:eastAsia="en-US"/>
        </w:rPr>
        <w:t>2023 m. gegužės 25 d. sprendimu Nr. TS-</w:t>
      </w:r>
      <w:r w:rsidR="008117AB">
        <w:rPr>
          <w:rFonts w:ascii="Times New Roman" w:hAnsi="Times New Roman"/>
          <w:sz w:val="24"/>
          <w:szCs w:val="24"/>
          <w:lang w:eastAsia="en-US"/>
        </w:rPr>
        <w:t>240</w:t>
      </w:r>
    </w:p>
    <w:p w14:paraId="18274AE3" w14:textId="77777777" w:rsidR="00E908DB" w:rsidRDefault="00E908DB" w:rsidP="00E908DB">
      <w:pPr>
        <w:spacing w:line="360" w:lineRule="auto"/>
        <w:ind w:firstLine="5954"/>
        <w:rPr>
          <w:rFonts w:ascii="Times New Roman" w:hAnsi="Times New Roman"/>
          <w:color w:val="000000"/>
          <w:u w:val="single"/>
          <w:lang w:val="en-US"/>
        </w:rPr>
      </w:pPr>
    </w:p>
    <w:p w14:paraId="3670AE06" w14:textId="77777777" w:rsidR="00E908DB" w:rsidRDefault="00E908DB" w:rsidP="00E908DB">
      <w:pPr>
        <w:spacing w:line="360" w:lineRule="auto"/>
        <w:ind w:firstLine="5954"/>
        <w:rPr>
          <w:rFonts w:ascii="Times New Roman" w:hAnsi="Times New Roman"/>
          <w:color w:val="000000"/>
          <w:sz w:val="24"/>
          <w:szCs w:val="24"/>
          <w:u w:val="single"/>
          <w:lang w:val="en-US"/>
        </w:rPr>
      </w:pPr>
    </w:p>
    <w:p w14:paraId="1BD0E191" w14:textId="77777777" w:rsidR="00E908DB" w:rsidRDefault="00E908DB" w:rsidP="00E908DB">
      <w:pPr>
        <w:jc w:val="center"/>
        <w:rPr>
          <w:rFonts w:ascii="Times New Roman" w:hAnsi="Times New Roman"/>
          <w:b/>
          <w:spacing w:val="-4"/>
        </w:rPr>
      </w:pPr>
      <w:r>
        <w:rPr>
          <w:rFonts w:ascii="Times New Roman" w:hAnsi="Times New Roman"/>
          <w:b/>
          <w:spacing w:val="-4"/>
          <w:sz w:val="24"/>
          <w:szCs w:val="24"/>
        </w:rPr>
        <w:t>KAUNO RAJONO SAVIVALDYBĖS BENDRUOMENĖS SVEIKATOS TARYBOS</w:t>
      </w:r>
    </w:p>
    <w:p w14:paraId="376A32CC" w14:textId="77777777" w:rsidR="00E908DB" w:rsidRDefault="00E908DB" w:rsidP="00E908DB">
      <w:pPr>
        <w:jc w:val="center"/>
        <w:rPr>
          <w:rFonts w:ascii="Times New Roman" w:hAnsi="Times New Roman"/>
          <w:b/>
          <w:spacing w:val="-4"/>
          <w:sz w:val="24"/>
          <w:szCs w:val="24"/>
        </w:rPr>
      </w:pPr>
      <w:r>
        <w:rPr>
          <w:rFonts w:ascii="Times New Roman" w:hAnsi="Times New Roman"/>
          <w:b/>
          <w:spacing w:val="-4"/>
          <w:sz w:val="24"/>
          <w:szCs w:val="24"/>
        </w:rPr>
        <w:t>2022 M. VEIKLOS ATASKAITA</w:t>
      </w:r>
    </w:p>
    <w:p w14:paraId="002B7BA7" w14:textId="77777777" w:rsidR="00E908DB" w:rsidRDefault="00E908DB" w:rsidP="00E908DB">
      <w:pPr>
        <w:spacing w:line="360" w:lineRule="auto"/>
        <w:ind w:firstLine="567"/>
        <w:jc w:val="center"/>
        <w:rPr>
          <w:rFonts w:ascii="Times New Roman" w:eastAsia="Calibri" w:hAnsi="Times New Roman"/>
          <w:b/>
          <w:sz w:val="24"/>
          <w:szCs w:val="24"/>
          <w:lang w:eastAsia="en-US"/>
        </w:rPr>
      </w:pPr>
    </w:p>
    <w:p w14:paraId="1F336A58"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pacing w:val="-6"/>
          <w:sz w:val="24"/>
          <w:szCs w:val="24"/>
          <w:lang w:eastAsia="en-US"/>
        </w:rPr>
        <w:t>2022 m. Kauno rajono savivaldybės bendruomenės sveikatos tarybą sudarė:</w:t>
      </w:r>
    </w:p>
    <w:p w14:paraId="1283800C" w14:textId="77777777" w:rsidR="00E908DB" w:rsidRDefault="00E908DB" w:rsidP="00E908DB">
      <w:pPr>
        <w:tabs>
          <w:tab w:val="left" w:pos="1134"/>
        </w:tabs>
        <w:spacing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Laurynas Dilys, Kauno rajono savivaldybės biudžetinės įstaigos Visuomenės sveikatos biuro direktorius (paskirtas pirmininku);</w:t>
      </w:r>
    </w:p>
    <w:p w14:paraId="59D4188F"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z w:val="24"/>
          <w:szCs w:val="24"/>
          <w:lang w:eastAsia="en-US"/>
        </w:rPr>
        <w:t>Paulius Visockas, Kauno rajono savivaldybės mero pavaduotojas;</w:t>
      </w:r>
    </w:p>
    <w:p w14:paraId="38BF1BBD" w14:textId="77777777" w:rsidR="00E908DB" w:rsidRDefault="00E908DB" w:rsidP="00E908DB">
      <w:pPr>
        <w:spacing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Onutė Gervienė, Kauno rajono Šlienavos pagrindinės mokyklos direktoriaus pavaduotoja ugdymui;</w:t>
      </w:r>
    </w:p>
    <w:p w14:paraId="1697E9D2"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pacing w:val="-6"/>
          <w:sz w:val="24"/>
          <w:szCs w:val="24"/>
          <w:lang w:eastAsia="en-US"/>
        </w:rPr>
        <w:t>Dainius Kryžanauskas, Kauno rajono savivaldybės administracijos savivaldybės gydytojas;</w:t>
      </w:r>
    </w:p>
    <w:p w14:paraId="5CF1CDB1"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pacing w:val="-6"/>
          <w:sz w:val="24"/>
          <w:szCs w:val="24"/>
          <w:lang w:eastAsia="en-US"/>
        </w:rPr>
        <w:t>Skirmantas Paukštys, Jadagonių, bendruomenės centro pirmininkas;</w:t>
      </w:r>
    </w:p>
    <w:p w14:paraId="436CE62D"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pacing w:val="-6"/>
          <w:sz w:val="24"/>
          <w:szCs w:val="24"/>
          <w:lang w:eastAsia="en-US"/>
        </w:rPr>
        <w:t>Valdas Oniūnas, VšĮ Pakaunės pirminės sveikatos priežiūros centro direktorius;</w:t>
      </w:r>
    </w:p>
    <w:p w14:paraId="43C7353F" w14:textId="77777777" w:rsidR="00E908DB" w:rsidRDefault="00E908DB" w:rsidP="00E908DB">
      <w:pPr>
        <w:spacing w:line="360" w:lineRule="auto"/>
        <w:ind w:firstLine="851"/>
        <w:jc w:val="both"/>
        <w:rPr>
          <w:rFonts w:ascii="Times New Roman" w:eastAsia="Calibri" w:hAnsi="Times New Roman"/>
          <w:sz w:val="24"/>
          <w:szCs w:val="24"/>
          <w:lang w:eastAsia="en-US"/>
        </w:rPr>
      </w:pPr>
      <w:r>
        <w:rPr>
          <w:rFonts w:ascii="Times New Roman" w:eastAsia="Calibri" w:hAnsi="Times New Roman"/>
          <w:sz w:val="24"/>
          <w:szCs w:val="24"/>
          <w:lang w:eastAsia="en-US"/>
        </w:rPr>
        <w:t>Milda Gintilienė, Kačerginės bendruomenės centro valdybos narė;</w:t>
      </w:r>
    </w:p>
    <w:p w14:paraId="4C52971D"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pacing w:val="-6"/>
          <w:sz w:val="24"/>
          <w:szCs w:val="24"/>
          <w:lang w:eastAsia="en-US"/>
        </w:rPr>
        <w:t>Asta Simanauskienė, Kauno rajono savivaldybės Kultūros, švietimo ir sporto skyriaus vyriausioji specialistė;</w:t>
      </w:r>
    </w:p>
    <w:p w14:paraId="177C1C96"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pacing w:val="-6"/>
          <w:sz w:val="24"/>
          <w:szCs w:val="24"/>
          <w:lang w:eastAsia="en-US"/>
        </w:rPr>
        <w:t>Doc. dr. Linas Vitkus, Ringaudų bendruomenės centro narys.</w:t>
      </w:r>
    </w:p>
    <w:p w14:paraId="0F61734C" w14:textId="77777777" w:rsidR="00E908DB" w:rsidRDefault="00E908DB" w:rsidP="00E908DB">
      <w:pPr>
        <w:spacing w:line="360" w:lineRule="auto"/>
        <w:ind w:firstLine="851"/>
        <w:jc w:val="both"/>
        <w:rPr>
          <w:rFonts w:ascii="Times New Roman" w:eastAsia="Calibri" w:hAnsi="Times New Roman"/>
          <w:spacing w:val="-6"/>
          <w:sz w:val="24"/>
          <w:szCs w:val="24"/>
          <w:lang w:eastAsia="en-US"/>
        </w:rPr>
      </w:pPr>
      <w:r>
        <w:rPr>
          <w:rFonts w:ascii="Times New Roman" w:eastAsia="Calibri" w:hAnsi="Times New Roman"/>
          <w:spacing w:val="-6"/>
          <w:sz w:val="24"/>
          <w:szCs w:val="24"/>
          <w:lang w:eastAsia="en-US"/>
        </w:rPr>
        <w:t>2022 m. vyko du Bendruomenės sveikatos tarybos posėdžiai.</w:t>
      </w:r>
    </w:p>
    <w:p w14:paraId="2890E50E" w14:textId="77777777" w:rsidR="00E908DB" w:rsidRDefault="00E908DB" w:rsidP="00E908DB">
      <w:pPr>
        <w:spacing w:line="360" w:lineRule="auto"/>
        <w:ind w:firstLine="851"/>
        <w:jc w:val="both"/>
        <w:rPr>
          <w:rFonts w:ascii="Times New Roman" w:hAnsi="Times New Roman"/>
          <w:szCs w:val="24"/>
          <w:highlight w:val="yellow"/>
        </w:rPr>
      </w:pPr>
      <w:r>
        <w:rPr>
          <w:rFonts w:ascii="Times New Roman" w:eastAsia="Calibri" w:hAnsi="Times New Roman"/>
          <w:spacing w:val="-6"/>
          <w:sz w:val="24"/>
          <w:szCs w:val="24"/>
          <w:lang w:eastAsia="en-US"/>
        </w:rPr>
        <w:t>Pirmasis posėdis įvyko 2022 m. vasario 14 d. Posėdžio metu priemonių vykdytojai pristatė 2021 m. veiklų ataskaitas, įvykdytas veiklas ir panaudotas lėšas.</w:t>
      </w:r>
    </w:p>
    <w:p w14:paraId="59B017A3" w14:textId="77777777" w:rsidR="00E908DB" w:rsidRDefault="00E908DB" w:rsidP="00E908DB">
      <w:pPr>
        <w:spacing w:line="360" w:lineRule="auto"/>
        <w:ind w:firstLine="851"/>
        <w:jc w:val="both"/>
        <w:rPr>
          <w:rFonts w:ascii="Times New Roman" w:hAnsi="Times New Roman"/>
          <w:sz w:val="24"/>
          <w:szCs w:val="24"/>
        </w:rPr>
      </w:pPr>
      <w:r>
        <w:rPr>
          <w:rFonts w:ascii="Times New Roman" w:eastAsia="Calibri" w:hAnsi="Times New Roman"/>
          <w:spacing w:val="-6"/>
          <w:sz w:val="24"/>
          <w:szCs w:val="24"/>
          <w:lang w:eastAsia="en-US"/>
        </w:rPr>
        <w:t xml:space="preserve">Antrasis posėdis įvyko 2022 m. kovo 31 d. </w:t>
      </w:r>
      <w:r>
        <w:rPr>
          <w:rFonts w:ascii="Times New Roman" w:hAnsi="Times New Roman"/>
          <w:sz w:val="24"/>
          <w:szCs w:val="24"/>
        </w:rPr>
        <w:t xml:space="preserve">Pagrindiniai posėdžio klausimai buvo dėl 2022 m. visuomenės sveikatos rėmimo specialiosios programos lėšų paskirstymo priemonių įgyvendinimo. Taip pat buvo pristatytas defibriliatorių plėtros žemėlapis ir nuspręsta organizuoti atskirą pasitarimą dėl moksleivių konkurso rengimo, kuriame būtų detaliau aptariamos konkurso sąlygos, įgyvendinimui reikalingos priemonės. </w:t>
      </w:r>
    </w:p>
    <w:p w14:paraId="5387A1FA" w14:textId="77777777" w:rsidR="00E908DB" w:rsidRDefault="00E908DB" w:rsidP="00E908DB">
      <w:pPr>
        <w:jc w:val="center"/>
        <w:rPr>
          <w:rFonts w:ascii="Times New Roman" w:hAnsi="Times New Roman"/>
          <w:color w:val="000000"/>
          <w:sz w:val="24"/>
          <w:szCs w:val="24"/>
          <w:u w:val="single"/>
          <w:lang w:val="en-US"/>
        </w:rPr>
      </w:pPr>
      <w:r>
        <w:rPr>
          <w:rFonts w:ascii="Times New Roman" w:hAnsi="Times New Roman"/>
          <w:color w:val="000000"/>
          <w:sz w:val="24"/>
          <w:szCs w:val="24"/>
          <w:u w:val="single"/>
        </w:rPr>
        <w:t>_________________________________________</w:t>
      </w:r>
    </w:p>
    <w:p w14:paraId="155DE4E4" w14:textId="77777777" w:rsidR="00E908DB" w:rsidRDefault="00E908DB" w:rsidP="00E908DB">
      <w:pPr>
        <w:rPr>
          <w:rFonts w:ascii="Times New Roman" w:hAnsi="Times New Roman"/>
          <w:color w:val="000000"/>
          <w:sz w:val="24"/>
          <w:szCs w:val="24"/>
          <w:u w:val="single"/>
          <w:lang w:val="en-US"/>
        </w:rPr>
      </w:pPr>
      <w:r>
        <w:rPr>
          <w:rFonts w:ascii="Times New Roman" w:hAnsi="Times New Roman"/>
          <w:color w:val="000000"/>
          <w:sz w:val="24"/>
          <w:szCs w:val="24"/>
          <w:u w:val="single"/>
          <w:lang w:val="en-US"/>
        </w:rPr>
        <w:br w:type="page"/>
      </w:r>
    </w:p>
    <w:p w14:paraId="4E22B5FA" w14:textId="77777777" w:rsidR="00E908DB" w:rsidRDefault="00E908DB" w:rsidP="008117AB">
      <w:pPr>
        <w:tabs>
          <w:tab w:val="left" w:pos="4820"/>
        </w:tabs>
        <w:ind w:firstLine="4536"/>
        <w:rPr>
          <w:rFonts w:ascii="Times New Roman" w:hAnsi="Times New Roman"/>
          <w:lang w:eastAsia="en-US"/>
        </w:rPr>
      </w:pPr>
      <w:r>
        <w:rPr>
          <w:rFonts w:ascii="Times New Roman" w:hAnsi="Times New Roman"/>
          <w:sz w:val="24"/>
          <w:szCs w:val="24"/>
          <w:lang w:eastAsia="en-US"/>
        </w:rPr>
        <w:lastRenderedPageBreak/>
        <w:t>PATVIRTINTA</w:t>
      </w:r>
    </w:p>
    <w:p w14:paraId="24AC05AC" w14:textId="77777777" w:rsidR="00E908DB" w:rsidRDefault="00E908DB" w:rsidP="008117AB">
      <w:pPr>
        <w:tabs>
          <w:tab w:val="left" w:pos="4820"/>
        </w:tabs>
        <w:ind w:firstLine="4536"/>
        <w:rPr>
          <w:rFonts w:ascii="Times New Roman" w:hAnsi="Times New Roman"/>
          <w:sz w:val="24"/>
          <w:szCs w:val="24"/>
          <w:lang w:eastAsia="en-US"/>
        </w:rPr>
      </w:pPr>
      <w:r>
        <w:rPr>
          <w:rFonts w:ascii="Times New Roman" w:hAnsi="Times New Roman"/>
          <w:sz w:val="24"/>
          <w:szCs w:val="24"/>
          <w:lang w:eastAsia="en-US"/>
        </w:rPr>
        <w:t>Kauno rajono savivaldybės tarybos</w:t>
      </w:r>
    </w:p>
    <w:p w14:paraId="766266C1" w14:textId="3A4C63CD" w:rsidR="00E908DB" w:rsidRDefault="00E908DB" w:rsidP="008117AB">
      <w:pPr>
        <w:tabs>
          <w:tab w:val="left" w:pos="4820"/>
        </w:tabs>
        <w:ind w:firstLine="4536"/>
        <w:rPr>
          <w:rFonts w:ascii="Times New Roman" w:hAnsi="Times New Roman"/>
          <w:sz w:val="24"/>
          <w:szCs w:val="24"/>
          <w:lang w:eastAsia="en-US"/>
        </w:rPr>
      </w:pPr>
      <w:r>
        <w:rPr>
          <w:rFonts w:ascii="Times New Roman" w:hAnsi="Times New Roman"/>
          <w:sz w:val="24"/>
          <w:szCs w:val="24"/>
          <w:lang w:eastAsia="en-US"/>
        </w:rPr>
        <w:t>2023 m. gegužės 25 d. sprendimu Nr. TS-</w:t>
      </w:r>
      <w:r w:rsidR="008117AB">
        <w:rPr>
          <w:rFonts w:ascii="Times New Roman" w:hAnsi="Times New Roman"/>
          <w:sz w:val="24"/>
          <w:szCs w:val="24"/>
          <w:lang w:eastAsia="en-US"/>
        </w:rPr>
        <w:t>240</w:t>
      </w:r>
    </w:p>
    <w:p w14:paraId="380D010F" w14:textId="77777777" w:rsidR="00E908DB" w:rsidRDefault="00E908DB" w:rsidP="008117AB">
      <w:pPr>
        <w:spacing w:line="360" w:lineRule="auto"/>
        <w:ind w:firstLine="4536"/>
        <w:rPr>
          <w:rFonts w:ascii="Times New Roman" w:hAnsi="Times New Roman"/>
          <w:sz w:val="24"/>
          <w:szCs w:val="24"/>
          <w:lang w:eastAsia="en-US"/>
        </w:rPr>
      </w:pPr>
    </w:p>
    <w:p w14:paraId="65EE7B88" w14:textId="77777777" w:rsidR="00E908DB" w:rsidRDefault="00E908DB" w:rsidP="00E908DB">
      <w:pPr>
        <w:spacing w:line="360" w:lineRule="auto"/>
        <w:rPr>
          <w:rFonts w:ascii="Times New Roman" w:hAnsi="Times New Roman"/>
          <w:sz w:val="24"/>
          <w:szCs w:val="24"/>
          <w:lang w:eastAsia="en-US"/>
        </w:rPr>
      </w:pPr>
    </w:p>
    <w:p w14:paraId="0905FD81" w14:textId="77777777" w:rsidR="00E908DB" w:rsidRDefault="00E908DB" w:rsidP="00E908DB">
      <w:pPr>
        <w:jc w:val="center"/>
        <w:rPr>
          <w:rFonts w:ascii="Times New Roman" w:hAnsi="Times New Roman"/>
          <w:b/>
          <w:sz w:val="24"/>
          <w:szCs w:val="24"/>
          <w:lang w:eastAsia="en-US"/>
        </w:rPr>
      </w:pPr>
      <w:r>
        <w:rPr>
          <w:rFonts w:ascii="Times New Roman" w:hAnsi="Times New Roman"/>
          <w:b/>
          <w:sz w:val="24"/>
          <w:szCs w:val="24"/>
          <w:lang w:eastAsia="en-US"/>
        </w:rPr>
        <w:t>KAUNO RAJONO SAVIVALDYBĖS VISUOMENĖS SVEIKATOS RĖMIMO SPECIALIOSIOS PROGRAMOS LĖŠŲ PANAUDOJIMO 2022 METŲ ATASKAITA</w:t>
      </w:r>
    </w:p>
    <w:p w14:paraId="45DB0352" w14:textId="77777777" w:rsidR="00E908DB" w:rsidRDefault="00E908DB" w:rsidP="00E908DB">
      <w:pPr>
        <w:rPr>
          <w:rFonts w:ascii="Times New Roman" w:hAnsi="Times New Roman"/>
          <w:sz w:val="24"/>
          <w:szCs w:val="24"/>
          <w:lang w:eastAsia="en-US"/>
        </w:rPr>
      </w:pPr>
    </w:p>
    <w:p w14:paraId="7E1B493C" w14:textId="77777777" w:rsidR="00E908DB" w:rsidRDefault="00E908DB" w:rsidP="00E908DB">
      <w:pPr>
        <w:keepNext/>
        <w:numPr>
          <w:ilvl w:val="0"/>
          <w:numId w:val="16"/>
        </w:numPr>
        <w:suppressAutoHyphens/>
        <w:jc w:val="center"/>
        <w:outlineLvl w:val="0"/>
        <w:rPr>
          <w:rFonts w:ascii="Times New Roman" w:hAnsi="Times New Roman"/>
          <w:b/>
          <w:bCs/>
          <w:sz w:val="24"/>
          <w:szCs w:val="24"/>
          <w:lang w:eastAsia="ar-SA"/>
        </w:rPr>
      </w:pPr>
      <w:r>
        <w:rPr>
          <w:rFonts w:ascii="Times New Roman" w:hAnsi="Times New Roman"/>
          <w:b/>
          <w:bCs/>
          <w:sz w:val="24"/>
          <w:szCs w:val="24"/>
          <w:lang w:eastAsia="ar-SA"/>
        </w:rPr>
        <w:t>2022 METŲ PAJAMOS</w:t>
      </w:r>
    </w:p>
    <w:p w14:paraId="77D58AF0" w14:textId="77777777" w:rsidR="00E908DB" w:rsidRDefault="00E908DB" w:rsidP="00E908DB">
      <w:pPr>
        <w:rPr>
          <w:rFonts w:ascii="Times New Roman" w:hAnsi="Times New Roman"/>
          <w:sz w:val="24"/>
          <w:szCs w:val="24"/>
          <w:lang w:eastAsia="en-US"/>
        </w:rPr>
      </w:pPr>
    </w:p>
    <w:tbl>
      <w:tblPr>
        <w:tblW w:w="0" w:type="dxa"/>
        <w:tblInd w:w="-34" w:type="dxa"/>
        <w:tblLayout w:type="fixed"/>
        <w:tblLook w:val="04A0" w:firstRow="1" w:lastRow="0" w:firstColumn="1" w:lastColumn="0" w:noHBand="0" w:noVBand="1"/>
      </w:tblPr>
      <w:tblGrid>
        <w:gridCol w:w="709"/>
        <w:gridCol w:w="5670"/>
        <w:gridCol w:w="3119"/>
      </w:tblGrid>
      <w:tr w:rsidR="00E908DB" w14:paraId="6D8528E7" w14:textId="77777777" w:rsidTr="00E908DB">
        <w:tc>
          <w:tcPr>
            <w:tcW w:w="709" w:type="dxa"/>
            <w:tcBorders>
              <w:top w:val="single" w:sz="4" w:space="0" w:color="000000"/>
              <w:left w:val="single" w:sz="4" w:space="0" w:color="000000"/>
              <w:bottom w:val="single" w:sz="4" w:space="0" w:color="000000"/>
              <w:right w:val="nil"/>
            </w:tcBorders>
            <w:hideMark/>
          </w:tcPr>
          <w:p w14:paraId="56401B0A"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Eil. Nr.</w:t>
            </w:r>
          </w:p>
        </w:tc>
        <w:tc>
          <w:tcPr>
            <w:tcW w:w="5670" w:type="dxa"/>
            <w:tcBorders>
              <w:top w:val="single" w:sz="4" w:space="0" w:color="000000"/>
              <w:left w:val="single" w:sz="4" w:space="0" w:color="000000"/>
              <w:bottom w:val="single" w:sz="4" w:space="0" w:color="000000"/>
              <w:right w:val="nil"/>
            </w:tcBorders>
            <w:hideMark/>
          </w:tcPr>
          <w:p w14:paraId="745A203A"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Visuomenės sveikatos rėmimo specialiosios programos planuojamų pajamų šaltiniai</w:t>
            </w:r>
          </w:p>
        </w:tc>
        <w:tc>
          <w:tcPr>
            <w:tcW w:w="3119" w:type="dxa"/>
            <w:tcBorders>
              <w:top w:val="single" w:sz="4" w:space="0" w:color="000000"/>
              <w:left w:val="single" w:sz="4" w:space="0" w:color="000000"/>
              <w:bottom w:val="single" w:sz="4" w:space="0" w:color="000000"/>
              <w:right w:val="single" w:sz="4" w:space="0" w:color="000000"/>
            </w:tcBorders>
            <w:hideMark/>
          </w:tcPr>
          <w:p w14:paraId="409349DB" w14:textId="77777777" w:rsidR="00E908DB" w:rsidRDefault="00E908DB">
            <w:pPr>
              <w:snapToGrid w:val="0"/>
              <w:ind w:right="-108"/>
              <w:jc w:val="center"/>
              <w:rPr>
                <w:rFonts w:ascii="Times New Roman" w:hAnsi="Times New Roman"/>
                <w:b/>
                <w:bCs/>
                <w:sz w:val="24"/>
                <w:szCs w:val="24"/>
                <w:lang w:eastAsia="en-US"/>
              </w:rPr>
            </w:pPr>
            <w:r>
              <w:rPr>
                <w:rFonts w:ascii="Times New Roman" w:hAnsi="Times New Roman"/>
                <w:b/>
                <w:bCs/>
                <w:sz w:val="24"/>
                <w:szCs w:val="24"/>
                <w:lang w:eastAsia="en-US"/>
              </w:rPr>
              <w:t>Skirta lėšų Eur</w:t>
            </w:r>
          </w:p>
        </w:tc>
      </w:tr>
      <w:tr w:rsidR="00E908DB" w14:paraId="36028EDB" w14:textId="77777777" w:rsidTr="00E908DB">
        <w:tc>
          <w:tcPr>
            <w:tcW w:w="709" w:type="dxa"/>
            <w:tcBorders>
              <w:top w:val="single" w:sz="4" w:space="0" w:color="000000"/>
              <w:left w:val="single" w:sz="4" w:space="0" w:color="000000"/>
              <w:bottom w:val="single" w:sz="4" w:space="0" w:color="000000"/>
              <w:right w:val="nil"/>
            </w:tcBorders>
            <w:hideMark/>
          </w:tcPr>
          <w:p w14:paraId="287F17A9"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1.</w:t>
            </w:r>
          </w:p>
        </w:tc>
        <w:tc>
          <w:tcPr>
            <w:tcW w:w="5670" w:type="dxa"/>
            <w:tcBorders>
              <w:top w:val="single" w:sz="4" w:space="0" w:color="000000"/>
              <w:left w:val="single" w:sz="4" w:space="0" w:color="000000"/>
              <w:bottom w:val="single" w:sz="4" w:space="0" w:color="000000"/>
              <w:right w:val="nil"/>
            </w:tcBorders>
            <w:hideMark/>
          </w:tcPr>
          <w:p w14:paraId="2EBB7E0B" w14:textId="77777777" w:rsidR="00E908DB" w:rsidRDefault="00E908DB">
            <w:pPr>
              <w:snapToGrid w:val="0"/>
              <w:jc w:val="both"/>
              <w:rPr>
                <w:rFonts w:ascii="Times New Roman" w:hAnsi="Times New Roman"/>
                <w:sz w:val="24"/>
                <w:szCs w:val="24"/>
                <w:lang w:eastAsia="en-US"/>
              </w:rPr>
            </w:pPr>
            <w:r>
              <w:rPr>
                <w:rFonts w:ascii="Times New Roman" w:hAnsi="Times New Roman"/>
                <w:sz w:val="24"/>
                <w:szCs w:val="24"/>
                <w:lang w:eastAsia="en-US"/>
              </w:rPr>
              <w:t>Savivaldybės biudžeto lėšos</w:t>
            </w:r>
          </w:p>
        </w:tc>
        <w:tc>
          <w:tcPr>
            <w:tcW w:w="3119" w:type="dxa"/>
            <w:tcBorders>
              <w:top w:val="single" w:sz="4" w:space="0" w:color="000000"/>
              <w:left w:val="single" w:sz="4" w:space="0" w:color="000000"/>
              <w:bottom w:val="single" w:sz="4" w:space="0" w:color="000000"/>
              <w:right w:val="single" w:sz="4" w:space="0" w:color="000000"/>
            </w:tcBorders>
            <w:hideMark/>
          </w:tcPr>
          <w:p w14:paraId="69DF490E"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w:t>
            </w:r>
          </w:p>
        </w:tc>
      </w:tr>
      <w:tr w:rsidR="00E908DB" w14:paraId="4EFA013F" w14:textId="77777777" w:rsidTr="00E908DB">
        <w:tc>
          <w:tcPr>
            <w:tcW w:w="709" w:type="dxa"/>
            <w:tcBorders>
              <w:top w:val="single" w:sz="4" w:space="0" w:color="000000"/>
              <w:left w:val="single" w:sz="4" w:space="0" w:color="000000"/>
              <w:bottom w:val="single" w:sz="4" w:space="0" w:color="000000"/>
              <w:right w:val="nil"/>
            </w:tcBorders>
            <w:hideMark/>
          </w:tcPr>
          <w:p w14:paraId="1B2F2933"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2.</w:t>
            </w:r>
          </w:p>
        </w:tc>
        <w:tc>
          <w:tcPr>
            <w:tcW w:w="5670" w:type="dxa"/>
            <w:tcBorders>
              <w:top w:val="single" w:sz="4" w:space="0" w:color="000000"/>
              <w:left w:val="single" w:sz="4" w:space="0" w:color="000000"/>
              <w:bottom w:val="single" w:sz="4" w:space="0" w:color="000000"/>
              <w:right w:val="nil"/>
            </w:tcBorders>
            <w:hideMark/>
          </w:tcPr>
          <w:p w14:paraId="7B4C417F" w14:textId="77777777" w:rsidR="00E908DB" w:rsidRDefault="00E908DB">
            <w:pPr>
              <w:snapToGrid w:val="0"/>
              <w:jc w:val="both"/>
              <w:rPr>
                <w:rFonts w:ascii="Times New Roman" w:hAnsi="Times New Roman"/>
                <w:sz w:val="24"/>
                <w:szCs w:val="24"/>
                <w:lang w:eastAsia="en-US"/>
              </w:rPr>
            </w:pPr>
            <w:r>
              <w:rPr>
                <w:rFonts w:ascii="Times New Roman" w:hAnsi="Times New Roman"/>
                <w:sz w:val="24"/>
                <w:szCs w:val="24"/>
                <w:lang w:eastAsia="en-US"/>
              </w:rPr>
              <w:t>Savivaldybės aplinkos apsaugos rėmimo specialiosios programos lėšos</w:t>
            </w:r>
          </w:p>
        </w:tc>
        <w:tc>
          <w:tcPr>
            <w:tcW w:w="3119" w:type="dxa"/>
            <w:tcBorders>
              <w:top w:val="single" w:sz="4" w:space="0" w:color="000000"/>
              <w:left w:val="single" w:sz="4" w:space="0" w:color="000000"/>
              <w:bottom w:val="single" w:sz="4" w:space="0" w:color="000000"/>
              <w:right w:val="single" w:sz="4" w:space="0" w:color="000000"/>
            </w:tcBorders>
            <w:hideMark/>
          </w:tcPr>
          <w:p w14:paraId="37799947"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65 384,00</w:t>
            </w:r>
          </w:p>
        </w:tc>
      </w:tr>
      <w:tr w:rsidR="00E908DB" w14:paraId="0B79855A" w14:textId="77777777" w:rsidTr="00E908DB">
        <w:tc>
          <w:tcPr>
            <w:tcW w:w="709" w:type="dxa"/>
            <w:tcBorders>
              <w:top w:val="single" w:sz="4" w:space="0" w:color="000000"/>
              <w:left w:val="single" w:sz="4" w:space="0" w:color="000000"/>
              <w:bottom w:val="single" w:sz="4" w:space="0" w:color="000000"/>
              <w:right w:val="nil"/>
            </w:tcBorders>
            <w:hideMark/>
          </w:tcPr>
          <w:p w14:paraId="680EC086"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3.</w:t>
            </w:r>
          </w:p>
        </w:tc>
        <w:tc>
          <w:tcPr>
            <w:tcW w:w="5670" w:type="dxa"/>
            <w:tcBorders>
              <w:top w:val="single" w:sz="4" w:space="0" w:color="000000"/>
              <w:left w:val="single" w:sz="4" w:space="0" w:color="000000"/>
              <w:bottom w:val="single" w:sz="4" w:space="0" w:color="000000"/>
              <w:right w:val="nil"/>
            </w:tcBorders>
            <w:hideMark/>
          </w:tcPr>
          <w:p w14:paraId="18FCD170" w14:textId="77777777" w:rsidR="00E908DB" w:rsidRDefault="00E908DB">
            <w:pPr>
              <w:snapToGrid w:val="0"/>
              <w:jc w:val="both"/>
              <w:rPr>
                <w:rFonts w:ascii="Times New Roman" w:hAnsi="Times New Roman"/>
                <w:sz w:val="24"/>
                <w:szCs w:val="24"/>
                <w:lang w:eastAsia="en-US"/>
              </w:rPr>
            </w:pPr>
            <w:r>
              <w:rPr>
                <w:rFonts w:ascii="Times New Roman" w:hAnsi="Times New Roman"/>
                <w:sz w:val="24"/>
                <w:szCs w:val="24"/>
                <w:lang w:eastAsia="en-US"/>
              </w:rPr>
              <w:t>Savanoriškos fizinių ir juridinių asmenų įmokos</w:t>
            </w:r>
          </w:p>
        </w:tc>
        <w:tc>
          <w:tcPr>
            <w:tcW w:w="3119" w:type="dxa"/>
            <w:tcBorders>
              <w:top w:val="single" w:sz="4" w:space="0" w:color="000000"/>
              <w:left w:val="single" w:sz="4" w:space="0" w:color="000000"/>
              <w:bottom w:val="single" w:sz="4" w:space="0" w:color="000000"/>
              <w:right w:val="single" w:sz="4" w:space="0" w:color="000000"/>
            </w:tcBorders>
            <w:hideMark/>
          </w:tcPr>
          <w:p w14:paraId="35FB79B9"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w:t>
            </w:r>
          </w:p>
        </w:tc>
      </w:tr>
      <w:tr w:rsidR="00E908DB" w14:paraId="1D2AEB37" w14:textId="77777777" w:rsidTr="00E908DB">
        <w:tc>
          <w:tcPr>
            <w:tcW w:w="709" w:type="dxa"/>
            <w:tcBorders>
              <w:top w:val="single" w:sz="4" w:space="0" w:color="000000"/>
              <w:left w:val="single" w:sz="4" w:space="0" w:color="000000"/>
              <w:bottom w:val="single" w:sz="4" w:space="0" w:color="000000"/>
              <w:right w:val="nil"/>
            </w:tcBorders>
            <w:hideMark/>
          </w:tcPr>
          <w:p w14:paraId="4FFD8AB0"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4.</w:t>
            </w:r>
          </w:p>
        </w:tc>
        <w:tc>
          <w:tcPr>
            <w:tcW w:w="5670" w:type="dxa"/>
            <w:tcBorders>
              <w:top w:val="single" w:sz="4" w:space="0" w:color="000000"/>
              <w:left w:val="single" w:sz="4" w:space="0" w:color="000000"/>
              <w:bottom w:val="single" w:sz="4" w:space="0" w:color="000000"/>
              <w:right w:val="nil"/>
            </w:tcBorders>
            <w:hideMark/>
          </w:tcPr>
          <w:p w14:paraId="4CBE563B" w14:textId="77777777" w:rsidR="00E908DB" w:rsidRDefault="00E908DB">
            <w:pPr>
              <w:snapToGrid w:val="0"/>
              <w:jc w:val="both"/>
              <w:rPr>
                <w:rFonts w:ascii="Times New Roman" w:hAnsi="Times New Roman"/>
                <w:sz w:val="24"/>
                <w:szCs w:val="24"/>
                <w:lang w:eastAsia="en-US"/>
              </w:rPr>
            </w:pPr>
            <w:r>
              <w:rPr>
                <w:rFonts w:ascii="Times New Roman" w:hAnsi="Times New Roman"/>
                <w:sz w:val="24"/>
                <w:szCs w:val="24"/>
                <w:lang w:eastAsia="en-US"/>
              </w:rPr>
              <w:t>Kitos lėšos</w:t>
            </w:r>
          </w:p>
        </w:tc>
        <w:tc>
          <w:tcPr>
            <w:tcW w:w="3119" w:type="dxa"/>
            <w:tcBorders>
              <w:top w:val="single" w:sz="4" w:space="0" w:color="000000"/>
              <w:left w:val="single" w:sz="4" w:space="0" w:color="000000"/>
              <w:bottom w:val="single" w:sz="4" w:space="0" w:color="000000"/>
              <w:right w:val="single" w:sz="4" w:space="0" w:color="000000"/>
            </w:tcBorders>
            <w:hideMark/>
          </w:tcPr>
          <w:p w14:paraId="3CFEFC89"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w:t>
            </w:r>
          </w:p>
        </w:tc>
      </w:tr>
      <w:tr w:rsidR="00E908DB" w14:paraId="035F2341" w14:textId="77777777" w:rsidTr="00E908DB">
        <w:tc>
          <w:tcPr>
            <w:tcW w:w="709" w:type="dxa"/>
            <w:tcBorders>
              <w:top w:val="single" w:sz="4" w:space="0" w:color="000000"/>
              <w:left w:val="single" w:sz="4" w:space="0" w:color="000000"/>
              <w:bottom w:val="single" w:sz="4" w:space="0" w:color="000000"/>
              <w:right w:val="nil"/>
            </w:tcBorders>
            <w:hideMark/>
          </w:tcPr>
          <w:p w14:paraId="128E4F7C"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5.</w:t>
            </w:r>
          </w:p>
        </w:tc>
        <w:tc>
          <w:tcPr>
            <w:tcW w:w="5670" w:type="dxa"/>
            <w:tcBorders>
              <w:top w:val="single" w:sz="4" w:space="0" w:color="000000"/>
              <w:left w:val="single" w:sz="4" w:space="0" w:color="000000"/>
              <w:bottom w:val="single" w:sz="4" w:space="0" w:color="000000"/>
              <w:right w:val="nil"/>
            </w:tcBorders>
            <w:hideMark/>
          </w:tcPr>
          <w:p w14:paraId="788C0BDB" w14:textId="77777777" w:rsidR="00E908DB" w:rsidRDefault="00E908DB">
            <w:pPr>
              <w:snapToGrid w:val="0"/>
              <w:jc w:val="both"/>
              <w:rPr>
                <w:rFonts w:ascii="Times New Roman" w:hAnsi="Times New Roman"/>
                <w:sz w:val="24"/>
                <w:szCs w:val="24"/>
                <w:lang w:eastAsia="en-US"/>
              </w:rPr>
            </w:pPr>
            <w:r>
              <w:rPr>
                <w:rFonts w:ascii="Times New Roman" w:hAnsi="Times New Roman"/>
                <w:sz w:val="24"/>
                <w:szCs w:val="24"/>
                <w:lang w:eastAsia="en-US"/>
              </w:rPr>
              <w:t xml:space="preserve">2021 m. lėšų likutis </w:t>
            </w:r>
          </w:p>
        </w:tc>
        <w:tc>
          <w:tcPr>
            <w:tcW w:w="3119" w:type="dxa"/>
            <w:tcBorders>
              <w:top w:val="single" w:sz="4" w:space="0" w:color="000000"/>
              <w:left w:val="single" w:sz="4" w:space="0" w:color="000000"/>
              <w:bottom w:val="single" w:sz="4" w:space="0" w:color="000000"/>
              <w:right w:val="single" w:sz="4" w:space="0" w:color="000000"/>
            </w:tcBorders>
            <w:hideMark/>
          </w:tcPr>
          <w:p w14:paraId="2FAFB929" w14:textId="77777777" w:rsidR="00E908DB" w:rsidRDefault="00E908DB">
            <w:pPr>
              <w:snapToGrid w:val="0"/>
              <w:jc w:val="center"/>
              <w:rPr>
                <w:rFonts w:ascii="Times New Roman" w:hAnsi="Times New Roman"/>
                <w:sz w:val="24"/>
                <w:szCs w:val="24"/>
                <w:lang w:eastAsia="en-US"/>
              </w:rPr>
            </w:pPr>
            <w:r>
              <w:rPr>
                <w:rFonts w:ascii="Times New Roman" w:hAnsi="Times New Roman"/>
                <w:sz w:val="24"/>
                <w:szCs w:val="24"/>
                <w:lang w:eastAsia="en-US"/>
              </w:rPr>
              <w:t>12 963,79</w:t>
            </w:r>
          </w:p>
        </w:tc>
      </w:tr>
      <w:tr w:rsidR="00E908DB" w14:paraId="65D331BD" w14:textId="77777777" w:rsidTr="00E908DB">
        <w:tc>
          <w:tcPr>
            <w:tcW w:w="6379" w:type="dxa"/>
            <w:gridSpan w:val="2"/>
            <w:tcBorders>
              <w:top w:val="single" w:sz="4" w:space="0" w:color="000000"/>
              <w:left w:val="single" w:sz="4" w:space="0" w:color="000000"/>
              <w:bottom w:val="single" w:sz="4" w:space="0" w:color="000000"/>
              <w:right w:val="nil"/>
            </w:tcBorders>
            <w:hideMark/>
          </w:tcPr>
          <w:p w14:paraId="73D8216B" w14:textId="77777777" w:rsidR="00E908DB" w:rsidRDefault="00E908DB">
            <w:pPr>
              <w:snapToGrid w:val="0"/>
              <w:jc w:val="right"/>
              <w:rPr>
                <w:rFonts w:ascii="Times New Roman" w:hAnsi="Times New Roman"/>
                <w:b/>
                <w:bCs/>
                <w:sz w:val="24"/>
                <w:szCs w:val="24"/>
                <w:lang w:eastAsia="en-US"/>
              </w:rPr>
            </w:pPr>
            <w:r>
              <w:rPr>
                <w:rFonts w:ascii="Times New Roman" w:hAnsi="Times New Roman"/>
                <w:b/>
                <w:bCs/>
                <w:sz w:val="24"/>
                <w:szCs w:val="24"/>
                <w:lang w:eastAsia="en-US"/>
              </w:rPr>
              <w:t>IŠ VISO:</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586F78A" w14:textId="77777777" w:rsidR="00E908DB" w:rsidRDefault="00E908DB">
            <w:pPr>
              <w:snapToGrid w:val="0"/>
              <w:jc w:val="center"/>
              <w:rPr>
                <w:rFonts w:ascii="Times New Roman" w:hAnsi="Times New Roman"/>
                <w:b/>
                <w:sz w:val="24"/>
                <w:szCs w:val="24"/>
                <w:lang w:eastAsia="en-US"/>
              </w:rPr>
            </w:pPr>
            <w:r>
              <w:rPr>
                <w:rFonts w:ascii="Times New Roman" w:hAnsi="Times New Roman"/>
                <w:b/>
                <w:sz w:val="24"/>
                <w:szCs w:val="24"/>
                <w:lang w:eastAsia="en-US"/>
              </w:rPr>
              <w:t>78 347,79</w:t>
            </w:r>
          </w:p>
        </w:tc>
      </w:tr>
    </w:tbl>
    <w:p w14:paraId="7227F9DF" w14:textId="77777777" w:rsidR="00E908DB" w:rsidRDefault="00E908DB" w:rsidP="00E908DB">
      <w:pPr>
        <w:jc w:val="both"/>
        <w:rPr>
          <w:rFonts w:ascii="Times New Roman" w:hAnsi="Times New Roman"/>
          <w:b/>
          <w:bCs/>
          <w:sz w:val="24"/>
          <w:szCs w:val="24"/>
          <w:lang w:eastAsia="en-US"/>
        </w:rPr>
      </w:pPr>
    </w:p>
    <w:p w14:paraId="02A9D487" w14:textId="77777777" w:rsidR="00E908DB" w:rsidRDefault="00E908DB" w:rsidP="00E908DB">
      <w:pPr>
        <w:tabs>
          <w:tab w:val="left" w:pos="567"/>
          <w:tab w:val="left" w:pos="1701"/>
        </w:tabs>
        <w:suppressAutoHyphens/>
        <w:ind w:firstLine="709"/>
        <w:jc w:val="center"/>
        <w:rPr>
          <w:rFonts w:ascii="Times New Roman" w:hAnsi="Times New Roman"/>
          <w:b/>
          <w:sz w:val="24"/>
          <w:szCs w:val="24"/>
          <w:lang w:eastAsia="ar-SA"/>
        </w:rPr>
      </w:pPr>
      <w:r>
        <w:rPr>
          <w:rFonts w:ascii="Times New Roman" w:hAnsi="Times New Roman"/>
          <w:b/>
          <w:sz w:val="24"/>
          <w:szCs w:val="24"/>
          <w:lang w:eastAsia="ar-SA"/>
        </w:rPr>
        <w:t>2022 METŲ PRIEMONIŲ / PROJEKTŲ ĮGYVENDINIMO ATASKAITA</w:t>
      </w:r>
    </w:p>
    <w:p w14:paraId="484B03E7" w14:textId="77777777" w:rsidR="00E908DB" w:rsidRDefault="00E908DB" w:rsidP="00E908DB">
      <w:pPr>
        <w:rPr>
          <w:rFonts w:ascii="Times New Roman" w:hAnsi="Times New Roman"/>
        </w:rPr>
      </w:pPr>
    </w:p>
    <w:tbl>
      <w:tblPr>
        <w:tblStyle w:val="Lentelstinklelis"/>
        <w:tblW w:w="9495" w:type="dxa"/>
        <w:tblLayout w:type="fixed"/>
        <w:tblLook w:val="04A0" w:firstRow="1" w:lastRow="0" w:firstColumn="1" w:lastColumn="0" w:noHBand="0" w:noVBand="1"/>
      </w:tblPr>
      <w:tblGrid>
        <w:gridCol w:w="705"/>
        <w:gridCol w:w="3661"/>
        <w:gridCol w:w="26"/>
        <w:gridCol w:w="2244"/>
        <w:gridCol w:w="24"/>
        <w:gridCol w:w="1417"/>
        <w:gridCol w:w="39"/>
        <w:gridCol w:w="1379"/>
      </w:tblGrid>
      <w:tr w:rsidR="00E908DB" w14:paraId="01125A7F" w14:textId="77777777" w:rsidTr="00E908DB">
        <w:trPr>
          <w:trHeight w:val="142"/>
        </w:trPr>
        <w:tc>
          <w:tcPr>
            <w:tcW w:w="704" w:type="dxa"/>
            <w:tcBorders>
              <w:top w:val="single" w:sz="4" w:space="0" w:color="auto"/>
              <w:left w:val="single" w:sz="4" w:space="0" w:color="auto"/>
              <w:bottom w:val="single" w:sz="4" w:space="0" w:color="auto"/>
              <w:right w:val="single" w:sz="4" w:space="0" w:color="auto"/>
            </w:tcBorders>
            <w:hideMark/>
          </w:tcPr>
          <w:p w14:paraId="00E18BFE"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Eil. Nr.</w:t>
            </w:r>
          </w:p>
        </w:tc>
        <w:tc>
          <w:tcPr>
            <w:tcW w:w="3686" w:type="dxa"/>
            <w:gridSpan w:val="2"/>
            <w:tcBorders>
              <w:top w:val="single" w:sz="4" w:space="0" w:color="auto"/>
              <w:left w:val="single" w:sz="4" w:space="0" w:color="auto"/>
              <w:bottom w:val="single" w:sz="4" w:space="0" w:color="auto"/>
              <w:right w:val="single" w:sz="4" w:space="0" w:color="auto"/>
            </w:tcBorders>
            <w:hideMark/>
          </w:tcPr>
          <w:p w14:paraId="67C435EF"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Priemonės / projekto pavadinimas</w:t>
            </w:r>
          </w:p>
        </w:tc>
        <w:tc>
          <w:tcPr>
            <w:tcW w:w="2268" w:type="dxa"/>
            <w:gridSpan w:val="2"/>
            <w:tcBorders>
              <w:top w:val="single" w:sz="4" w:space="0" w:color="auto"/>
              <w:left w:val="single" w:sz="4" w:space="0" w:color="auto"/>
              <w:bottom w:val="single" w:sz="4" w:space="0" w:color="auto"/>
              <w:right w:val="single" w:sz="4" w:space="0" w:color="auto"/>
            </w:tcBorders>
            <w:hideMark/>
          </w:tcPr>
          <w:p w14:paraId="6D560789"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Vykdytojas</w:t>
            </w:r>
          </w:p>
        </w:tc>
        <w:tc>
          <w:tcPr>
            <w:tcW w:w="1417" w:type="dxa"/>
            <w:tcBorders>
              <w:top w:val="single" w:sz="4" w:space="0" w:color="auto"/>
              <w:left w:val="single" w:sz="4" w:space="0" w:color="auto"/>
              <w:bottom w:val="single" w:sz="4" w:space="0" w:color="auto"/>
              <w:right w:val="single" w:sz="4" w:space="0" w:color="auto"/>
            </w:tcBorders>
            <w:hideMark/>
          </w:tcPr>
          <w:p w14:paraId="186C05CA"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Skirtos lėšos Eur</w:t>
            </w:r>
          </w:p>
        </w:tc>
        <w:tc>
          <w:tcPr>
            <w:tcW w:w="1418" w:type="dxa"/>
            <w:gridSpan w:val="2"/>
            <w:tcBorders>
              <w:top w:val="single" w:sz="4" w:space="0" w:color="auto"/>
              <w:left w:val="single" w:sz="4" w:space="0" w:color="auto"/>
              <w:bottom w:val="single" w:sz="4" w:space="0" w:color="auto"/>
              <w:right w:val="single" w:sz="4" w:space="0" w:color="auto"/>
            </w:tcBorders>
            <w:hideMark/>
          </w:tcPr>
          <w:p w14:paraId="0326C2F8"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Panaudotos lėšos Eur</w:t>
            </w:r>
          </w:p>
        </w:tc>
      </w:tr>
      <w:tr w:rsidR="00E908DB" w14:paraId="348A513E" w14:textId="77777777" w:rsidTr="00E908DB">
        <w:trPr>
          <w:trHeight w:val="295"/>
        </w:trPr>
        <w:tc>
          <w:tcPr>
            <w:tcW w:w="9493" w:type="dxa"/>
            <w:gridSpan w:val="8"/>
            <w:tcBorders>
              <w:top w:val="single" w:sz="4" w:space="0" w:color="auto"/>
              <w:left w:val="single" w:sz="4" w:space="0" w:color="auto"/>
              <w:bottom w:val="single" w:sz="4" w:space="0" w:color="auto"/>
              <w:right w:val="single" w:sz="4" w:space="0" w:color="auto"/>
            </w:tcBorders>
            <w:hideMark/>
          </w:tcPr>
          <w:p w14:paraId="382668AC" w14:textId="77777777" w:rsidR="00E908DB" w:rsidRDefault="00E908DB" w:rsidP="00E908DB">
            <w:pPr>
              <w:numPr>
                <w:ilvl w:val="0"/>
                <w:numId w:val="17"/>
              </w:numPr>
              <w:tabs>
                <w:tab w:val="center" w:pos="318"/>
                <w:tab w:val="right" w:pos="731"/>
              </w:tabs>
              <w:snapToGrid w:val="0"/>
              <w:ind w:left="306" w:hanging="283"/>
              <w:contextualSpacing/>
              <w:rPr>
                <w:rFonts w:ascii="Times New Roman" w:eastAsia="Calibri" w:hAnsi="Times New Roman"/>
                <w:bCs/>
                <w:i/>
                <w:strike/>
                <w:sz w:val="24"/>
                <w:szCs w:val="24"/>
                <w:lang w:eastAsia="en-US"/>
              </w:rPr>
            </w:pPr>
            <w:r>
              <w:rPr>
                <w:rFonts w:ascii="Times New Roman" w:eastAsia="Calibri" w:hAnsi="Times New Roman"/>
                <w:bCs/>
                <w:i/>
                <w:sz w:val="24"/>
                <w:szCs w:val="24"/>
                <w:lang w:eastAsia="en-US"/>
              </w:rPr>
              <w:t xml:space="preserve">   </w:t>
            </w:r>
            <w:r>
              <w:rPr>
                <w:rFonts w:ascii="Times New Roman" w:eastAsia="Calibri" w:hAnsi="Times New Roman"/>
                <w:b/>
                <w:i/>
                <w:sz w:val="24"/>
                <w:szCs w:val="24"/>
                <w:lang w:eastAsia="en-US"/>
              </w:rPr>
              <w:t>Visuomenės sveikatos rėmimo priemonės</w:t>
            </w:r>
          </w:p>
        </w:tc>
      </w:tr>
      <w:tr w:rsidR="00E908DB" w14:paraId="02035CA2" w14:textId="77777777" w:rsidTr="00E908DB">
        <w:trPr>
          <w:trHeight w:val="558"/>
        </w:trPr>
        <w:tc>
          <w:tcPr>
            <w:tcW w:w="704" w:type="dxa"/>
            <w:tcBorders>
              <w:top w:val="single" w:sz="4" w:space="0" w:color="auto"/>
              <w:left w:val="single" w:sz="4" w:space="0" w:color="auto"/>
              <w:bottom w:val="single" w:sz="4" w:space="0" w:color="auto"/>
              <w:right w:val="single" w:sz="4" w:space="0" w:color="auto"/>
            </w:tcBorders>
            <w:hideMark/>
          </w:tcPr>
          <w:p w14:paraId="395B7830" w14:textId="77777777" w:rsidR="00E908DB" w:rsidRDefault="00E908DB">
            <w:pPr>
              <w:tabs>
                <w:tab w:val="center" w:pos="318"/>
                <w:tab w:val="right" w:pos="731"/>
              </w:tabs>
              <w:snapToGrid w:val="0"/>
              <w:rPr>
                <w:rFonts w:ascii="Times New Roman" w:eastAsia="Calibri" w:hAnsi="Times New Roman"/>
                <w:b/>
                <w:iCs/>
                <w:sz w:val="24"/>
                <w:szCs w:val="24"/>
                <w:lang w:eastAsia="en-US"/>
              </w:rPr>
            </w:pPr>
            <w:r>
              <w:rPr>
                <w:rFonts w:ascii="Times New Roman" w:eastAsia="Calibri" w:hAnsi="Times New Roman"/>
                <w:b/>
                <w:iCs/>
                <w:sz w:val="24"/>
                <w:szCs w:val="24"/>
                <w:lang w:eastAsia="en-US"/>
              </w:rPr>
              <w:t>1.1.</w:t>
            </w:r>
          </w:p>
        </w:tc>
        <w:tc>
          <w:tcPr>
            <w:tcW w:w="8789" w:type="dxa"/>
            <w:gridSpan w:val="7"/>
            <w:tcBorders>
              <w:top w:val="single" w:sz="4" w:space="0" w:color="auto"/>
              <w:left w:val="single" w:sz="4" w:space="0" w:color="auto"/>
              <w:bottom w:val="single" w:sz="4" w:space="0" w:color="auto"/>
              <w:right w:val="single" w:sz="4" w:space="0" w:color="auto"/>
            </w:tcBorders>
            <w:hideMark/>
          </w:tcPr>
          <w:p w14:paraId="051E99EA" w14:textId="77777777" w:rsidR="00E908DB" w:rsidRDefault="00E908DB">
            <w:pPr>
              <w:tabs>
                <w:tab w:val="center" w:pos="318"/>
                <w:tab w:val="right" w:pos="731"/>
              </w:tabs>
              <w:snapToGrid w:val="0"/>
              <w:spacing w:before="120" w:after="120"/>
              <w:jc w:val="both"/>
              <w:rPr>
                <w:rFonts w:ascii="Times New Roman" w:hAnsi="Times New Roman"/>
                <w:b/>
                <w:bCs/>
                <w:iCs/>
                <w:sz w:val="24"/>
                <w:szCs w:val="24"/>
              </w:rPr>
            </w:pPr>
            <w:r>
              <w:rPr>
                <w:rFonts w:ascii="Times New Roman" w:hAnsi="Times New Roman"/>
                <w:b/>
                <w:bCs/>
                <w:sz w:val="24"/>
                <w:szCs w:val="24"/>
              </w:rPr>
              <w:t>Naujo vaikų mitybos organizavimo modelio plėtra Kauno rajono savivaldybės mokyklose</w:t>
            </w:r>
          </w:p>
        </w:tc>
      </w:tr>
      <w:tr w:rsidR="00E908DB" w14:paraId="1DACD34F" w14:textId="77777777" w:rsidTr="00E908DB">
        <w:trPr>
          <w:trHeight w:val="220"/>
        </w:trPr>
        <w:tc>
          <w:tcPr>
            <w:tcW w:w="4390" w:type="dxa"/>
            <w:gridSpan w:val="3"/>
            <w:vMerge w:val="restart"/>
            <w:tcBorders>
              <w:top w:val="single" w:sz="4" w:space="0" w:color="auto"/>
              <w:left w:val="single" w:sz="4" w:space="0" w:color="auto"/>
              <w:bottom w:val="single" w:sz="4" w:space="0" w:color="auto"/>
              <w:right w:val="single" w:sz="4" w:space="0" w:color="auto"/>
            </w:tcBorders>
            <w:hideMark/>
          </w:tcPr>
          <w:p w14:paraId="56057649" w14:textId="77777777" w:rsidR="00E908DB" w:rsidRDefault="00E908DB">
            <w:pPr>
              <w:snapToGrid w:val="0"/>
              <w:jc w:val="both"/>
              <w:rPr>
                <w:rFonts w:ascii="Times New Roman" w:hAnsi="Times New Roman"/>
                <w:sz w:val="24"/>
                <w:szCs w:val="24"/>
                <w:lang w:eastAsia="en-US"/>
              </w:rPr>
            </w:pPr>
            <w:r>
              <w:rPr>
                <w:rFonts w:ascii="Times New Roman" w:hAnsi="Times New Roman"/>
                <w:sz w:val="24"/>
                <w:szCs w:val="24"/>
                <w:lang w:eastAsia="en-US"/>
              </w:rPr>
              <w:t>Įsigytas inventorius ir įranga, reikalinga jaukių maitinimo erdvių kūrimui, švediško stalo diegimui, darbo vietų modernizavimui, taip pat įsigytos paslaugos skirtos maitinimą organizuojančių darbuotojų edukacijai, kvalifikacijos kėlimui, kompetencijų didinimui</w:t>
            </w:r>
          </w:p>
        </w:tc>
        <w:tc>
          <w:tcPr>
            <w:tcW w:w="2268" w:type="dxa"/>
            <w:gridSpan w:val="2"/>
            <w:tcBorders>
              <w:top w:val="single" w:sz="4" w:space="0" w:color="auto"/>
              <w:left w:val="single" w:sz="4" w:space="0" w:color="auto"/>
              <w:bottom w:val="single" w:sz="4" w:space="0" w:color="auto"/>
              <w:right w:val="single" w:sz="4" w:space="0" w:color="auto"/>
            </w:tcBorders>
            <w:hideMark/>
          </w:tcPr>
          <w:p w14:paraId="2A97BAA5" w14:textId="77777777" w:rsidR="00E908DB" w:rsidRDefault="00E908DB">
            <w:pPr>
              <w:snapToGrid w:val="0"/>
              <w:ind w:right="-381"/>
              <w:rPr>
                <w:rFonts w:ascii="Times New Roman" w:hAnsi="Times New Roman"/>
                <w:sz w:val="24"/>
                <w:szCs w:val="24"/>
                <w:lang w:eastAsia="en-US"/>
              </w:rPr>
            </w:pPr>
            <w:r>
              <w:rPr>
                <w:rFonts w:ascii="Times New Roman" w:hAnsi="Times New Roman"/>
                <w:sz w:val="24"/>
                <w:szCs w:val="24"/>
                <w:lang w:eastAsia="en-US"/>
              </w:rPr>
              <w:t>Čekiškės Prano Dovydaičio gimnazija</w:t>
            </w:r>
          </w:p>
        </w:tc>
        <w:tc>
          <w:tcPr>
            <w:tcW w:w="1417" w:type="dxa"/>
            <w:tcBorders>
              <w:top w:val="single" w:sz="4" w:space="0" w:color="auto"/>
              <w:left w:val="single" w:sz="4" w:space="0" w:color="auto"/>
              <w:bottom w:val="single" w:sz="4" w:space="0" w:color="auto"/>
              <w:right w:val="single" w:sz="4" w:space="0" w:color="auto"/>
            </w:tcBorders>
            <w:hideMark/>
          </w:tcPr>
          <w:p w14:paraId="19E01A8B"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1 200,00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45670EBA"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1 200,00</w:t>
            </w:r>
          </w:p>
        </w:tc>
      </w:tr>
      <w:tr w:rsidR="00E908DB" w14:paraId="15CCAC6D" w14:textId="77777777" w:rsidTr="00E908DB">
        <w:trPr>
          <w:trHeight w:val="220"/>
        </w:trPr>
        <w:tc>
          <w:tcPr>
            <w:tcW w:w="20552" w:type="dxa"/>
            <w:gridSpan w:val="3"/>
            <w:vMerge/>
            <w:tcBorders>
              <w:top w:val="single" w:sz="4" w:space="0" w:color="auto"/>
              <w:left w:val="single" w:sz="4" w:space="0" w:color="auto"/>
              <w:bottom w:val="single" w:sz="4" w:space="0" w:color="auto"/>
              <w:right w:val="single" w:sz="4" w:space="0" w:color="auto"/>
            </w:tcBorders>
            <w:vAlign w:val="center"/>
            <w:hideMark/>
          </w:tcPr>
          <w:p w14:paraId="0A333A18" w14:textId="77777777" w:rsidR="00E908DB" w:rsidRDefault="00E908DB">
            <w:pPr>
              <w:rPr>
                <w:rFonts w:ascii="Times New Roman" w:hAnsi="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6A486DA1" w14:textId="77777777" w:rsidR="00E908DB" w:rsidRDefault="00E908DB">
            <w:pPr>
              <w:tabs>
                <w:tab w:val="left" w:pos="1031"/>
              </w:tabs>
              <w:snapToGrid w:val="0"/>
              <w:ind w:right="-98"/>
              <w:rPr>
                <w:rFonts w:ascii="Times New Roman" w:hAnsi="Times New Roman"/>
                <w:sz w:val="24"/>
                <w:szCs w:val="24"/>
                <w:lang w:eastAsia="en-US"/>
              </w:rPr>
            </w:pPr>
            <w:r>
              <w:rPr>
                <w:rFonts w:ascii="Times New Roman" w:hAnsi="Times New Roman"/>
                <w:sz w:val="24"/>
                <w:szCs w:val="24"/>
                <w:lang w:eastAsia="en-US"/>
              </w:rPr>
              <w:t>Kulautuvos pagrindinė mokykla</w:t>
            </w:r>
          </w:p>
        </w:tc>
        <w:tc>
          <w:tcPr>
            <w:tcW w:w="1417" w:type="dxa"/>
            <w:tcBorders>
              <w:top w:val="single" w:sz="4" w:space="0" w:color="auto"/>
              <w:left w:val="single" w:sz="4" w:space="0" w:color="auto"/>
              <w:bottom w:val="single" w:sz="4" w:space="0" w:color="auto"/>
              <w:right w:val="single" w:sz="4" w:space="0" w:color="auto"/>
            </w:tcBorders>
            <w:hideMark/>
          </w:tcPr>
          <w:p w14:paraId="77A29B31" w14:textId="77777777" w:rsidR="00E908DB" w:rsidRDefault="00E908DB">
            <w:pPr>
              <w:tabs>
                <w:tab w:val="left" w:pos="881"/>
              </w:tabs>
              <w:snapToGrid w:val="0"/>
              <w:ind w:right="215"/>
              <w:jc w:val="center"/>
              <w:rPr>
                <w:rFonts w:ascii="Times New Roman" w:hAnsi="Times New Roman"/>
                <w:sz w:val="24"/>
                <w:szCs w:val="24"/>
                <w:lang w:eastAsia="en-US"/>
              </w:rPr>
            </w:pPr>
            <w:r>
              <w:rPr>
                <w:rFonts w:ascii="Times New Roman" w:hAnsi="Times New Roman"/>
                <w:sz w:val="24"/>
                <w:szCs w:val="24"/>
                <w:lang w:eastAsia="en-US"/>
              </w:rPr>
              <w:t>1 613,63</w:t>
            </w:r>
          </w:p>
        </w:tc>
        <w:tc>
          <w:tcPr>
            <w:tcW w:w="1418" w:type="dxa"/>
            <w:gridSpan w:val="2"/>
            <w:tcBorders>
              <w:top w:val="single" w:sz="4" w:space="0" w:color="auto"/>
              <w:left w:val="single" w:sz="4" w:space="0" w:color="auto"/>
              <w:bottom w:val="single" w:sz="4" w:space="0" w:color="auto"/>
              <w:right w:val="single" w:sz="4" w:space="0" w:color="auto"/>
            </w:tcBorders>
            <w:hideMark/>
          </w:tcPr>
          <w:p w14:paraId="3428A19C"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1 613,63</w:t>
            </w:r>
          </w:p>
        </w:tc>
      </w:tr>
      <w:tr w:rsidR="00E908DB" w14:paraId="05915F22" w14:textId="77777777" w:rsidTr="00E908DB">
        <w:trPr>
          <w:trHeight w:val="220"/>
        </w:trPr>
        <w:tc>
          <w:tcPr>
            <w:tcW w:w="20552" w:type="dxa"/>
            <w:gridSpan w:val="3"/>
            <w:vMerge/>
            <w:tcBorders>
              <w:top w:val="single" w:sz="4" w:space="0" w:color="auto"/>
              <w:left w:val="single" w:sz="4" w:space="0" w:color="auto"/>
              <w:bottom w:val="single" w:sz="4" w:space="0" w:color="auto"/>
              <w:right w:val="single" w:sz="4" w:space="0" w:color="auto"/>
            </w:tcBorders>
            <w:vAlign w:val="center"/>
            <w:hideMark/>
          </w:tcPr>
          <w:p w14:paraId="67FF8166" w14:textId="77777777" w:rsidR="00E908DB" w:rsidRDefault="00E908DB">
            <w:pPr>
              <w:rPr>
                <w:rFonts w:ascii="Times New Roman" w:hAnsi="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501421E9" w14:textId="77777777" w:rsidR="00E908DB" w:rsidRDefault="00E908DB">
            <w:pPr>
              <w:tabs>
                <w:tab w:val="left" w:pos="1031"/>
              </w:tabs>
              <w:snapToGrid w:val="0"/>
              <w:ind w:right="-388"/>
              <w:rPr>
                <w:rFonts w:ascii="Times New Roman" w:hAnsi="Times New Roman"/>
                <w:sz w:val="24"/>
                <w:szCs w:val="24"/>
                <w:lang w:eastAsia="en-US"/>
              </w:rPr>
            </w:pPr>
            <w:r>
              <w:rPr>
                <w:rFonts w:ascii="Times New Roman" w:hAnsi="Times New Roman"/>
                <w:sz w:val="24"/>
                <w:szCs w:val="24"/>
                <w:lang w:eastAsia="en-US"/>
              </w:rPr>
              <w:t>Akademijos mokykla-darželis „Gilė“</w:t>
            </w:r>
          </w:p>
        </w:tc>
        <w:tc>
          <w:tcPr>
            <w:tcW w:w="1417" w:type="dxa"/>
            <w:tcBorders>
              <w:top w:val="single" w:sz="4" w:space="0" w:color="auto"/>
              <w:left w:val="single" w:sz="4" w:space="0" w:color="auto"/>
              <w:bottom w:val="single" w:sz="4" w:space="0" w:color="auto"/>
              <w:right w:val="single" w:sz="4" w:space="0" w:color="auto"/>
            </w:tcBorders>
            <w:hideMark/>
          </w:tcPr>
          <w:p w14:paraId="2F65CB27"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696,37</w:t>
            </w:r>
          </w:p>
        </w:tc>
        <w:tc>
          <w:tcPr>
            <w:tcW w:w="1418" w:type="dxa"/>
            <w:gridSpan w:val="2"/>
            <w:tcBorders>
              <w:top w:val="single" w:sz="4" w:space="0" w:color="auto"/>
              <w:left w:val="single" w:sz="4" w:space="0" w:color="auto"/>
              <w:bottom w:val="single" w:sz="4" w:space="0" w:color="auto"/>
              <w:right w:val="single" w:sz="4" w:space="0" w:color="auto"/>
            </w:tcBorders>
            <w:hideMark/>
          </w:tcPr>
          <w:p w14:paraId="6F2F5308" w14:textId="77777777" w:rsidR="00E908DB" w:rsidRDefault="00E908DB">
            <w:pPr>
              <w:tabs>
                <w:tab w:val="left" w:pos="881"/>
              </w:tabs>
              <w:snapToGrid w:val="0"/>
              <w:ind w:right="215"/>
              <w:jc w:val="center"/>
              <w:rPr>
                <w:rFonts w:ascii="Times New Roman" w:hAnsi="Times New Roman"/>
                <w:sz w:val="24"/>
                <w:szCs w:val="24"/>
                <w:lang w:eastAsia="en-US"/>
              </w:rPr>
            </w:pPr>
            <w:r>
              <w:rPr>
                <w:rFonts w:ascii="Times New Roman" w:hAnsi="Times New Roman"/>
                <w:sz w:val="24"/>
                <w:szCs w:val="24"/>
                <w:lang w:eastAsia="en-US"/>
              </w:rPr>
              <w:t>696,37</w:t>
            </w:r>
          </w:p>
        </w:tc>
      </w:tr>
      <w:tr w:rsidR="00E908DB" w14:paraId="1E262266" w14:textId="77777777" w:rsidTr="00E908DB">
        <w:trPr>
          <w:trHeight w:val="220"/>
        </w:trPr>
        <w:tc>
          <w:tcPr>
            <w:tcW w:w="20552" w:type="dxa"/>
            <w:gridSpan w:val="3"/>
            <w:vMerge/>
            <w:tcBorders>
              <w:top w:val="single" w:sz="4" w:space="0" w:color="auto"/>
              <w:left w:val="single" w:sz="4" w:space="0" w:color="auto"/>
              <w:bottom w:val="single" w:sz="4" w:space="0" w:color="auto"/>
              <w:right w:val="single" w:sz="4" w:space="0" w:color="auto"/>
            </w:tcBorders>
            <w:vAlign w:val="center"/>
            <w:hideMark/>
          </w:tcPr>
          <w:p w14:paraId="34FB4D54" w14:textId="77777777" w:rsidR="00E908DB" w:rsidRDefault="00E908DB">
            <w:pPr>
              <w:rPr>
                <w:rFonts w:ascii="Times New Roman" w:hAnsi="Times New Roman"/>
                <w:sz w:val="24"/>
                <w:szCs w:val="24"/>
                <w:lang w:eastAsia="en-US"/>
              </w:rPr>
            </w:pPr>
          </w:p>
        </w:tc>
        <w:tc>
          <w:tcPr>
            <w:tcW w:w="2268" w:type="dxa"/>
            <w:gridSpan w:val="2"/>
            <w:tcBorders>
              <w:top w:val="single" w:sz="4" w:space="0" w:color="auto"/>
              <w:left w:val="single" w:sz="4" w:space="0" w:color="auto"/>
              <w:bottom w:val="single" w:sz="4" w:space="0" w:color="auto"/>
              <w:right w:val="single" w:sz="4" w:space="0" w:color="auto"/>
            </w:tcBorders>
            <w:hideMark/>
          </w:tcPr>
          <w:p w14:paraId="27D26F47" w14:textId="77777777" w:rsidR="00E908DB" w:rsidRDefault="00E908DB">
            <w:pPr>
              <w:tabs>
                <w:tab w:val="left" w:pos="1031"/>
              </w:tabs>
              <w:snapToGrid w:val="0"/>
              <w:ind w:right="-80"/>
              <w:rPr>
                <w:rFonts w:ascii="Times New Roman" w:hAnsi="Times New Roman"/>
                <w:sz w:val="24"/>
                <w:szCs w:val="24"/>
                <w:lang w:eastAsia="en-US"/>
              </w:rPr>
            </w:pPr>
            <w:r>
              <w:rPr>
                <w:rFonts w:ascii="Times New Roman" w:hAnsi="Times New Roman"/>
                <w:sz w:val="24"/>
                <w:szCs w:val="24"/>
                <w:lang w:eastAsia="en-US"/>
              </w:rPr>
              <w:t>Kultūros švietimo ir sporto skyrius</w:t>
            </w:r>
          </w:p>
        </w:tc>
        <w:tc>
          <w:tcPr>
            <w:tcW w:w="1417" w:type="dxa"/>
            <w:tcBorders>
              <w:top w:val="single" w:sz="4" w:space="0" w:color="auto"/>
              <w:left w:val="single" w:sz="4" w:space="0" w:color="auto"/>
              <w:bottom w:val="single" w:sz="4" w:space="0" w:color="auto"/>
              <w:right w:val="single" w:sz="4" w:space="0" w:color="auto"/>
            </w:tcBorders>
            <w:hideMark/>
          </w:tcPr>
          <w:p w14:paraId="4F03AF83" w14:textId="77777777" w:rsidR="00E908DB" w:rsidRDefault="00E908DB">
            <w:pPr>
              <w:tabs>
                <w:tab w:val="left" w:pos="881"/>
              </w:tabs>
              <w:snapToGrid w:val="0"/>
              <w:ind w:right="215"/>
              <w:jc w:val="center"/>
              <w:rPr>
                <w:rFonts w:ascii="Times New Roman" w:hAnsi="Times New Roman"/>
                <w:sz w:val="24"/>
                <w:szCs w:val="24"/>
                <w:lang w:eastAsia="en-US"/>
              </w:rPr>
            </w:pPr>
            <w:r>
              <w:rPr>
                <w:rFonts w:ascii="Times New Roman" w:hAnsi="Times New Roman"/>
                <w:sz w:val="24"/>
                <w:szCs w:val="24"/>
                <w:lang w:eastAsia="en-US"/>
              </w:rPr>
              <w:t>4 490,00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B7121AF"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4 490,00</w:t>
            </w:r>
          </w:p>
        </w:tc>
      </w:tr>
      <w:tr w:rsidR="00E908DB" w14:paraId="40A78E56" w14:textId="77777777" w:rsidTr="00E908DB">
        <w:trPr>
          <w:trHeight w:val="350"/>
        </w:trPr>
        <w:tc>
          <w:tcPr>
            <w:tcW w:w="704" w:type="dxa"/>
            <w:tcBorders>
              <w:top w:val="single" w:sz="4" w:space="0" w:color="auto"/>
              <w:left w:val="single" w:sz="4" w:space="0" w:color="auto"/>
              <w:bottom w:val="single" w:sz="4" w:space="0" w:color="auto"/>
              <w:right w:val="single" w:sz="4" w:space="0" w:color="auto"/>
            </w:tcBorders>
            <w:hideMark/>
          </w:tcPr>
          <w:p w14:paraId="38026524"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1.2.</w:t>
            </w:r>
          </w:p>
        </w:tc>
        <w:tc>
          <w:tcPr>
            <w:tcW w:w="8789" w:type="dxa"/>
            <w:gridSpan w:val="7"/>
            <w:tcBorders>
              <w:top w:val="single" w:sz="4" w:space="0" w:color="auto"/>
              <w:left w:val="single" w:sz="4" w:space="0" w:color="auto"/>
              <w:bottom w:val="single" w:sz="4" w:space="0" w:color="auto"/>
              <w:right w:val="single" w:sz="4" w:space="0" w:color="auto"/>
            </w:tcBorders>
            <w:hideMark/>
          </w:tcPr>
          <w:p w14:paraId="4EEEF7DC" w14:textId="77777777" w:rsidR="00E908DB" w:rsidRDefault="00E908DB">
            <w:pPr>
              <w:snapToGrid w:val="0"/>
              <w:ind w:right="36"/>
              <w:jc w:val="both"/>
              <w:rPr>
                <w:rFonts w:ascii="Times New Roman" w:hAnsi="Times New Roman"/>
                <w:b/>
                <w:bCs/>
                <w:sz w:val="24"/>
                <w:szCs w:val="24"/>
                <w:lang w:eastAsia="en-US"/>
              </w:rPr>
            </w:pPr>
            <w:r>
              <w:rPr>
                <w:rFonts w:ascii="Times New Roman" w:hAnsi="Times New Roman"/>
                <w:b/>
                <w:bCs/>
                <w:sz w:val="24"/>
                <w:szCs w:val="24"/>
              </w:rPr>
              <w:t>Kauno rajono savivaldybės sveikatos iššūkis</w:t>
            </w:r>
          </w:p>
        </w:tc>
      </w:tr>
      <w:tr w:rsidR="00E908DB" w14:paraId="432F5AAE" w14:textId="77777777" w:rsidTr="00E908DB">
        <w:trPr>
          <w:trHeight w:val="562"/>
        </w:trPr>
        <w:tc>
          <w:tcPr>
            <w:tcW w:w="704" w:type="dxa"/>
            <w:tcBorders>
              <w:top w:val="single" w:sz="4" w:space="0" w:color="auto"/>
              <w:left w:val="single" w:sz="4" w:space="0" w:color="auto"/>
              <w:bottom w:val="single" w:sz="4" w:space="0" w:color="auto"/>
              <w:right w:val="single" w:sz="4" w:space="0" w:color="auto"/>
            </w:tcBorders>
          </w:tcPr>
          <w:p w14:paraId="770C43CB" w14:textId="77777777" w:rsidR="00E908DB" w:rsidRDefault="00E908DB">
            <w:pPr>
              <w:snapToGrid w:val="0"/>
              <w:jc w:val="center"/>
              <w:rPr>
                <w:rFonts w:ascii="Times New Roman" w:hAnsi="Times New Roman"/>
                <w:b/>
                <w:bCs/>
                <w:sz w:val="24"/>
                <w:szCs w:val="24"/>
                <w:lang w:eastAsia="en-US"/>
              </w:rPr>
            </w:pPr>
          </w:p>
        </w:tc>
        <w:tc>
          <w:tcPr>
            <w:tcW w:w="3660" w:type="dxa"/>
            <w:tcBorders>
              <w:top w:val="single" w:sz="4" w:space="0" w:color="auto"/>
              <w:left w:val="single" w:sz="4" w:space="0" w:color="auto"/>
              <w:bottom w:val="single" w:sz="4" w:space="0" w:color="auto"/>
              <w:right w:val="single" w:sz="4" w:space="0" w:color="auto"/>
            </w:tcBorders>
            <w:hideMark/>
          </w:tcPr>
          <w:p w14:paraId="2C91B8AF" w14:textId="77777777" w:rsidR="00E908DB" w:rsidRDefault="00E908DB">
            <w:pPr>
              <w:snapToGrid w:val="0"/>
              <w:ind w:right="36"/>
              <w:jc w:val="both"/>
              <w:rPr>
                <w:rFonts w:ascii="Times New Roman" w:hAnsi="Times New Roman"/>
                <w:sz w:val="24"/>
                <w:szCs w:val="24"/>
              </w:rPr>
            </w:pPr>
            <w:r>
              <w:rPr>
                <w:rFonts w:ascii="Times New Roman" w:hAnsi="Times New Roman"/>
                <w:sz w:val="24"/>
                <w:szCs w:val="24"/>
              </w:rPr>
              <w:t>Nuo 2022 m. gegužės 16 d. iki 2022 m. birželio 16 d. Kauno rajono ugdymo įstaigų 5-12 kl. Mokiniai ir mokytojai rinko žingsnius WALK15 programėlėje. Iš viso dalyvavo 848 dalyviai. 100 daugiausiai žingsnių surinkusių moksleivių buvo apdovanoti prizais: riedučiais ir šalmų komplektais, o 5 mokytojams įteikti SPA dovanų kuponai.</w:t>
            </w:r>
          </w:p>
        </w:tc>
        <w:tc>
          <w:tcPr>
            <w:tcW w:w="2270" w:type="dxa"/>
            <w:gridSpan w:val="2"/>
            <w:tcBorders>
              <w:top w:val="single" w:sz="4" w:space="0" w:color="auto"/>
              <w:left w:val="single" w:sz="4" w:space="0" w:color="auto"/>
              <w:bottom w:val="single" w:sz="4" w:space="0" w:color="auto"/>
              <w:right w:val="single" w:sz="4" w:space="0" w:color="auto"/>
            </w:tcBorders>
            <w:hideMark/>
          </w:tcPr>
          <w:p w14:paraId="6D66E7D0" w14:textId="77777777" w:rsidR="00E908DB" w:rsidRDefault="00E908DB">
            <w:pPr>
              <w:snapToGrid w:val="0"/>
              <w:ind w:right="36"/>
              <w:jc w:val="both"/>
              <w:rPr>
                <w:rFonts w:ascii="Times New Roman" w:hAnsi="Times New Roman"/>
                <w:b/>
                <w:bCs/>
                <w:sz w:val="24"/>
                <w:szCs w:val="24"/>
              </w:rPr>
            </w:pPr>
            <w:r>
              <w:rPr>
                <w:rFonts w:ascii="Times New Roman" w:hAnsi="Times New Roman"/>
                <w:sz w:val="24"/>
                <w:szCs w:val="24"/>
              </w:rPr>
              <w:t>Kauno rajono visuomenės sveikatos biuras</w:t>
            </w:r>
          </w:p>
        </w:tc>
        <w:tc>
          <w:tcPr>
            <w:tcW w:w="1480" w:type="dxa"/>
            <w:gridSpan w:val="3"/>
            <w:tcBorders>
              <w:top w:val="single" w:sz="4" w:space="0" w:color="auto"/>
              <w:left w:val="single" w:sz="4" w:space="0" w:color="auto"/>
              <w:bottom w:val="single" w:sz="4" w:space="0" w:color="auto"/>
              <w:right w:val="single" w:sz="4" w:space="0" w:color="auto"/>
            </w:tcBorders>
            <w:hideMark/>
          </w:tcPr>
          <w:p w14:paraId="1FD81964" w14:textId="77777777" w:rsidR="00E908DB" w:rsidRDefault="00E908DB">
            <w:pPr>
              <w:snapToGrid w:val="0"/>
              <w:ind w:right="36"/>
              <w:jc w:val="both"/>
              <w:rPr>
                <w:rFonts w:ascii="Times New Roman" w:hAnsi="Times New Roman"/>
                <w:sz w:val="24"/>
                <w:szCs w:val="24"/>
              </w:rPr>
            </w:pPr>
            <w:r>
              <w:rPr>
                <w:rFonts w:ascii="Times New Roman" w:hAnsi="Times New Roman"/>
                <w:sz w:val="24"/>
                <w:szCs w:val="24"/>
              </w:rPr>
              <w:t>13 000,00</w:t>
            </w:r>
          </w:p>
        </w:tc>
        <w:tc>
          <w:tcPr>
            <w:tcW w:w="1379" w:type="dxa"/>
            <w:tcBorders>
              <w:top w:val="single" w:sz="4" w:space="0" w:color="auto"/>
              <w:left w:val="single" w:sz="4" w:space="0" w:color="auto"/>
              <w:bottom w:val="single" w:sz="4" w:space="0" w:color="auto"/>
              <w:right w:val="single" w:sz="4" w:space="0" w:color="auto"/>
            </w:tcBorders>
            <w:hideMark/>
          </w:tcPr>
          <w:p w14:paraId="4052CA80" w14:textId="77777777" w:rsidR="00E908DB" w:rsidRDefault="00E908DB">
            <w:pPr>
              <w:snapToGrid w:val="0"/>
              <w:ind w:right="36"/>
              <w:jc w:val="both"/>
              <w:rPr>
                <w:rFonts w:ascii="Times New Roman" w:hAnsi="Times New Roman"/>
                <w:sz w:val="24"/>
                <w:szCs w:val="24"/>
              </w:rPr>
            </w:pPr>
            <w:r>
              <w:rPr>
                <w:rFonts w:ascii="Times New Roman" w:hAnsi="Times New Roman"/>
                <w:sz w:val="24"/>
                <w:szCs w:val="24"/>
              </w:rPr>
              <w:t>12 997,15</w:t>
            </w:r>
          </w:p>
        </w:tc>
      </w:tr>
      <w:tr w:rsidR="00E908DB" w14:paraId="42E34C9B" w14:textId="77777777" w:rsidTr="00E908DB">
        <w:trPr>
          <w:trHeight w:val="562"/>
        </w:trPr>
        <w:tc>
          <w:tcPr>
            <w:tcW w:w="704" w:type="dxa"/>
            <w:vMerge w:val="restart"/>
            <w:tcBorders>
              <w:top w:val="single" w:sz="4" w:space="0" w:color="auto"/>
              <w:left w:val="single" w:sz="4" w:space="0" w:color="auto"/>
              <w:bottom w:val="single" w:sz="4" w:space="0" w:color="auto"/>
              <w:right w:val="single" w:sz="4" w:space="0" w:color="auto"/>
            </w:tcBorders>
            <w:hideMark/>
          </w:tcPr>
          <w:p w14:paraId="0AB6984F"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lastRenderedPageBreak/>
              <w:t>1.3.</w:t>
            </w:r>
          </w:p>
        </w:tc>
        <w:tc>
          <w:tcPr>
            <w:tcW w:w="5930" w:type="dxa"/>
            <w:gridSpan w:val="3"/>
            <w:tcBorders>
              <w:top w:val="single" w:sz="4" w:space="0" w:color="auto"/>
              <w:left w:val="single" w:sz="4" w:space="0" w:color="auto"/>
              <w:bottom w:val="single" w:sz="4" w:space="0" w:color="auto"/>
              <w:right w:val="single" w:sz="4" w:space="0" w:color="auto"/>
            </w:tcBorders>
            <w:hideMark/>
          </w:tcPr>
          <w:p w14:paraId="19FDD309" w14:textId="77777777" w:rsidR="00E908DB" w:rsidRDefault="00E908DB">
            <w:pPr>
              <w:snapToGrid w:val="0"/>
              <w:ind w:right="36"/>
              <w:jc w:val="both"/>
              <w:rPr>
                <w:rFonts w:ascii="Times New Roman" w:hAnsi="Times New Roman"/>
                <w:b/>
                <w:bCs/>
                <w:sz w:val="24"/>
                <w:szCs w:val="24"/>
              </w:rPr>
            </w:pPr>
            <w:r>
              <w:rPr>
                <w:rFonts w:ascii="Times New Roman" w:hAnsi="Times New Roman"/>
                <w:b/>
                <w:bCs/>
                <w:sz w:val="24"/>
                <w:szCs w:val="24"/>
              </w:rPr>
              <w:t>Gyventojų fizinio aktyvumo skatinimas (fizinio aktyvumo ir užimtumo skatinimo inventoriaus įsigijimas bei paruošimas tinkamam naudojimui)</w:t>
            </w:r>
          </w:p>
        </w:tc>
        <w:tc>
          <w:tcPr>
            <w:tcW w:w="2859" w:type="dxa"/>
            <w:gridSpan w:val="4"/>
            <w:tcBorders>
              <w:top w:val="single" w:sz="4" w:space="0" w:color="auto"/>
              <w:left w:val="single" w:sz="4" w:space="0" w:color="auto"/>
              <w:bottom w:val="single" w:sz="4" w:space="0" w:color="auto"/>
              <w:right w:val="single" w:sz="4" w:space="0" w:color="auto"/>
            </w:tcBorders>
          </w:tcPr>
          <w:p w14:paraId="3995CCEC" w14:textId="77777777" w:rsidR="00E908DB" w:rsidRDefault="00E908DB">
            <w:pPr>
              <w:snapToGrid w:val="0"/>
              <w:ind w:right="36"/>
              <w:jc w:val="both"/>
              <w:rPr>
                <w:rFonts w:ascii="Times New Roman" w:hAnsi="Times New Roman"/>
                <w:b/>
                <w:bCs/>
                <w:sz w:val="24"/>
                <w:szCs w:val="24"/>
              </w:rPr>
            </w:pPr>
          </w:p>
        </w:tc>
      </w:tr>
      <w:tr w:rsidR="00E908DB" w14:paraId="40C2D33D" w14:textId="77777777" w:rsidTr="00E908DB">
        <w:trPr>
          <w:trHeight w:val="562"/>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24FEAC1A" w14:textId="77777777" w:rsidR="00E908DB" w:rsidRDefault="00E908DB">
            <w:pPr>
              <w:rPr>
                <w:rFonts w:ascii="Times New Roman" w:hAnsi="Times New Roman"/>
                <w:b/>
                <w:bCs/>
                <w:sz w:val="24"/>
                <w:szCs w:val="24"/>
                <w:lang w:eastAsia="en-US"/>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591D3A75" w14:textId="77777777" w:rsidR="00E908DB" w:rsidRDefault="00E908DB">
            <w:pPr>
              <w:snapToGrid w:val="0"/>
              <w:ind w:right="36"/>
              <w:jc w:val="both"/>
              <w:rPr>
                <w:rFonts w:ascii="Times New Roman" w:hAnsi="Times New Roman"/>
                <w:sz w:val="24"/>
                <w:szCs w:val="24"/>
              </w:rPr>
            </w:pPr>
            <w:r>
              <w:rPr>
                <w:rFonts w:ascii="Times New Roman" w:hAnsi="Times New Roman"/>
                <w:sz w:val="24"/>
                <w:szCs w:val="24"/>
              </w:rPr>
              <w:t>Kačerginės prieplaukoje įrengtas lauko gimnastikos treniruoklių kompleksas</w:t>
            </w:r>
          </w:p>
        </w:tc>
        <w:tc>
          <w:tcPr>
            <w:tcW w:w="2244" w:type="dxa"/>
            <w:tcBorders>
              <w:top w:val="single" w:sz="4" w:space="0" w:color="auto"/>
              <w:left w:val="single" w:sz="4" w:space="0" w:color="auto"/>
              <w:bottom w:val="single" w:sz="4" w:space="0" w:color="auto"/>
              <w:right w:val="single" w:sz="4" w:space="0" w:color="auto"/>
            </w:tcBorders>
            <w:hideMark/>
          </w:tcPr>
          <w:p w14:paraId="5158929D" w14:textId="77777777" w:rsidR="00E908DB" w:rsidRDefault="00E908DB">
            <w:pPr>
              <w:snapToGrid w:val="0"/>
              <w:ind w:right="36"/>
              <w:jc w:val="both"/>
              <w:rPr>
                <w:rFonts w:ascii="Times New Roman" w:hAnsi="Times New Roman"/>
                <w:b/>
                <w:bCs/>
                <w:sz w:val="24"/>
                <w:szCs w:val="24"/>
              </w:rPr>
            </w:pPr>
            <w:r>
              <w:rPr>
                <w:rFonts w:ascii="Times New Roman" w:hAnsi="Times New Roman"/>
                <w:sz w:val="24"/>
                <w:szCs w:val="24"/>
              </w:rPr>
              <w:t>Kačerginės seniūnija</w:t>
            </w:r>
          </w:p>
        </w:tc>
        <w:tc>
          <w:tcPr>
            <w:tcW w:w="1441" w:type="dxa"/>
            <w:gridSpan w:val="2"/>
            <w:tcBorders>
              <w:top w:val="single" w:sz="4" w:space="0" w:color="auto"/>
              <w:left w:val="single" w:sz="4" w:space="0" w:color="auto"/>
              <w:bottom w:val="single" w:sz="4" w:space="0" w:color="auto"/>
              <w:right w:val="single" w:sz="4" w:space="0" w:color="auto"/>
            </w:tcBorders>
            <w:hideMark/>
          </w:tcPr>
          <w:p w14:paraId="4DFD7164" w14:textId="77777777" w:rsidR="00E908DB" w:rsidRDefault="00E908DB">
            <w:pPr>
              <w:snapToGrid w:val="0"/>
              <w:ind w:right="36"/>
              <w:jc w:val="both"/>
              <w:rPr>
                <w:rFonts w:ascii="Times New Roman" w:hAnsi="Times New Roman"/>
                <w:sz w:val="24"/>
                <w:szCs w:val="24"/>
              </w:rPr>
            </w:pPr>
            <w:r>
              <w:rPr>
                <w:rFonts w:ascii="Times New Roman" w:hAnsi="Times New Roman"/>
                <w:sz w:val="24"/>
                <w:szCs w:val="24"/>
              </w:rPr>
              <w:t>6 000,00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EF3F9CC" w14:textId="77777777" w:rsidR="00E908DB" w:rsidRDefault="00E908DB">
            <w:pPr>
              <w:snapToGrid w:val="0"/>
              <w:ind w:right="36"/>
              <w:jc w:val="both"/>
              <w:rPr>
                <w:rFonts w:ascii="Times New Roman" w:hAnsi="Times New Roman"/>
                <w:b/>
                <w:bCs/>
                <w:sz w:val="24"/>
                <w:szCs w:val="24"/>
              </w:rPr>
            </w:pPr>
            <w:r>
              <w:rPr>
                <w:rFonts w:ascii="Times New Roman" w:hAnsi="Times New Roman"/>
                <w:sz w:val="24"/>
                <w:szCs w:val="24"/>
              </w:rPr>
              <w:t>6 000,00</w:t>
            </w:r>
          </w:p>
        </w:tc>
      </w:tr>
      <w:tr w:rsidR="00E908DB" w14:paraId="5C0A13B6" w14:textId="77777777" w:rsidTr="00E908DB">
        <w:trPr>
          <w:trHeight w:val="562"/>
        </w:trPr>
        <w:tc>
          <w:tcPr>
            <w:tcW w:w="9493" w:type="dxa"/>
            <w:vMerge/>
            <w:tcBorders>
              <w:top w:val="single" w:sz="4" w:space="0" w:color="auto"/>
              <w:left w:val="single" w:sz="4" w:space="0" w:color="auto"/>
              <w:bottom w:val="single" w:sz="4" w:space="0" w:color="auto"/>
              <w:right w:val="single" w:sz="4" w:space="0" w:color="auto"/>
            </w:tcBorders>
            <w:vAlign w:val="center"/>
            <w:hideMark/>
          </w:tcPr>
          <w:p w14:paraId="0D2E939F" w14:textId="77777777" w:rsidR="00E908DB" w:rsidRDefault="00E908DB">
            <w:pPr>
              <w:rPr>
                <w:rFonts w:ascii="Times New Roman" w:hAnsi="Times New Roman"/>
                <w:b/>
                <w:bCs/>
                <w:sz w:val="24"/>
                <w:szCs w:val="24"/>
                <w:lang w:eastAsia="en-US"/>
              </w:rPr>
            </w:pPr>
          </w:p>
        </w:tc>
        <w:tc>
          <w:tcPr>
            <w:tcW w:w="3686" w:type="dxa"/>
            <w:gridSpan w:val="2"/>
            <w:tcBorders>
              <w:top w:val="single" w:sz="4" w:space="0" w:color="auto"/>
              <w:left w:val="single" w:sz="4" w:space="0" w:color="auto"/>
              <w:bottom w:val="single" w:sz="4" w:space="0" w:color="auto"/>
              <w:right w:val="single" w:sz="4" w:space="0" w:color="auto"/>
            </w:tcBorders>
            <w:hideMark/>
          </w:tcPr>
          <w:p w14:paraId="4EE1E0AD" w14:textId="77777777" w:rsidR="00E908DB" w:rsidRDefault="00E908DB">
            <w:pPr>
              <w:snapToGrid w:val="0"/>
              <w:ind w:right="36"/>
              <w:jc w:val="both"/>
              <w:rPr>
                <w:rFonts w:ascii="Times New Roman" w:hAnsi="Times New Roman"/>
                <w:sz w:val="24"/>
                <w:szCs w:val="24"/>
              </w:rPr>
            </w:pPr>
            <w:r>
              <w:rPr>
                <w:rFonts w:ascii="Times New Roman" w:hAnsi="Times New Roman"/>
                <w:sz w:val="24"/>
                <w:szCs w:val="24"/>
              </w:rPr>
              <w:t>Įrengti lauko treniruokliai Vilkijos, Saulėtekių ir Jaučakių kaimuose (11 treniruoklių)</w:t>
            </w:r>
          </w:p>
        </w:tc>
        <w:tc>
          <w:tcPr>
            <w:tcW w:w="2244" w:type="dxa"/>
            <w:tcBorders>
              <w:top w:val="single" w:sz="4" w:space="0" w:color="auto"/>
              <w:left w:val="single" w:sz="4" w:space="0" w:color="auto"/>
              <w:bottom w:val="single" w:sz="4" w:space="0" w:color="auto"/>
              <w:right w:val="single" w:sz="4" w:space="0" w:color="auto"/>
            </w:tcBorders>
            <w:hideMark/>
          </w:tcPr>
          <w:p w14:paraId="4A75233D" w14:textId="77777777" w:rsidR="00E908DB" w:rsidRDefault="00E908DB">
            <w:pPr>
              <w:snapToGrid w:val="0"/>
              <w:ind w:right="36"/>
              <w:jc w:val="both"/>
              <w:rPr>
                <w:rFonts w:ascii="Times New Roman" w:hAnsi="Times New Roman"/>
                <w:b/>
                <w:bCs/>
                <w:sz w:val="24"/>
                <w:szCs w:val="24"/>
              </w:rPr>
            </w:pPr>
            <w:r>
              <w:rPr>
                <w:rFonts w:ascii="Times New Roman" w:hAnsi="Times New Roman"/>
                <w:sz w:val="24"/>
                <w:szCs w:val="24"/>
              </w:rPr>
              <w:t>Vilkijos apylinkių seniūnija</w:t>
            </w:r>
          </w:p>
        </w:tc>
        <w:tc>
          <w:tcPr>
            <w:tcW w:w="1441" w:type="dxa"/>
            <w:gridSpan w:val="2"/>
            <w:tcBorders>
              <w:top w:val="single" w:sz="4" w:space="0" w:color="auto"/>
              <w:left w:val="single" w:sz="4" w:space="0" w:color="auto"/>
              <w:bottom w:val="single" w:sz="4" w:space="0" w:color="auto"/>
              <w:right w:val="single" w:sz="4" w:space="0" w:color="auto"/>
            </w:tcBorders>
            <w:hideMark/>
          </w:tcPr>
          <w:p w14:paraId="0AD5C590" w14:textId="77777777" w:rsidR="00E908DB" w:rsidRDefault="00E908DB">
            <w:pPr>
              <w:snapToGrid w:val="0"/>
              <w:ind w:right="36"/>
              <w:jc w:val="both"/>
              <w:rPr>
                <w:rFonts w:ascii="Times New Roman" w:hAnsi="Times New Roman"/>
                <w:sz w:val="24"/>
                <w:szCs w:val="24"/>
              </w:rPr>
            </w:pPr>
            <w:r>
              <w:rPr>
                <w:rFonts w:ascii="Times New Roman" w:hAnsi="Times New Roman"/>
                <w:sz w:val="24"/>
                <w:szCs w:val="24"/>
              </w:rPr>
              <w:t>12 000,00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4608D617" w14:textId="77777777" w:rsidR="00E908DB" w:rsidRDefault="00E908DB">
            <w:pPr>
              <w:snapToGrid w:val="0"/>
              <w:ind w:right="36"/>
              <w:jc w:val="both"/>
              <w:rPr>
                <w:rFonts w:ascii="Times New Roman" w:hAnsi="Times New Roman"/>
                <w:b/>
                <w:bCs/>
                <w:sz w:val="24"/>
                <w:szCs w:val="24"/>
              </w:rPr>
            </w:pPr>
            <w:r>
              <w:rPr>
                <w:rFonts w:ascii="Times New Roman" w:hAnsi="Times New Roman"/>
                <w:sz w:val="24"/>
                <w:szCs w:val="24"/>
              </w:rPr>
              <w:t>12 000,00</w:t>
            </w:r>
          </w:p>
        </w:tc>
      </w:tr>
      <w:tr w:rsidR="00E908DB" w14:paraId="5C684854" w14:textId="77777777" w:rsidTr="00E908DB">
        <w:trPr>
          <w:trHeight w:val="199"/>
        </w:trPr>
        <w:tc>
          <w:tcPr>
            <w:tcW w:w="704" w:type="dxa"/>
            <w:tcBorders>
              <w:top w:val="single" w:sz="4" w:space="0" w:color="auto"/>
              <w:left w:val="single" w:sz="4" w:space="0" w:color="auto"/>
              <w:bottom w:val="single" w:sz="4" w:space="0" w:color="auto"/>
              <w:right w:val="single" w:sz="4" w:space="0" w:color="auto"/>
            </w:tcBorders>
            <w:hideMark/>
          </w:tcPr>
          <w:p w14:paraId="09A3016A"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1.4.</w:t>
            </w:r>
          </w:p>
        </w:tc>
        <w:tc>
          <w:tcPr>
            <w:tcW w:w="8789" w:type="dxa"/>
            <w:gridSpan w:val="7"/>
            <w:tcBorders>
              <w:top w:val="single" w:sz="4" w:space="0" w:color="auto"/>
              <w:left w:val="single" w:sz="4" w:space="0" w:color="auto"/>
              <w:bottom w:val="single" w:sz="4" w:space="0" w:color="auto"/>
              <w:right w:val="single" w:sz="4" w:space="0" w:color="auto"/>
            </w:tcBorders>
            <w:hideMark/>
          </w:tcPr>
          <w:p w14:paraId="4D7A003F" w14:textId="77777777" w:rsidR="00E908DB" w:rsidRDefault="00E908DB">
            <w:pPr>
              <w:snapToGrid w:val="0"/>
              <w:ind w:right="36"/>
              <w:jc w:val="both"/>
              <w:rPr>
                <w:rFonts w:ascii="Times New Roman" w:hAnsi="Times New Roman"/>
                <w:b/>
                <w:bCs/>
                <w:sz w:val="24"/>
                <w:szCs w:val="24"/>
                <w:lang w:eastAsia="en-US"/>
              </w:rPr>
            </w:pPr>
            <w:r>
              <w:rPr>
                <w:rFonts w:ascii="Times New Roman" w:hAnsi="Times New Roman"/>
                <w:b/>
                <w:bCs/>
                <w:sz w:val="24"/>
                <w:szCs w:val="24"/>
              </w:rPr>
              <w:t>Defibriliatorių plėtra Kauno rajono savivaldybėje</w:t>
            </w:r>
          </w:p>
        </w:tc>
      </w:tr>
      <w:tr w:rsidR="00E908DB" w14:paraId="786D5E31" w14:textId="77777777" w:rsidTr="00E908DB">
        <w:trPr>
          <w:trHeight w:val="1088"/>
        </w:trPr>
        <w:tc>
          <w:tcPr>
            <w:tcW w:w="4390" w:type="dxa"/>
            <w:gridSpan w:val="3"/>
            <w:tcBorders>
              <w:top w:val="single" w:sz="4" w:space="0" w:color="auto"/>
              <w:left w:val="single" w:sz="4" w:space="0" w:color="auto"/>
              <w:bottom w:val="single" w:sz="4" w:space="0" w:color="auto"/>
              <w:right w:val="single" w:sz="4" w:space="0" w:color="auto"/>
            </w:tcBorders>
            <w:hideMark/>
          </w:tcPr>
          <w:p w14:paraId="27AB9762"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2022 m. Kauno rajono visuomenės sveikatos biuras įsigijo 5 defibriliatorius su lauko sąlygomis pritaikytomis spintelėmis bei priedais (informacinis plakatas, turniketas, CPR rinkinys), bei įsigijo 6 turniketus bei CPR rinkinius 2021 metų defibriliatorių komplektacijai papildyti. 2022 m. įrengti defibriliatoriai: Vasario    16-osios g. 8, Garliava; Šviesos g. 18, Kluoniškių k.; Vilniaus g. 65A, Karmėlava; Savanorių per. 371, Kaunas; Pilies takas 1, Raudondvario k.; Gėlių g. 2, Ringaudai; Amatininkų g. 3 Čekiškės mstl.</w:t>
            </w:r>
          </w:p>
        </w:tc>
        <w:tc>
          <w:tcPr>
            <w:tcW w:w="2268" w:type="dxa"/>
            <w:gridSpan w:val="2"/>
            <w:tcBorders>
              <w:top w:val="single" w:sz="4" w:space="0" w:color="auto"/>
              <w:left w:val="single" w:sz="4" w:space="0" w:color="auto"/>
              <w:bottom w:val="single" w:sz="4" w:space="0" w:color="auto"/>
              <w:right w:val="single" w:sz="4" w:space="0" w:color="auto"/>
            </w:tcBorders>
            <w:hideMark/>
          </w:tcPr>
          <w:p w14:paraId="7CDB4E69" w14:textId="77777777" w:rsidR="00E908DB" w:rsidRDefault="00E908DB">
            <w:pPr>
              <w:snapToGrid w:val="0"/>
              <w:ind w:left="28" w:right="-80"/>
              <w:rPr>
                <w:rFonts w:ascii="Times New Roman" w:hAnsi="Times New Roman"/>
                <w:sz w:val="24"/>
                <w:szCs w:val="24"/>
                <w:lang w:eastAsia="en-US"/>
              </w:rPr>
            </w:pPr>
            <w:r>
              <w:rPr>
                <w:rFonts w:ascii="Times New Roman" w:hAnsi="Times New Roman"/>
                <w:sz w:val="24"/>
                <w:szCs w:val="24"/>
              </w:rPr>
              <w:t>Kauno rajono visuomenės sveikatos biuras</w:t>
            </w:r>
          </w:p>
        </w:tc>
        <w:tc>
          <w:tcPr>
            <w:tcW w:w="1417" w:type="dxa"/>
            <w:tcBorders>
              <w:top w:val="single" w:sz="4" w:space="0" w:color="auto"/>
              <w:left w:val="single" w:sz="4" w:space="0" w:color="auto"/>
              <w:bottom w:val="single" w:sz="4" w:space="0" w:color="auto"/>
              <w:right w:val="single" w:sz="4" w:space="0" w:color="auto"/>
            </w:tcBorders>
            <w:hideMark/>
          </w:tcPr>
          <w:p w14:paraId="045BFAC0" w14:textId="77777777" w:rsidR="00E908DB" w:rsidRDefault="00E908DB">
            <w:pPr>
              <w:snapToGrid w:val="0"/>
              <w:ind w:right="178"/>
              <w:jc w:val="center"/>
              <w:rPr>
                <w:rFonts w:ascii="Times New Roman" w:hAnsi="Times New Roman"/>
                <w:sz w:val="24"/>
                <w:szCs w:val="24"/>
                <w:lang w:eastAsia="en-US"/>
              </w:rPr>
            </w:pPr>
            <w:r>
              <w:rPr>
                <w:rFonts w:ascii="Times New Roman" w:hAnsi="Times New Roman"/>
                <w:sz w:val="24"/>
                <w:szCs w:val="24"/>
                <w:lang w:eastAsia="en-US"/>
              </w:rPr>
              <w:t>8 000,00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57AF3ABE" w14:textId="77777777" w:rsidR="00E908DB" w:rsidRDefault="00E908DB">
            <w:pPr>
              <w:snapToGrid w:val="0"/>
              <w:ind w:right="172"/>
              <w:jc w:val="center"/>
              <w:rPr>
                <w:rFonts w:ascii="Times New Roman" w:hAnsi="Times New Roman"/>
                <w:sz w:val="24"/>
                <w:szCs w:val="24"/>
                <w:lang w:eastAsia="en-US"/>
              </w:rPr>
            </w:pPr>
            <w:r>
              <w:rPr>
                <w:rFonts w:ascii="Times New Roman" w:hAnsi="Times New Roman"/>
                <w:sz w:val="24"/>
                <w:szCs w:val="24"/>
                <w:lang w:eastAsia="en-US"/>
              </w:rPr>
              <w:t>7 222,49</w:t>
            </w:r>
          </w:p>
        </w:tc>
      </w:tr>
      <w:tr w:rsidR="00E908DB" w14:paraId="7FBED9BD" w14:textId="77777777" w:rsidTr="00E908DB">
        <w:trPr>
          <w:trHeight w:val="373"/>
        </w:trPr>
        <w:tc>
          <w:tcPr>
            <w:tcW w:w="704" w:type="dxa"/>
            <w:tcBorders>
              <w:top w:val="single" w:sz="4" w:space="0" w:color="auto"/>
              <w:left w:val="single" w:sz="4" w:space="0" w:color="auto"/>
              <w:bottom w:val="single" w:sz="4" w:space="0" w:color="auto"/>
              <w:right w:val="single" w:sz="4" w:space="0" w:color="auto"/>
            </w:tcBorders>
            <w:hideMark/>
          </w:tcPr>
          <w:p w14:paraId="16C36F78"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1.5.</w:t>
            </w:r>
          </w:p>
        </w:tc>
        <w:tc>
          <w:tcPr>
            <w:tcW w:w="8789" w:type="dxa"/>
            <w:gridSpan w:val="7"/>
            <w:tcBorders>
              <w:top w:val="single" w:sz="4" w:space="0" w:color="auto"/>
              <w:left w:val="single" w:sz="4" w:space="0" w:color="auto"/>
              <w:bottom w:val="single" w:sz="4" w:space="0" w:color="auto"/>
              <w:right w:val="single" w:sz="4" w:space="0" w:color="auto"/>
            </w:tcBorders>
            <w:hideMark/>
          </w:tcPr>
          <w:p w14:paraId="62981733" w14:textId="77777777" w:rsidR="00E908DB" w:rsidRDefault="00E908DB">
            <w:pPr>
              <w:snapToGrid w:val="0"/>
              <w:ind w:right="36"/>
              <w:jc w:val="both"/>
              <w:rPr>
                <w:rFonts w:ascii="Times New Roman" w:hAnsi="Times New Roman"/>
                <w:b/>
                <w:bCs/>
                <w:sz w:val="24"/>
                <w:szCs w:val="24"/>
                <w:lang w:eastAsia="en-US"/>
              </w:rPr>
            </w:pPr>
            <w:r>
              <w:rPr>
                <w:rFonts w:ascii="Times New Roman" w:hAnsi="Times New Roman"/>
                <w:b/>
                <w:bCs/>
                <w:sz w:val="24"/>
                <w:szCs w:val="24"/>
              </w:rPr>
              <w:t>Profilaktinių programų skatinimas</w:t>
            </w:r>
          </w:p>
        </w:tc>
      </w:tr>
      <w:tr w:rsidR="00E908DB" w14:paraId="51DBD7C3" w14:textId="77777777" w:rsidTr="00E908DB">
        <w:trPr>
          <w:trHeight w:val="893"/>
        </w:trPr>
        <w:tc>
          <w:tcPr>
            <w:tcW w:w="4390" w:type="dxa"/>
            <w:gridSpan w:val="3"/>
            <w:tcBorders>
              <w:top w:val="single" w:sz="4" w:space="0" w:color="auto"/>
              <w:left w:val="single" w:sz="4" w:space="0" w:color="auto"/>
              <w:bottom w:val="single" w:sz="4" w:space="0" w:color="auto"/>
              <w:right w:val="single" w:sz="4" w:space="0" w:color="auto"/>
            </w:tcBorders>
            <w:hideMark/>
          </w:tcPr>
          <w:p w14:paraId="57B41C2C"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67 „Gera dovana“ kortelės geriausius rezultatus vykdant profilaktines programas</w:t>
            </w:r>
          </w:p>
        </w:tc>
        <w:tc>
          <w:tcPr>
            <w:tcW w:w="2268" w:type="dxa"/>
            <w:gridSpan w:val="2"/>
            <w:tcBorders>
              <w:top w:val="single" w:sz="4" w:space="0" w:color="auto"/>
              <w:left w:val="single" w:sz="4" w:space="0" w:color="auto"/>
              <w:bottom w:val="single" w:sz="4" w:space="0" w:color="auto"/>
              <w:right w:val="single" w:sz="4" w:space="0" w:color="auto"/>
            </w:tcBorders>
            <w:hideMark/>
          </w:tcPr>
          <w:p w14:paraId="33A9AF35" w14:textId="77777777" w:rsidR="00E908DB" w:rsidRDefault="00E908DB">
            <w:pPr>
              <w:snapToGrid w:val="0"/>
              <w:ind w:left="28" w:right="-80"/>
              <w:rPr>
                <w:rFonts w:ascii="Times New Roman" w:hAnsi="Times New Roman"/>
                <w:sz w:val="24"/>
                <w:szCs w:val="24"/>
                <w:lang w:eastAsia="en-US"/>
              </w:rPr>
            </w:pPr>
            <w:r>
              <w:rPr>
                <w:rFonts w:ascii="Times New Roman" w:hAnsi="Times New Roman"/>
                <w:sz w:val="24"/>
                <w:szCs w:val="24"/>
              </w:rPr>
              <w:t>Pakaunės PSPC</w:t>
            </w:r>
          </w:p>
        </w:tc>
        <w:tc>
          <w:tcPr>
            <w:tcW w:w="1417" w:type="dxa"/>
            <w:tcBorders>
              <w:top w:val="single" w:sz="4" w:space="0" w:color="auto"/>
              <w:left w:val="single" w:sz="4" w:space="0" w:color="auto"/>
              <w:bottom w:val="single" w:sz="4" w:space="0" w:color="auto"/>
              <w:right w:val="single" w:sz="4" w:space="0" w:color="auto"/>
            </w:tcBorders>
            <w:hideMark/>
          </w:tcPr>
          <w:p w14:paraId="0FB35B53"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2 500,00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EC3352C" w14:textId="77777777" w:rsidR="00E908DB" w:rsidRDefault="00E908DB">
            <w:pPr>
              <w:snapToGrid w:val="0"/>
              <w:ind w:right="172"/>
              <w:jc w:val="center"/>
              <w:rPr>
                <w:rFonts w:ascii="Times New Roman" w:hAnsi="Times New Roman"/>
                <w:sz w:val="24"/>
                <w:szCs w:val="24"/>
                <w:lang w:eastAsia="en-US"/>
              </w:rPr>
            </w:pPr>
            <w:r>
              <w:rPr>
                <w:rFonts w:ascii="Times New Roman" w:hAnsi="Times New Roman"/>
                <w:sz w:val="24"/>
                <w:szCs w:val="24"/>
                <w:lang w:eastAsia="en-US"/>
              </w:rPr>
              <w:t>2 500,00</w:t>
            </w:r>
          </w:p>
        </w:tc>
      </w:tr>
      <w:tr w:rsidR="00E908DB" w14:paraId="64F92300" w14:textId="77777777" w:rsidTr="00E908DB">
        <w:trPr>
          <w:trHeight w:val="893"/>
        </w:trPr>
        <w:tc>
          <w:tcPr>
            <w:tcW w:w="4390" w:type="dxa"/>
            <w:gridSpan w:val="3"/>
            <w:tcBorders>
              <w:top w:val="single" w:sz="4" w:space="0" w:color="auto"/>
              <w:left w:val="single" w:sz="4" w:space="0" w:color="auto"/>
              <w:bottom w:val="single" w:sz="4" w:space="0" w:color="auto"/>
              <w:right w:val="single" w:sz="4" w:space="0" w:color="auto"/>
            </w:tcBorders>
            <w:hideMark/>
          </w:tcPr>
          <w:p w14:paraId="79F13A90"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27 „Gera dovana“ kortelės geriausius rezultatus vykdant profilaktines programas</w:t>
            </w:r>
          </w:p>
        </w:tc>
        <w:tc>
          <w:tcPr>
            <w:tcW w:w="2268" w:type="dxa"/>
            <w:gridSpan w:val="2"/>
            <w:tcBorders>
              <w:top w:val="single" w:sz="4" w:space="0" w:color="auto"/>
              <w:left w:val="single" w:sz="4" w:space="0" w:color="auto"/>
              <w:bottom w:val="single" w:sz="4" w:space="0" w:color="auto"/>
              <w:right w:val="single" w:sz="4" w:space="0" w:color="auto"/>
            </w:tcBorders>
            <w:hideMark/>
          </w:tcPr>
          <w:p w14:paraId="3660A7A4" w14:textId="77777777" w:rsidR="00E908DB" w:rsidRDefault="00E908DB">
            <w:pPr>
              <w:snapToGrid w:val="0"/>
              <w:ind w:left="28" w:right="-80"/>
              <w:rPr>
                <w:rFonts w:ascii="Times New Roman" w:hAnsi="Times New Roman"/>
                <w:sz w:val="24"/>
                <w:szCs w:val="24"/>
              </w:rPr>
            </w:pPr>
            <w:r>
              <w:rPr>
                <w:rFonts w:ascii="Times New Roman" w:hAnsi="Times New Roman"/>
                <w:sz w:val="24"/>
                <w:szCs w:val="24"/>
              </w:rPr>
              <w:t>Garliavos PSPC</w:t>
            </w:r>
          </w:p>
        </w:tc>
        <w:tc>
          <w:tcPr>
            <w:tcW w:w="1417" w:type="dxa"/>
            <w:tcBorders>
              <w:top w:val="single" w:sz="4" w:space="0" w:color="auto"/>
              <w:left w:val="single" w:sz="4" w:space="0" w:color="auto"/>
              <w:bottom w:val="single" w:sz="4" w:space="0" w:color="auto"/>
              <w:right w:val="single" w:sz="4" w:space="0" w:color="auto"/>
            </w:tcBorders>
            <w:hideMark/>
          </w:tcPr>
          <w:p w14:paraId="350C05D6"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2 500,00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948B29E" w14:textId="77777777" w:rsidR="00E908DB" w:rsidRDefault="00E908DB">
            <w:pPr>
              <w:snapToGrid w:val="0"/>
              <w:ind w:right="172"/>
              <w:jc w:val="center"/>
              <w:rPr>
                <w:rFonts w:ascii="Times New Roman" w:hAnsi="Times New Roman"/>
                <w:sz w:val="24"/>
                <w:szCs w:val="24"/>
                <w:lang w:eastAsia="en-US"/>
              </w:rPr>
            </w:pPr>
            <w:r>
              <w:rPr>
                <w:rFonts w:ascii="Times New Roman" w:hAnsi="Times New Roman"/>
                <w:sz w:val="24"/>
                <w:szCs w:val="24"/>
                <w:lang w:eastAsia="en-US"/>
              </w:rPr>
              <w:t>2 500,00</w:t>
            </w:r>
          </w:p>
        </w:tc>
      </w:tr>
      <w:tr w:rsidR="00E908DB" w14:paraId="10C7AE55" w14:textId="77777777" w:rsidTr="00E908DB">
        <w:trPr>
          <w:trHeight w:val="893"/>
        </w:trPr>
        <w:tc>
          <w:tcPr>
            <w:tcW w:w="4390" w:type="dxa"/>
            <w:gridSpan w:val="3"/>
            <w:tcBorders>
              <w:top w:val="single" w:sz="4" w:space="0" w:color="auto"/>
              <w:left w:val="single" w:sz="4" w:space="0" w:color="auto"/>
              <w:bottom w:val="single" w:sz="4" w:space="0" w:color="auto"/>
              <w:right w:val="single" w:sz="4" w:space="0" w:color="auto"/>
            </w:tcBorders>
            <w:hideMark/>
          </w:tcPr>
          <w:p w14:paraId="44C09B67"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150 pacientų motyvuoti atlikti visas pagal amžiaus grupę priklausančias PSDF finansuojamas prevencines programas (10 Eur „Camelia“ vaistinių čekiu). 15 darbuotojų, kurie aktyviai dalyvavo profilaktinių programų vykdyme paskatinti finansiškai</w:t>
            </w:r>
          </w:p>
        </w:tc>
        <w:tc>
          <w:tcPr>
            <w:tcW w:w="2268" w:type="dxa"/>
            <w:gridSpan w:val="2"/>
            <w:tcBorders>
              <w:top w:val="single" w:sz="4" w:space="0" w:color="auto"/>
              <w:left w:val="single" w:sz="4" w:space="0" w:color="auto"/>
              <w:bottom w:val="single" w:sz="4" w:space="0" w:color="auto"/>
              <w:right w:val="single" w:sz="4" w:space="0" w:color="auto"/>
            </w:tcBorders>
            <w:hideMark/>
          </w:tcPr>
          <w:p w14:paraId="2C16A78B" w14:textId="77777777" w:rsidR="00E908DB" w:rsidRDefault="00E908DB">
            <w:pPr>
              <w:snapToGrid w:val="0"/>
              <w:ind w:left="28" w:right="-80"/>
              <w:rPr>
                <w:rFonts w:ascii="Times New Roman" w:hAnsi="Times New Roman"/>
                <w:sz w:val="24"/>
                <w:szCs w:val="24"/>
              </w:rPr>
            </w:pPr>
            <w:r>
              <w:rPr>
                <w:rFonts w:ascii="Times New Roman" w:hAnsi="Times New Roman"/>
                <w:sz w:val="24"/>
                <w:szCs w:val="24"/>
              </w:rPr>
              <w:t>Vilkijos PSPC</w:t>
            </w:r>
          </w:p>
        </w:tc>
        <w:tc>
          <w:tcPr>
            <w:tcW w:w="1417" w:type="dxa"/>
            <w:tcBorders>
              <w:top w:val="single" w:sz="4" w:space="0" w:color="auto"/>
              <w:left w:val="single" w:sz="4" w:space="0" w:color="auto"/>
              <w:bottom w:val="single" w:sz="4" w:space="0" w:color="auto"/>
              <w:right w:val="single" w:sz="4" w:space="0" w:color="auto"/>
            </w:tcBorders>
            <w:hideMark/>
          </w:tcPr>
          <w:p w14:paraId="7C265343"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2 500,00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65553463" w14:textId="77777777" w:rsidR="00E908DB" w:rsidRDefault="00E908DB">
            <w:pPr>
              <w:snapToGrid w:val="0"/>
              <w:ind w:right="172"/>
              <w:jc w:val="center"/>
              <w:rPr>
                <w:rFonts w:ascii="Times New Roman" w:hAnsi="Times New Roman"/>
                <w:sz w:val="24"/>
                <w:szCs w:val="24"/>
                <w:lang w:eastAsia="en-US"/>
              </w:rPr>
            </w:pPr>
            <w:r>
              <w:rPr>
                <w:rFonts w:ascii="Times New Roman" w:hAnsi="Times New Roman"/>
                <w:sz w:val="24"/>
                <w:szCs w:val="24"/>
                <w:lang w:eastAsia="en-US"/>
              </w:rPr>
              <w:t>2 500,00</w:t>
            </w:r>
          </w:p>
        </w:tc>
      </w:tr>
      <w:tr w:rsidR="00E908DB" w14:paraId="1FDCF668" w14:textId="77777777" w:rsidTr="00E908DB">
        <w:trPr>
          <w:trHeight w:val="551"/>
        </w:trPr>
        <w:tc>
          <w:tcPr>
            <w:tcW w:w="704" w:type="dxa"/>
            <w:tcBorders>
              <w:top w:val="single" w:sz="4" w:space="0" w:color="auto"/>
              <w:left w:val="single" w:sz="4" w:space="0" w:color="auto"/>
              <w:bottom w:val="single" w:sz="4" w:space="0" w:color="auto"/>
              <w:right w:val="single" w:sz="4" w:space="0" w:color="auto"/>
            </w:tcBorders>
            <w:hideMark/>
          </w:tcPr>
          <w:p w14:paraId="5777A9BA"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1.6.</w:t>
            </w:r>
          </w:p>
        </w:tc>
        <w:tc>
          <w:tcPr>
            <w:tcW w:w="8789" w:type="dxa"/>
            <w:gridSpan w:val="7"/>
            <w:tcBorders>
              <w:top w:val="single" w:sz="4" w:space="0" w:color="auto"/>
              <w:left w:val="single" w:sz="4" w:space="0" w:color="auto"/>
              <w:bottom w:val="single" w:sz="4" w:space="0" w:color="auto"/>
              <w:right w:val="single" w:sz="4" w:space="0" w:color="auto"/>
            </w:tcBorders>
            <w:hideMark/>
          </w:tcPr>
          <w:p w14:paraId="24B71CEA" w14:textId="77777777" w:rsidR="00E908DB" w:rsidRDefault="00E908DB">
            <w:pPr>
              <w:snapToGrid w:val="0"/>
              <w:ind w:right="36"/>
              <w:jc w:val="both"/>
              <w:rPr>
                <w:rFonts w:ascii="Times New Roman" w:hAnsi="Times New Roman"/>
                <w:b/>
                <w:bCs/>
                <w:sz w:val="24"/>
                <w:szCs w:val="24"/>
                <w:lang w:eastAsia="en-US"/>
              </w:rPr>
            </w:pPr>
            <w:r>
              <w:rPr>
                <w:rFonts w:ascii="Times New Roman" w:hAnsi="Times New Roman"/>
                <w:b/>
                <w:bCs/>
                <w:sz w:val="24"/>
                <w:szCs w:val="24"/>
              </w:rPr>
              <w:t>Kauno rajono trečiojo amžiaus universiteto (TAU) studentų sveikatos stiprinimas ir švietimas</w:t>
            </w:r>
          </w:p>
        </w:tc>
      </w:tr>
      <w:tr w:rsidR="00E908DB" w14:paraId="65584D69" w14:textId="77777777" w:rsidTr="00E908DB">
        <w:trPr>
          <w:trHeight w:val="893"/>
        </w:trPr>
        <w:tc>
          <w:tcPr>
            <w:tcW w:w="4390" w:type="dxa"/>
            <w:gridSpan w:val="3"/>
            <w:tcBorders>
              <w:top w:val="single" w:sz="4" w:space="0" w:color="auto"/>
              <w:left w:val="single" w:sz="4" w:space="0" w:color="auto"/>
              <w:bottom w:val="single" w:sz="4" w:space="0" w:color="auto"/>
              <w:right w:val="single" w:sz="4" w:space="0" w:color="auto"/>
            </w:tcBorders>
            <w:hideMark/>
          </w:tcPr>
          <w:p w14:paraId="7AE5AC80"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Organizuotas 3 paskaitų ciklas: „Širdies ir kraujagyslių ligų prevencija pažabojant stresą“; „Jaunatviškumo paslaptys“; „Emocinės būsenos keitimas, streso ir dėmesio valdymas pasitelkiant aktorystę“, kuriose dalyvavo 450 dalyviai. Organizuotos 3 sveikatingumo dienos naujai įkurtuose Rokų, Samylų fakultetuose bei Zapyškio seniūnijoje, 100 dalyvių gamino sveikatai palankius patiekalus, vaistažoles, klausėsi paskaitų. Organizuota tradicinė sporto fiesta: sportinės estafetės, </w:t>
            </w:r>
            <w:r>
              <w:rPr>
                <w:rFonts w:ascii="Times New Roman" w:eastAsia="Calibri" w:hAnsi="Times New Roman"/>
                <w:sz w:val="24"/>
                <w:szCs w:val="24"/>
                <w:lang w:eastAsia="en-US"/>
              </w:rPr>
              <w:lastRenderedPageBreak/>
              <w:t>kapitonų rungtys, kūrybinės užduotys, šiame renginyje dalyvavo 49 dalyviai.</w:t>
            </w:r>
          </w:p>
        </w:tc>
        <w:tc>
          <w:tcPr>
            <w:tcW w:w="2268" w:type="dxa"/>
            <w:gridSpan w:val="2"/>
            <w:tcBorders>
              <w:top w:val="single" w:sz="4" w:space="0" w:color="auto"/>
              <w:left w:val="single" w:sz="4" w:space="0" w:color="auto"/>
              <w:bottom w:val="single" w:sz="4" w:space="0" w:color="auto"/>
              <w:right w:val="single" w:sz="4" w:space="0" w:color="auto"/>
            </w:tcBorders>
            <w:hideMark/>
          </w:tcPr>
          <w:p w14:paraId="58179798" w14:textId="77777777" w:rsidR="00E908DB" w:rsidRDefault="00E908DB">
            <w:pPr>
              <w:snapToGrid w:val="0"/>
              <w:ind w:left="28" w:right="-80"/>
              <w:rPr>
                <w:rFonts w:ascii="Times New Roman" w:hAnsi="Times New Roman"/>
                <w:sz w:val="24"/>
                <w:szCs w:val="24"/>
                <w:lang w:eastAsia="en-US"/>
              </w:rPr>
            </w:pPr>
            <w:r>
              <w:rPr>
                <w:rFonts w:ascii="Times New Roman" w:hAnsi="Times New Roman"/>
                <w:sz w:val="24"/>
                <w:szCs w:val="24"/>
                <w:lang w:eastAsia="en-US"/>
              </w:rPr>
              <w:lastRenderedPageBreak/>
              <w:t>Kauno rajono švietimo centras</w:t>
            </w:r>
          </w:p>
        </w:tc>
        <w:tc>
          <w:tcPr>
            <w:tcW w:w="1417" w:type="dxa"/>
            <w:tcBorders>
              <w:top w:val="single" w:sz="4" w:space="0" w:color="auto"/>
              <w:left w:val="single" w:sz="4" w:space="0" w:color="auto"/>
              <w:bottom w:val="single" w:sz="4" w:space="0" w:color="auto"/>
              <w:right w:val="single" w:sz="4" w:space="0" w:color="auto"/>
            </w:tcBorders>
            <w:hideMark/>
          </w:tcPr>
          <w:p w14:paraId="1C1F8E0B"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4 000,00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0198FE16" w14:textId="77777777" w:rsidR="00E908DB" w:rsidRDefault="00E908DB">
            <w:pPr>
              <w:snapToGrid w:val="0"/>
              <w:ind w:right="172"/>
              <w:rPr>
                <w:rFonts w:ascii="Times New Roman" w:hAnsi="Times New Roman"/>
                <w:sz w:val="24"/>
                <w:szCs w:val="24"/>
                <w:lang w:eastAsia="en-US"/>
              </w:rPr>
            </w:pPr>
            <w:r>
              <w:rPr>
                <w:rFonts w:ascii="Times New Roman" w:hAnsi="Times New Roman"/>
                <w:sz w:val="24"/>
                <w:szCs w:val="24"/>
                <w:lang w:eastAsia="en-US"/>
              </w:rPr>
              <w:t>4 000,00</w:t>
            </w:r>
          </w:p>
        </w:tc>
      </w:tr>
      <w:tr w:rsidR="00E908DB" w14:paraId="086558A7" w14:textId="77777777" w:rsidTr="00E908DB">
        <w:trPr>
          <w:trHeight w:val="551"/>
        </w:trPr>
        <w:tc>
          <w:tcPr>
            <w:tcW w:w="704" w:type="dxa"/>
            <w:tcBorders>
              <w:top w:val="single" w:sz="4" w:space="0" w:color="auto"/>
              <w:left w:val="single" w:sz="4" w:space="0" w:color="auto"/>
              <w:bottom w:val="single" w:sz="4" w:space="0" w:color="auto"/>
              <w:right w:val="single" w:sz="4" w:space="0" w:color="auto"/>
            </w:tcBorders>
            <w:hideMark/>
          </w:tcPr>
          <w:p w14:paraId="079E9090"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1.7.</w:t>
            </w:r>
          </w:p>
        </w:tc>
        <w:tc>
          <w:tcPr>
            <w:tcW w:w="8789" w:type="dxa"/>
            <w:gridSpan w:val="7"/>
            <w:tcBorders>
              <w:top w:val="single" w:sz="4" w:space="0" w:color="auto"/>
              <w:left w:val="single" w:sz="4" w:space="0" w:color="auto"/>
              <w:bottom w:val="single" w:sz="4" w:space="0" w:color="auto"/>
              <w:right w:val="single" w:sz="4" w:space="0" w:color="auto"/>
            </w:tcBorders>
            <w:hideMark/>
          </w:tcPr>
          <w:p w14:paraId="691C93F7" w14:textId="77777777" w:rsidR="00E908DB" w:rsidRDefault="00E908DB">
            <w:pPr>
              <w:snapToGrid w:val="0"/>
              <w:ind w:right="36"/>
              <w:jc w:val="both"/>
              <w:rPr>
                <w:rFonts w:ascii="Times New Roman" w:hAnsi="Times New Roman"/>
                <w:b/>
                <w:bCs/>
                <w:sz w:val="24"/>
                <w:szCs w:val="24"/>
                <w:lang w:eastAsia="en-US"/>
              </w:rPr>
            </w:pPr>
            <w:r>
              <w:rPr>
                <w:rFonts w:ascii="Times New Roman" w:hAnsi="Times New Roman"/>
                <w:b/>
                <w:bCs/>
                <w:sz w:val="24"/>
                <w:szCs w:val="24"/>
              </w:rPr>
              <w:t>7–18 metų amžiaus vaikų ir paauglių sveikatos tyrimas Kauno rajono savivaldybėje III etapas</w:t>
            </w:r>
          </w:p>
        </w:tc>
      </w:tr>
      <w:tr w:rsidR="00E908DB" w14:paraId="170363C5" w14:textId="77777777" w:rsidTr="00E908DB">
        <w:trPr>
          <w:trHeight w:val="893"/>
        </w:trPr>
        <w:tc>
          <w:tcPr>
            <w:tcW w:w="4390" w:type="dxa"/>
            <w:gridSpan w:val="3"/>
            <w:tcBorders>
              <w:top w:val="single" w:sz="4" w:space="0" w:color="auto"/>
              <w:left w:val="single" w:sz="4" w:space="0" w:color="auto"/>
              <w:bottom w:val="single" w:sz="4" w:space="0" w:color="auto"/>
              <w:right w:val="single" w:sz="4" w:space="0" w:color="auto"/>
            </w:tcBorders>
            <w:hideMark/>
          </w:tcPr>
          <w:p w14:paraId="3306C40D"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2022 m. vasario-gegužės mėnesiais buvo baigiamas vykdyti antras tyrimo etapas; viso antrame tyrimo etape dalyvavimo 2460 moksleivių. Nuo 2022 m. spalio mėn. turėjo vykti trečias tyrimo etapas, kurio metu būtų imamos seilės genetiniams tyrimams atlikti, atliekant genetinius tyrimus bus analizuojami su nutukimu siejami genai ir nustatomi rizikos veiksniai. Dėl užsitęsusio Laboratorinių mėgintuvėlių seilėms paimti ir reagentų DNR išskyrimui iš seilių pirkimo ir pristatymo, trečias tyrimo etapas nukeltas į 2023 m. vasario-balandžio mėn.</w:t>
            </w:r>
          </w:p>
        </w:tc>
        <w:tc>
          <w:tcPr>
            <w:tcW w:w="2268" w:type="dxa"/>
            <w:gridSpan w:val="2"/>
            <w:tcBorders>
              <w:top w:val="single" w:sz="4" w:space="0" w:color="auto"/>
              <w:left w:val="single" w:sz="4" w:space="0" w:color="auto"/>
              <w:bottom w:val="single" w:sz="4" w:space="0" w:color="auto"/>
              <w:right w:val="single" w:sz="4" w:space="0" w:color="auto"/>
            </w:tcBorders>
            <w:hideMark/>
          </w:tcPr>
          <w:p w14:paraId="259C0835" w14:textId="77777777" w:rsidR="00E908DB" w:rsidRDefault="00E908DB">
            <w:pPr>
              <w:snapToGrid w:val="0"/>
              <w:ind w:left="28" w:right="-80"/>
              <w:rPr>
                <w:rFonts w:ascii="Times New Roman" w:hAnsi="Times New Roman"/>
                <w:sz w:val="24"/>
                <w:szCs w:val="24"/>
                <w:lang w:eastAsia="en-US"/>
              </w:rPr>
            </w:pPr>
            <w:r>
              <w:rPr>
                <w:rFonts w:ascii="Times New Roman" w:hAnsi="Times New Roman"/>
                <w:sz w:val="24"/>
                <w:szCs w:val="24"/>
              </w:rPr>
              <w:t>Kauno rajono visuomenės sveikatos biuras</w:t>
            </w:r>
          </w:p>
        </w:tc>
        <w:tc>
          <w:tcPr>
            <w:tcW w:w="1417" w:type="dxa"/>
            <w:tcBorders>
              <w:top w:val="single" w:sz="4" w:space="0" w:color="auto"/>
              <w:left w:val="single" w:sz="4" w:space="0" w:color="auto"/>
              <w:bottom w:val="single" w:sz="4" w:space="0" w:color="auto"/>
              <w:right w:val="single" w:sz="4" w:space="0" w:color="auto"/>
            </w:tcBorders>
          </w:tcPr>
          <w:p w14:paraId="6DF398CA"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2 500,00</w:t>
            </w:r>
          </w:p>
          <w:p w14:paraId="35397EC9" w14:textId="77777777" w:rsidR="00E908DB" w:rsidRDefault="00E908DB">
            <w:pPr>
              <w:jc w:val="center"/>
              <w:rPr>
                <w:rFonts w:ascii="Times New Roman" w:hAnsi="Times New Roman"/>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79C1B32B" w14:textId="77777777" w:rsidR="00E908DB" w:rsidRDefault="00E908DB">
            <w:pPr>
              <w:snapToGrid w:val="0"/>
              <w:ind w:right="172"/>
              <w:jc w:val="center"/>
              <w:rPr>
                <w:rFonts w:ascii="Times New Roman" w:hAnsi="Times New Roman"/>
                <w:sz w:val="24"/>
                <w:szCs w:val="24"/>
                <w:lang w:eastAsia="en-US"/>
              </w:rPr>
            </w:pPr>
            <w:r>
              <w:rPr>
                <w:rFonts w:ascii="Times New Roman" w:hAnsi="Times New Roman"/>
                <w:sz w:val="24"/>
                <w:szCs w:val="24"/>
                <w:lang w:eastAsia="en-US"/>
              </w:rPr>
              <w:t>2 500,00</w:t>
            </w:r>
          </w:p>
        </w:tc>
      </w:tr>
      <w:tr w:rsidR="00E908DB" w14:paraId="37553AAD" w14:textId="77777777" w:rsidTr="00E908DB">
        <w:trPr>
          <w:trHeight w:val="347"/>
        </w:trPr>
        <w:tc>
          <w:tcPr>
            <w:tcW w:w="704" w:type="dxa"/>
            <w:tcBorders>
              <w:top w:val="single" w:sz="4" w:space="0" w:color="auto"/>
              <w:left w:val="single" w:sz="4" w:space="0" w:color="auto"/>
              <w:bottom w:val="single" w:sz="4" w:space="0" w:color="auto"/>
              <w:right w:val="single" w:sz="4" w:space="0" w:color="auto"/>
            </w:tcBorders>
            <w:hideMark/>
          </w:tcPr>
          <w:p w14:paraId="78174CD0"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1.8.</w:t>
            </w:r>
          </w:p>
        </w:tc>
        <w:tc>
          <w:tcPr>
            <w:tcW w:w="8789" w:type="dxa"/>
            <w:gridSpan w:val="7"/>
            <w:tcBorders>
              <w:top w:val="single" w:sz="4" w:space="0" w:color="auto"/>
              <w:left w:val="single" w:sz="4" w:space="0" w:color="auto"/>
              <w:bottom w:val="single" w:sz="4" w:space="0" w:color="auto"/>
              <w:right w:val="single" w:sz="4" w:space="0" w:color="auto"/>
            </w:tcBorders>
            <w:hideMark/>
          </w:tcPr>
          <w:p w14:paraId="30EAB602" w14:textId="77777777" w:rsidR="00E908DB" w:rsidRDefault="00E908DB">
            <w:pPr>
              <w:snapToGrid w:val="0"/>
              <w:ind w:right="36"/>
              <w:jc w:val="both"/>
              <w:rPr>
                <w:rFonts w:ascii="Times New Roman" w:hAnsi="Times New Roman"/>
                <w:b/>
                <w:sz w:val="24"/>
                <w:szCs w:val="24"/>
                <w:lang w:eastAsia="en-US"/>
              </w:rPr>
            </w:pPr>
            <w:r>
              <w:rPr>
                <w:rFonts w:ascii="Times New Roman" w:hAnsi="Times New Roman"/>
                <w:b/>
                <w:sz w:val="24"/>
                <w:szCs w:val="24"/>
              </w:rPr>
              <w:t>Fizinio aktyvumo skatinimas Kauno rajono savivaldybės bendruomenėse</w:t>
            </w:r>
          </w:p>
        </w:tc>
      </w:tr>
      <w:tr w:rsidR="00E908DB" w14:paraId="4C7A6B98" w14:textId="77777777" w:rsidTr="00E908DB">
        <w:trPr>
          <w:trHeight w:val="893"/>
        </w:trPr>
        <w:tc>
          <w:tcPr>
            <w:tcW w:w="4390" w:type="dxa"/>
            <w:gridSpan w:val="3"/>
            <w:tcBorders>
              <w:top w:val="single" w:sz="4" w:space="0" w:color="auto"/>
              <w:left w:val="single" w:sz="4" w:space="0" w:color="auto"/>
              <w:bottom w:val="single" w:sz="4" w:space="0" w:color="auto"/>
              <w:right w:val="single" w:sz="4" w:space="0" w:color="auto"/>
            </w:tcBorders>
            <w:hideMark/>
          </w:tcPr>
          <w:p w14:paraId="5BB8D16B"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Nuo 2022 m. spalio 10 d. iki lapkričio 30 d. Kauno rajono savivaldybės seniūnijose buvo organizuojamos fizinio aktyvumo treniruotės. Į nemokamų treniruočių vykdymą buvo įtrauktos 15 Kauno rajono bendruomenių ir Kauno rajono savivaldybės administracija. Viso laikotarpio metu iš viso įvyko 177 treniruotės: zumbos, jogos, pilateso ir funkcinių treniruočių. Iš viso dalyvavo 2054 Kauno rajono bendruomenės nariai.</w:t>
            </w:r>
          </w:p>
        </w:tc>
        <w:tc>
          <w:tcPr>
            <w:tcW w:w="2268" w:type="dxa"/>
            <w:gridSpan w:val="2"/>
            <w:tcBorders>
              <w:top w:val="single" w:sz="4" w:space="0" w:color="auto"/>
              <w:left w:val="single" w:sz="4" w:space="0" w:color="auto"/>
              <w:bottom w:val="single" w:sz="4" w:space="0" w:color="auto"/>
              <w:right w:val="single" w:sz="4" w:space="0" w:color="auto"/>
            </w:tcBorders>
            <w:hideMark/>
          </w:tcPr>
          <w:p w14:paraId="5C46D627" w14:textId="77777777" w:rsidR="00E908DB" w:rsidRDefault="00E908DB">
            <w:pPr>
              <w:snapToGrid w:val="0"/>
              <w:ind w:left="28" w:right="-80"/>
              <w:rPr>
                <w:rFonts w:ascii="Times New Roman" w:hAnsi="Times New Roman"/>
                <w:sz w:val="24"/>
                <w:szCs w:val="24"/>
                <w:lang w:eastAsia="en-US"/>
              </w:rPr>
            </w:pPr>
            <w:r>
              <w:rPr>
                <w:rFonts w:ascii="Times New Roman" w:hAnsi="Times New Roman"/>
                <w:sz w:val="24"/>
                <w:szCs w:val="24"/>
              </w:rPr>
              <w:t>Kauno rajono visuomenės sveikatos biuras</w:t>
            </w:r>
          </w:p>
        </w:tc>
        <w:tc>
          <w:tcPr>
            <w:tcW w:w="1417" w:type="dxa"/>
            <w:tcBorders>
              <w:top w:val="single" w:sz="4" w:space="0" w:color="auto"/>
              <w:left w:val="single" w:sz="4" w:space="0" w:color="auto"/>
              <w:bottom w:val="single" w:sz="4" w:space="0" w:color="auto"/>
              <w:right w:val="single" w:sz="4" w:space="0" w:color="auto"/>
            </w:tcBorders>
            <w:hideMark/>
          </w:tcPr>
          <w:p w14:paraId="24927FAB"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16 000,00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338935F" w14:textId="77777777" w:rsidR="00E908DB" w:rsidRDefault="00E908DB">
            <w:pPr>
              <w:snapToGrid w:val="0"/>
              <w:ind w:right="172"/>
              <w:jc w:val="center"/>
              <w:rPr>
                <w:rFonts w:ascii="Times New Roman" w:hAnsi="Times New Roman"/>
                <w:sz w:val="24"/>
                <w:szCs w:val="24"/>
                <w:lang w:eastAsia="en-US"/>
              </w:rPr>
            </w:pPr>
            <w:r>
              <w:rPr>
                <w:rFonts w:ascii="Times New Roman" w:hAnsi="Times New Roman"/>
                <w:sz w:val="24"/>
                <w:szCs w:val="24"/>
                <w:lang w:eastAsia="en-US"/>
              </w:rPr>
              <w:t>16 000,00</w:t>
            </w:r>
          </w:p>
        </w:tc>
      </w:tr>
      <w:tr w:rsidR="00E908DB" w14:paraId="0207BE4E" w14:textId="77777777" w:rsidTr="00E908DB">
        <w:trPr>
          <w:trHeight w:val="351"/>
        </w:trPr>
        <w:tc>
          <w:tcPr>
            <w:tcW w:w="704" w:type="dxa"/>
            <w:tcBorders>
              <w:top w:val="single" w:sz="4" w:space="0" w:color="auto"/>
              <w:left w:val="single" w:sz="4" w:space="0" w:color="auto"/>
              <w:bottom w:val="single" w:sz="4" w:space="0" w:color="auto"/>
              <w:right w:val="single" w:sz="4" w:space="0" w:color="auto"/>
            </w:tcBorders>
            <w:hideMark/>
          </w:tcPr>
          <w:p w14:paraId="0F7E7605" w14:textId="77777777" w:rsidR="00E908DB" w:rsidRDefault="00E908DB">
            <w:pPr>
              <w:snapToGrid w:val="0"/>
              <w:jc w:val="center"/>
              <w:rPr>
                <w:rFonts w:ascii="Times New Roman" w:hAnsi="Times New Roman"/>
                <w:b/>
                <w:bCs/>
                <w:sz w:val="24"/>
                <w:szCs w:val="24"/>
                <w:lang w:eastAsia="en-US"/>
              </w:rPr>
            </w:pPr>
            <w:r>
              <w:rPr>
                <w:rFonts w:ascii="Times New Roman" w:hAnsi="Times New Roman"/>
                <w:b/>
                <w:bCs/>
                <w:sz w:val="24"/>
                <w:szCs w:val="24"/>
                <w:lang w:eastAsia="en-US"/>
              </w:rPr>
              <w:t>1.9.</w:t>
            </w:r>
          </w:p>
        </w:tc>
        <w:tc>
          <w:tcPr>
            <w:tcW w:w="8789" w:type="dxa"/>
            <w:gridSpan w:val="7"/>
            <w:tcBorders>
              <w:top w:val="single" w:sz="4" w:space="0" w:color="auto"/>
              <w:left w:val="single" w:sz="4" w:space="0" w:color="auto"/>
              <w:bottom w:val="single" w:sz="4" w:space="0" w:color="auto"/>
              <w:right w:val="single" w:sz="4" w:space="0" w:color="auto"/>
            </w:tcBorders>
            <w:hideMark/>
          </w:tcPr>
          <w:p w14:paraId="01826274" w14:textId="77777777" w:rsidR="00E908DB" w:rsidRDefault="00E908DB">
            <w:pPr>
              <w:snapToGrid w:val="0"/>
              <w:ind w:right="36"/>
              <w:jc w:val="both"/>
              <w:rPr>
                <w:rFonts w:ascii="Times New Roman" w:hAnsi="Times New Roman"/>
                <w:b/>
                <w:sz w:val="24"/>
                <w:szCs w:val="24"/>
                <w:lang w:eastAsia="en-US"/>
              </w:rPr>
            </w:pPr>
            <w:r>
              <w:rPr>
                <w:rFonts w:ascii="Times New Roman" w:hAnsi="Times New Roman"/>
                <w:b/>
                <w:sz w:val="24"/>
                <w:szCs w:val="24"/>
              </w:rPr>
              <w:t>Bendruomenės sveikatos tarybos veikla</w:t>
            </w:r>
          </w:p>
        </w:tc>
      </w:tr>
      <w:tr w:rsidR="00E908DB" w14:paraId="00151B95" w14:textId="77777777" w:rsidTr="00E908DB">
        <w:trPr>
          <w:trHeight w:val="893"/>
        </w:trPr>
        <w:tc>
          <w:tcPr>
            <w:tcW w:w="4390" w:type="dxa"/>
            <w:gridSpan w:val="3"/>
            <w:tcBorders>
              <w:top w:val="single" w:sz="4" w:space="0" w:color="auto"/>
              <w:left w:val="single" w:sz="4" w:space="0" w:color="auto"/>
              <w:bottom w:val="single" w:sz="4" w:space="0" w:color="auto"/>
              <w:right w:val="single" w:sz="4" w:space="0" w:color="auto"/>
            </w:tcBorders>
            <w:hideMark/>
          </w:tcPr>
          <w:p w14:paraId="7E1C78B8" w14:textId="77777777" w:rsidR="00E908DB" w:rsidRDefault="00E908DB">
            <w:pPr>
              <w:tabs>
                <w:tab w:val="left" w:pos="313"/>
              </w:tabs>
              <w:snapToGrid w:val="0"/>
              <w:jc w:val="both"/>
              <w:rPr>
                <w:rFonts w:ascii="Times New Roman" w:eastAsia="Calibri" w:hAnsi="Times New Roman"/>
                <w:sz w:val="24"/>
                <w:szCs w:val="24"/>
                <w:lang w:eastAsia="en-US"/>
              </w:rPr>
            </w:pPr>
            <w:r>
              <w:rPr>
                <w:rFonts w:ascii="Times New Roman" w:eastAsia="Calibri" w:hAnsi="Times New Roman"/>
                <w:sz w:val="24"/>
                <w:szCs w:val="24"/>
                <w:lang w:eastAsia="en-US"/>
              </w:rPr>
              <w:t>Bendruomenės sveikatos tarybos narių mokymų, kvalifikacijos kėlimo užsiėmimai</w:t>
            </w:r>
          </w:p>
        </w:tc>
        <w:tc>
          <w:tcPr>
            <w:tcW w:w="2268" w:type="dxa"/>
            <w:gridSpan w:val="2"/>
            <w:tcBorders>
              <w:top w:val="single" w:sz="4" w:space="0" w:color="auto"/>
              <w:left w:val="single" w:sz="4" w:space="0" w:color="auto"/>
              <w:bottom w:val="single" w:sz="4" w:space="0" w:color="auto"/>
              <w:right w:val="single" w:sz="4" w:space="0" w:color="auto"/>
            </w:tcBorders>
            <w:hideMark/>
          </w:tcPr>
          <w:p w14:paraId="25503400" w14:textId="77777777" w:rsidR="00E908DB" w:rsidRDefault="00E908DB">
            <w:pPr>
              <w:snapToGrid w:val="0"/>
              <w:ind w:left="28" w:right="-80"/>
              <w:rPr>
                <w:rFonts w:ascii="Times New Roman" w:hAnsi="Times New Roman"/>
                <w:sz w:val="24"/>
                <w:szCs w:val="24"/>
                <w:lang w:eastAsia="en-US"/>
              </w:rPr>
            </w:pPr>
            <w:r>
              <w:rPr>
                <w:rFonts w:ascii="Times New Roman" w:hAnsi="Times New Roman"/>
                <w:sz w:val="24"/>
                <w:szCs w:val="24"/>
              </w:rPr>
              <w:t>Kauno rajono savivaldybės administracija</w:t>
            </w:r>
          </w:p>
        </w:tc>
        <w:tc>
          <w:tcPr>
            <w:tcW w:w="1417" w:type="dxa"/>
            <w:tcBorders>
              <w:top w:val="single" w:sz="4" w:space="0" w:color="auto"/>
              <w:left w:val="single" w:sz="4" w:space="0" w:color="auto"/>
              <w:bottom w:val="single" w:sz="4" w:space="0" w:color="auto"/>
              <w:right w:val="single" w:sz="4" w:space="0" w:color="auto"/>
            </w:tcBorders>
            <w:hideMark/>
          </w:tcPr>
          <w:p w14:paraId="10E7A69D" w14:textId="77777777" w:rsidR="00E908DB" w:rsidRDefault="00E908DB">
            <w:pPr>
              <w:snapToGrid w:val="0"/>
              <w:ind w:right="215"/>
              <w:jc w:val="center"/>
              <w:rPr>
                <w:rFonts w:ascii="Times New Roman" w:hAnsi="Times New Roman"/>
                <w:sz w:val="24"/>
                <w:szCs w:val="24"/>
                <w:lang w:eastAsia="en-US"/>
              </w:rPr>
            </w:pPr>
            <w:r>
              <w:rPr>
                <w:rFonts w:ascii="Times New Roman" w:hAnsi="Times New Roman"/>
                <w:sz w:val="24"/>
                <w:szCs w:val="24"/>
                <w:lang w:eastAsia="en-US"/>
              </w:rPr>
              <w:t>1 300,00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1EF9ADF" w14:textId="77777777" w:rsidR="00E908DB" w:rsidRDefault="00E908DB">
            <w:pPr>
              <w:snapToGrid w:val="0"/>
              <w:ind w:right="172"/>
              <w:jc w:val="center"/>
              <w:rPr>
                <w:rFonts w:ascii="Times New Roman" w:hAnsi="Times New Roman"/>
                <w:sz w:val="24"/>
                <w:szCs w:val="24"/>
                <w:lang w:eastAsia="en-US"/>
              </w:rPr>
            </w:pPr>
            <w:r>
              <w:rPr>
                <w:rFonts w:ascii="Times New Roman" w:hAnsi="Times New Roman"/>
                <w:sz w:val="24"/>
                <w:szCs w:val="24"/>
                <w:lang w:eastAsia="en-US"/>
              </w:rPr>
              <w:t>0,00</w:t>
            </w:r>
          </w:p>
        </w:tc>
      </w:tr>
      <w:tr w:rsidR="00E908DB" w14:paraId="0850BAFA" w14:textId="77777777" w:rsidTr="00E908DB">
        <w:trPr>
          <w:trHeight w:val="338"/>
        </w:trPr>
        <w:tc>
          <w:tcPr>
            <w:tcW w:w="6658" w:type="dxa"/>
            <w:gridSpan w:val="5"/>
            <w:tcBorders>
              <w:top w:val="single" w:sz="4" w:space="0" w:color="auto"/>
              <w:left w:val="single" w:sz="4" w:space="0" w:color="auto"/>
              <w:bottom w:val="single" w:sz="4" w:space="0" w:color="auto"/>
              <w:right w:val="single" w:sz="4" w:space="0" w:color="auto"/>
            </w:tcBorders>
            <w:hideMark/>
          </w:tcPr>
          <w:p w14:paraId="44CFC9F1" w14:textId="77777777" w:rsidR="00E908DB" w:rsidRDefault="00E908DB">
            <w:pPr>
              <w:snapToGrid w:val="0"/>
              <w:ind w:right="28"/>
              <w:jc w:val="right"/>
              <w:rPr>
                <w:rFonts w:ascii="Times New Roman" w:hAnsi="Times New Roman"/>
                <w:b/>
                <w:bCs/>
                <w:sz w:val="24"/>
                <w:szCs w:val="24"/>
                <w:lang w:eastAsia="en-US"/>
              </w:rPr>
            </w:pPr>
            <w:r>
              <w:rPr>
                <w:rFonts w:ascii="Times New Roman" w:hAnsi="Times New Roman"/>
              </w:rPr>
              <w:br w:type="page"/>
            </w:r>
            <w:r>
              <w:rPr>
                <w:rFonts w:ascii="Times New Roman" w:hAnsi="Times New Roman"/>
                <w:b/>
                <w:i/>
                <w:sz w:val="24"/>
                <w:szCs w:val="24"/>
              </w:rPr>
              <w:t>Iš viso (1.1–1.9 p.):</w:t>
            </w:r>
          </w:p>
        </w:tc>
        <w:tc>
          <w:tcPr>
            <w:tcW w:w="1417" w:type="dxa"/>
            <w:tcBorders>
              <w:top w:val="single" w:sz="4" w:space="0" w:color="auto"/>
              <w:left w:val="single" w:sz="4" w:space="0" w:color="auto"/>
              <w:bottom w:val="single" w:sz="4" w:space="0" w:color="auto"/>
              <w:right w:val="single" w:sz="4" w:space="0" w:color="auto"/>
            </w:tcBorders>
            <w:hideMark/>
          </w:tcPr>
          <w:p w14:paraId="7282FFD6" w14:textId="77777777" w:rsidR="00E908DB" w:rsidRDefault="00E908DB">
            <w:pPr>
              <w:tabs>
                <w:tab w:val="left" w:pos="1023"/>
              </w:tabs>
              <w:snapToGrid w:val="0"/>
              <w:ind w:right="179"/>
              <w:jc w:val="center"/>
              <w:rPr>
                <w:rFonts w:ascii="Times New Roman" w:hAnsi="Times New Roman"/>
                <w:b/>
                <w:bCs/>
                <w:sz w:val="24"/>
                <w:szCs w:val="24"/>
                <w:lang w:eastAsia="en-US"/>
              </w:rPr>
            </w:pPr>
            <w:r>
              <w:rPr>
                <w:rFonts w:ascii="Times New Roman" w:hAnsi="Times New Roman"/>
                <w:b/>
                <w:bCs/>
                <w:sz w:val="24"/>
                <w:szCs w:val="24"/>
                <w:lang w:eastAsia="en-US"/>
              </w:rPr>
              <w:t>78 300,00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269DA1B1" w14:textId="77777777" w:rsidR="00E908DB" w:rsidRDefault="00E908DB">
            <w:pPr>
              <w:tabs>
                <w:tab w:val="left" w:pos="1023"/>
              </w:tabs>
              <w:snapToGrid w:val="0"/>
              <w:ind w:right="172"/>
              <w:jc w:val="center"/>
              <w:rPr>
                <w:rFonts w:ascii="Times New Roman" w:hAnsi="Times New Roman"/>
                <w:b/>
                <w:bCs/>
                <w:sz w:val="24"/>
                <w:szCs w:val="24"/>
                <w:lang w:eastAsia="en-US"/>
              </w:rPr>
            </w:pPr>
            <w:r>
              <w:rPr>
                <w:rFonts w:ascii="Times New Roman" w:hAnsi="Times New Roman"/>
                <w:b/>
                <w:bCs/>
                <w:sz w:val="24"/>
                <w:szCs w:val="24"/>
                <w:lang w:eastAsia="en-US"/>
              </w:rPr>
              <w:t>75 704,29</w:t>
            </w:r>
          </w:p>
        </w:tc>
      </w:tr>
      <w:tr w:rsidR="00E908DB" w14:paraId="3B52B4D4" w14:textId="77777777" w:rsidTr="00E908DB">
        <w:trPr>
          <w:trHeight w:val="338"/>
        </w:trPr>
        <w:tc>
          <w:tcPr>
            <w:tcW w:w="6658" w:type="dxa"/>
            <w:gridSpan w:val="5"/>
            <w:tcBorders>
              <w:top w:val="single" w:sz="4" w:space="0" w:color="auto"/>
              <w:left w:val="single" w:sz="4" w:space="0" w:color="auto"/>
              <w:bottom w:val="single" w:sz="4" w:space="0" w:color="auto"/>
              <w:right w:val="single" w:sz="4" w:space="0" w:color="auto"/>
            </w:tcBorders>
            <w:hideMark/>
          </w:tcPr>
          <w:p w14:paraId="1C21BABA" w14:textId="77777777" w:rsidR="00E908DB" w:rsidRDefault="00E908DB">
            <w:pPr>
              <w:snapToGrid w:val="0"/>
              <w:ind w:right="28"/>
              <w:jc w:val="right"/>
              <w:rPr>
                <w:rFonts w:ascii="Times New Roman" w:hAnsi="Times New Roman"/>
                <w:b/>
                <w:bCs/>
                <w:sz w:val="24"/>
                <w:szCs w:val="24"/>
                <w:lang w:eastAsia="en-US"/>
              </w:rPr>
            </w:pPr>
            <w:r>
              <w:rPr>
                <w:rFonts w:ascii="Times New Roman" w:hAnsi="Times New Roman"/>
                <w:b/>
                <w:i/>
                <w:sz w:val="24"/>
                <w:szCs w:val="24"/>
              </w:rPr>
              <w:t>Lėšų likutis(1.1–1.9 p.):</w:t>
            </w:r>
          </w:p>
        </w:tc>
        <w:tc>
          <w:tcPr>
            <w:tcW w:w="1417" w:type="dxa"/>
            <w:tcBorders>
              <w:top w:val="single" w:sz="4" w:space="0" w:color="auto"/>
              <w:left w:val="single" w:sz="4" w:space="0" w:color="auto"/>
              <w:bottom w:val="single" w:sz="4" w:space="0" w:color="auto"/>
              <w:right w:val="single" w:sz="4" w:space="0" w:color="auto"/>
            </w:tcBorders>
          </w:tcPr>
          <w:p w14:paraId="550523FF" w14:textId="77777777" w:rsidR="00E908DB" w:rsidRDefault="00E908DB">
            <w:pPr>
              <w:tabs>
                <w:tab w:val="left" w:pos="1023"/>
              </w:tabs>
              <w:snapToGrid w:val="0"/>
              <w:ind w:right="459"/>
              <w:jc w:val="center"/>
              <w:rPr>
                <w:rFonts w:ascii="Times New Roman" w:hAnsi="Times New Roman"/>
                <w:b/>
                <w:bCs/>
                <w:sz w:val="24"/>
                <w:szCs w:val="24"/>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4142D0D8" w14:textId="77777777" w:rsidR="00E908DB" w:rsidRDefault="00E908DB">
            <w:pPr>
              <w:tabs>
                <w:tab w:val="left" w:pos="458"/>
                <w:tab w:val="left" w:pos="1023"/>
              </w:tabs>
              <w:snapToGrid w:val="0"/>
              <w:ind w:right="178"/>
              <w:jc w:val="center"/>
              <w:rPr>
                <w:rFonts w:ascii="Times New Roman" w:hAnsi="Times New Roman"/>
                <w:b/>
                <w:bCs/>
                <w:sz w:val="24"/>
                <w:szCs w:val="24"/>
                <w:lang w:eastAsia="en-US"/>
              </w:rPr>
            </w:pPr>
            <w:r>
              <w:rPr>
                <w:rFonts w:ascii="Times New Roman" w:hAnsi="Times New Roman"/>
                <w:b/>
                <w:bCs/>
                <w:sz w:val="24"/>
                <w:szCs w:val="24"/>
                <w:lang w:eastAsia="en-US"/>
              </w:rPr>
              <w:t>2 643,50</w:t>
            </w:r>
          </w:p>
        </w:tc>
      </w:tr>
      <w:tr w:rsidR="00E908DB" w14:paraId="3B89C420" w14:textId="77777777" w:rsidTr="00E908DB">
        <w:trPr>
          <w:trHeight w:val="338"/>
        </w:trPr>
        <w:tc>
          <w:tcPr>
            <w:tcW w:w="6658" w:type="dxa"/>
            <w:gridSpan w:val="5"/>
            <w:tcBorders>
              <w:top w:val="single" w:sz="4" w:space="0" w:color="auto"/>
              <w:left w:val="single" w:sz="4" w:space="0" w:color="auto"/>
              <w:bottom w:val="single" w:sz="4" w:space="0" w:color="auto"/>
              <w:right w:val="single" w:sz="4" w:space="0" w:color="auto"/>
            </w:tcBorders>
            <w:hideMark/>
          </w:tcPr>
          <w:p w14:paraId="6EEFF1FE" w14:textId="77777777" w:rsidR="00E908DB" w:rsidRDefault="00E908DB">
            <w:pPr>
              <w:snapToGrid w:val="0"/>
              <w:ind w:right="28"/>
              <w:jc w:val="right"/>
              <w:rPr>
                <w:rFonts w:ascii="Times New Roman" w:hAnsi="Times New Roman"/>
                <w:b/>
                <w:bCs/>
                <w:sz w:val="24"/>
                <w:szCs w:val="24"/>
                <w:lang w:eastAsia="en-US"/>
              </w:rPr>
            </w:pPr>
            <w:r>
              <w:rPr>
                <w:rFonts w:ascii="Times New Roman" w:hAnsi="Times New Roman"/>
                <w:b/>
                <w:bCs/>
                <w:sz w:val="24"/>
                <w:szCs w:val="24"/>
                <w:lang w:eastAsia="ar-SA"/>
              </w:rPr>
              <w:t>IŠ VISO SKIRTA / PANAUDOTA:</w:t>
            </w:r>
          </w:p>
        </w:tc>
        <w:tc>
          <w:tcPr>
            <w:tcW w:w="1417" w:type="dxa"/>
            <w:tcBorders>
              <w:top w:val="single" w:sz="4" w:space="0" w:color="auto"/>
              <w:left w:val="single" w:sz="4" w:space="0" w:color="auto"/>
              <w:bottom w:val="single" w:sz="4" w:space="0" w:color="auto"/>
              <w:right w:val="single" w:sz="4" w:space="0" w:color="auto"/>
            </w:tcBorders>
            <w:hideMark/>
          </w:tcPr>
          <w:p w14:paraId="06239A55" w14:textId="77777777" w:rsidR="00E908DB" w:rsidRDefault="00E908DB">
            <w:pPr>
              <w:tabs>
                <w:tab w:val="left" w:pos="1023"/>
              </w:tabs>
              <w:snapToGrid w:val="0"/>
              <w:ind w:right="179"/>
              <w:jc w:val="center"/>
              <w:rPr>
                <w:rFonts w:ascii="Times New Roman" w:hAnsi="Times New Roman"/>
                <w:b/>
                <w:bCs/>
                <w:sz w:val="24"/>
                <w:szCs w:val="24"/>
                <w:lang w:eastAsia="en-US"/>
              </w:rPr>
            </w:pPr>
            <w:r>
              <w:rPr>
                <w:rFonts w:ascii="Times New Roman" w:hAnsi="Times New Roman"/>
                <w:b/>
                <w:bCs/>
                <w:sz w:val="24"/>
                <w:szCs w:val="24"/>
                <w:lang w:eastAsia="en-US"/>
              </w:rPr>
              <w:t>78 300,00</w:t>
            </w:r>
          </w:p>
        </w:tc>
        <w:tc>
          <w:tcPr>
            <w:tcW w:w="1418" w:type="dxa"/>
            <w:gridSpan w:val="2"/>
            <w:tcBorders>
              <w:top w:val="single" w:sz="4" w:space="0" w:color="auto"/>
              <w:left w:val="single" w:sz="4" w:space="0" w:color="auto"/>
              <w:bottom w:val="single" w:sz="4" w:space="0" w:color="auto"/>
              <w:right w:val="single" w:sz="4" w:space="0" w:color="auto"/>
            </w:tcBorders>
            <w:hideMark/>
          </w:tcPr>
          <w:p w14:paraId="1EE46880" w14:textId="77777777" w:rsidR="00E908DB" w:rsidRDefault="00E908DB">
            <w:pPr>
              <w:rPr>
                <w:rFonts w:ascii="Times New Roman" w:hAnsi="Times New Roman"/>
                <w:b/>
                <w:bCs/>
                <w:sz w:val="24"/>
                <w:szCs w:val="24"/>
                <w:lang w:eastAsia="en-US"/>
              </w:rPr>
            </w:pPr>
          </w:p>
        </w:tc>
      </w:tr>
      <w:tr w:rsidR="00E908DB" w14:paraId="54A14594" w14:textId="77777777" w:rsidTr="00E908DB">
        <w:trPr>
          <w:trHeight w:val="338"/>
        </w:trPr>
        <w:tc>
          <w:tcPr>
            <w:tcW w:w="6658" w:type="dxa"/>
            <w:gridSpan w:val="5"/>
            <w:tcBorders>
              <w:top w:val="single" w:sz="4" w:space="0" w:color="auto"/>
              <w:left w:val="single" w:sz="4" w:space="0" w:color="auto"/>
              <w:bottom w:val="single" w:sz="4" w:space="0" w:color="auto"/>
              <w:right w:val="single" w:sz="4" w:space="0" w:color="auto"/>
            </w:tcBorders>
            <w:hideMark/>
          </w:tcPr>
          <w:p w14:paraId="2F35E05C" w14:textId="77777777" w:rsidR="00E908DB" w:rsidRDefault="00E908DB">
            <w:pPr>
              <w:snapToGrid w:val="0"/>
              <w:ind w:right="28"/>
              <w:jc w:val="right"/>
              <w:rPr>
                <w:rFonts w:ascii="Times New Roman" w:hAnsi="Times New Roman"/>
                <w:b/>
                <w:bCs/>
                <w:sz w:val="24"/>
                <w:szCs w:val="24"/>
                <w:lang w:eastAsia="ar-SA"/>
              </w:rPr>
            </w:pPr>
            <w:r>
              <w:rPr>
                <w:rFonts w:ascii="Times New Roman" w:hAnsi="Times New Roman"/>
                <w:b/>
                <w:bCs/>
                <w:sz w:val="24"/>
                <w:szCs w:val="24"/>
                <w:lang w:eastAsia="ar-SA"/>
              </w:rPr>
              <w:t>2022 M. LĖŠŲ LIKUTIS</w:t>
            </w:r>
          </w:p>
        </w:tc>
        <w:tc>
          <w:tcPr>
            <w:tcW w:w="1417" w:type="dxa"/>
            <w:tcBorders>
              <w:top w:val="single" w:sz="4" w:space="0" w:color="auto"/>
              <w:left w:val="single" w:sz="4" w:space="0" w:color="auto"/>
              <w:bottom w:val="single" w:sz="4" w:space="0" w:color="auto"/>
              <w:right w:val="single" w:sz="4" w:space="0" w:color="auto"/>
            </w:tcBorders>
          </w:tcPr>
          <w:p w14:paraId="40ECF001" w14:textId="77777777" w:rsidR="00E908DB" w:rsidRDefault="00E908DB">
            <w:pPr>
              <w:tabs>
                <w:tab w:val="left" w:pos="1023"/>
              </w:tabs>
              <w:snapToGrid w:val="0"/>
              <w:ind w:right="179"/>
              <w:jc w:val="center"/>
              <w:rPr>
                <w:rFonts w:ascii="Times New Roman" w:hAnsi="Times New Roman"/>
                <w:b/>
                <w:bCs/>
                <w:sz w:val="24"/>
                <w:szCs w:val="24"/>
                <w:highlight w:val="red"/>
                <w:lang w:eastAsia="en-US"/>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5CC0343F" w14:textId="77777777" w:rsidR="00E908DB" w:rsidRDefault="00E908DB">
            <w:pPr>
              <w:tabs>
                <w:tab w:val="left" w:pos="1023"/>
              </w:tabs>
              <w:snapToGrid w:val="0"/>
              <w:ind w:right="178"/>
              <w:jc w:val="center"/>
              <w:rPr>
                <w:rFonts w:ascii="Times New Roman" w:hAnsi="Times New Roman"/>
                <w:b/>
                <w:bCs/>
                <w:sz w:val="24"/>
                <w:szCs w:val="24"/>
                <w:lang w:eastAsia="en-US"/>
              </w:rPr>
            </w:pPr>
            <w:r>
              <w:rPr>
                <w:rFonts w:ascii="Times New Roman" w:hAnsi="Times New Roman"/>
                <w:b/>
                <w:bCs/>
                <w:sz w:val="24"/>
                <w:szCs w:val="24"/>
                <w:lang w:eastAsia="en-US"/>
              </w:rPr>
              <w:t xml:space="preserve">74 810,91 </w:t>
            </w:r>
          </w:p>
        </w:tc>
      </w:tr>
    </w:tbl>
    <w:p w14:paraId="49F71FCC" w14:textId="77777777" w:rsidR="00E908DB" w:rsidRDefault="00E908DB" w:rsidP="00E908DB">
      <w:pPr>
        <w:jc w:val="center"/>
        <w:rPr>
          <w:rFonts w:ascii="Times New Roman" w:hAnsi="Times New Roman"/>
          <w:bCs/>
          <w:sz w:val="24"/>
          <w:szCs w:val="24"/>
          <w:lang w:eastAsia="en-US"/>
        </w:rPr>
      </w:pPr>
    </w:p>
    <w:p w14:paraId="130E0314" w14:textId="7A58EA4A" w:rsidR="00E908DB" w:rsidRDefault="00E908DB" w:rsidP="002D5747">
      <w:pPr>
        <w:jc w:val="center"/>
        <w:rPr>
          <w:rFonts w:ascii="Times New Roman" w:hAnsi="Times New Roman"/>
          <w:bCs/>
          <w:sz w:val="24"/>
          <w:szCs w:val="24"/>
          <w:lang w:eastAsia="en-US"/>
        </w:rPr>
      </w:pPr>
      <w:r>
        <w:rPr>
          <w:rFonts w:ascii="Times New Roman" w:hAnsi="Times New Roman"/>
          <w:bCs/>
          <w:sz w:val="24"/>
          <w:szCs w:val="24"/>
          <w:lang w:eastAsia="en-US"/>
        </w:rPr>
        <w:t>___________________________________</w:t>
      </w:r>
    </w:p>
    <w:sectPr w:rsidR="00E908DB" w:rsidSect="00AB0CA0">
      <w:headerReference w:type="even" r:id="rId7"/>
      <w:headerReference w:type="default" r:id="rId8"/>
      <w:headerReference w:type="first" r:id="rId9"/>
      <w:footerReference w:type="first" r:id="rId10"/>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782C" w14:textId="77777777" w:rsidR="00F94EA2" w:rsidRDefault="00F94EA2">
      <w:r>
        <w:separator/>
      </w:r>
    </w:p>
  </w:endnote>
  <w:endnote w:type="continuationSeparator" w:id="0">
    <w:p w14:paraId="2FE0A5C0" w14:textId="77777777" w:rsidR="00F94EA2" w:rsidRDefault="00F9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B77D" w14:textId="77777777" w:rsidR="00F94EA2" w:rsidRDefault="00F94EA2">
      <w:r>
        <w:separator/>
      </w:r>
    </w:p>
  </w:footnote>
  <w:footnote w:type="continuationSeparator" w:id="0">
    <w:p w14:paraId="418CBFDA" w14:textId="77777777" w:rsidR="00F94EA2" w:rsidRDefault="00F94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C52ABA"/>
    <w:multiLevelType w:val="hybridMultilevel"/>
    <w:tmpl w:val="9366537E"/>
    <w:lvl w:ilvl="0" w:tplc="C38A2E2C">
      <w:start w:val="1"/>
      <w:numFmt w:val="decimal"/>
      <w:lvlText w:val="%1."/>
      <w:lvlJc w:val="left"/>
      <w:pPr>
        <w:ind w:left="1495" w:hanging="360"/>
      </w:pPr>
      <w:rPr>
        <w:rFonts w:hint="default"/>
      </w:rPr>
    </w:lvl>
    <w:lvl w:ilvl="1" w:tplc="04270019" w:tentative="1">
      <w:start w:val="1"/>
      <w:numFmt w:val="lowerLetter"/>
      <w:lvlText w:val="%2."/>
      <w:lvlJc w:val="left"/>
      <w:pPr>
        <w:ind w:left="2088" w:hanging="360"/>
      </w:pPr>
    </w:lvl>
    <w:lvl w:ilvl="2" w:tplc="0427001B" w:tentative="1">
      <w:start w:val="1"/>
      <w:numFmt w:val="lowerRoman"/>
      <w:lvlText w:val="%3."/>
      <w:lvlJc w:val="right"/>
      <w:pPr>
        <w:ind w:left="2808" w:hanging="180"/>
      </w:pPr>
    </w:lvl>
    <w:lvl w:ilvl="3" w:tplc="0427000F" w:tentative="1">
      <w:start w:val="1"/>
      <w:numFmt w:val="decimal"/>
      <w:lvlText w:val="%4."/>
      <w:lvlJc w:val="left"/>
      <w:pPr>
        <w:ind w:left="3528" w:hanging="360"/>
      </w:pPr>
    </w:lvl>
    <w:lvl w:ilvl="4" w:tplc="04270019" w:tentative="1">
      <w:start w:val="1"/>
      <w:numFmt w:val="lowerLetter"/>
      <w:lvlText w:val="%5."/>
      <w:lvlJc w:val="left"/>
      <w:pPr>
        <w:ind w:left="4248" w:hanging="360"/>
      </w:pPr>
    </w:lvl>
    <w:lvl w:ilvl="5" w:tplc="0427001B" w:tentative="1">
      <w:start w:val="1"/>
      <w:numFmt w:val="lowerRoman"/>
      <w:lvlText w:val="%6."/>
      <w:lvlJc w:val="right"/>
      <w:pPr>
        <w:ind w:left="4968" w:hanging="180"/>
      </w:pPr>
    </w:lvl>
    <w:lvl w:ilvl="6" w:tplc="0427000F" w:tentative="1">
      <w:start w:val="1"/>
      <w:numFmt w:val="decimal"/>
      <w:lvlText w:val="%7."/>
      <w:lvlJc w:val="left"/>
      <w:pPr>
        <w:ind w:left="5688" w:hanging="360"/>
      </w:pPr>
    </w:lvl>
    <w:lvl w:ilvl="7" w:tplc="04270019" w:tentative="1">
      <w:start w:val="1"/>
      <w:numFmt w:val="lowerLetter"/>
      <w:lvlText w:val="%8."/>
      <w:lvlJc w:val="left"/>
      <w:pPr>
        <w:ind w:left="6408" w:hanging="360"/>
      </w:pPr>
    </w:lvl>
    <w:lvl w:ilvl="8" w:tplc="0427001B" w:tentative="1">
      <w:start w:val="1"/>
      <w:numFmt w:val="lowerRoman"/>
      <w:lvlText w:val="%9."/>
      <w:lvlJc w:val="right"/>
      <w:pPr>
        <w:ind w:left="7128" w:hanging="180"/>
      </w:pPr>
    </w:lvl>
  </w:abstractNum>
  <w:abstractNum w:abstractNumId="2"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661462A"/>
    <w:multiLevelType w:val="hybridMultilevel"/>
    <w:tmpl w:val="97121752"/>
    <w:lvl w:ilvl="0" w:tplc="EAE6221A">
      <w:start w:val="1"/>
      <w:numFmt w:val="decimal"/>
      <w:suff w:val="space"/>
      <w:lvlText w:val="%1."/>
      <w:lvlJc w:val="left"/>
      <w:pPr>
        <w:ind w:left="1440" w:hanging="360"/>
      </w:pPr>
      <w:rPr>
        <w:b/>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4"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76155A"/>
    <w:multiLevelType w:val="multilevel"/>
    <w:tmpl w:val="6E5E6A3C"/>
    <w:lvl w:ilvl="0">
      <w:start w:val="15"/>
      <w:numFmt w:val="decimal"/>
      <w:lvlText w:val="%1."/>
      <w:lvlJc w:val="left"/>
      <w:pPr>
        <w:tabs>
          <w:tab w:val="num" w:pos="1352"/>
        </w:tabs>
        <w:ind w:left="1352" w:hanging="360"/>
      </w:pPr>
      <w:rPr>
        <w:rFonts w:cs="Times New Roman"/>
        <w:b w:val="0"/>
        <w:bCs w:val="0"/>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BAA1741"/>
    <w:multiLevelType w:val="hybridMultilevel"/>
    <w:tmpl w:val="43DEFA80"/>
    <w:lvl w:ilvl="0" w:tplc="848684AC">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8" w15:restartNumberingAfterBreak="0">
    <w:nsid w:val="3C623863"/>
    <w:multiLevelType w:val="multilevel"/>
    <w:tmpl w:val="3B966A8E"/>
    <w:lvl w:ilvl="0">
      <w:start w:val="1"/>
      <w:numFmt w:val="decimal"/>
      <w:lvlText w:val="%1."/>
      <w:lvlJc w:val="left"/>
      <w:pPr>
        <w:ind w:left="720" w:hanging="360"/>
      </w:pPr>
      <w:rPr>
        <w:b/>
        <w:bCs w:val="0"/>
        <w:strike w:val="0"/>
        <w:dstrike w:val="0"/>
        <w:u w:val="none"/>
        <w:effect w:val="none"/>
      </w:rPr>
    </w:lvl>
    <w:lvl w:ilvl="1">
      <w:start w:val="1"/>
      <w:numFmt w:val="decimal"/>
      <w:isLgl/>
      <w:lvlText w:val="%2."/>
      <w:lvlJc w:val="left"/>
      <w:pPr>
        <w:ind w:left="1080" w:hanging="360"/>
      </w:pPr>
      <w:rPr>
        <w:rFonts w:ascii="Times New Roman" w:eastAsia="Times New Roman" w:hAnsi="Times New Roman" w:cs="Times New Roman"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3E371646"/>
    <w:multiLevelType w:val="hybridMultilevel"/>
    <w:tmpl w:val="BD9A3CA0"/>
    <w:lvl w:ilvl="0" w:tplc="7FD8FFB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EC46B97"/>
    <w:multiLevelType w:val="multilevel"/>
    <w:tmpl w:val="4282D4A0"/>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Times New Roman" w:hAnsi="Times New Roman" w:cs="Times New Roman" w:hint="default"/>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9072500"/>
    <w:multiLevelType w:val="multilevel"/>
    <w:tmpl w:val="0DC0EA7E"/>
    <w:lvl w:ilvl="0">
      <w:start w:val="1"/>
      <w:numFmt w:val="decimal"/>
      <w:lvlText w:val="%1."/>
      <w:lvlJc w:val="left"/>
      <w:pPr>
        <w:ind w:left="1070" w:hanging="360"/>
      </w:pPr>
      <w:rPr>
        <w:rFonts w:ascii="Times New Roman" w:hAnsi="Times New Roman" w:cs="Times New Roman" w:hint="default"/>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4" w15:restartNumberingAfterBreak="0">
    <w:nsid w:val="647654C5"/>
    <w:multiLevelType w:val="hybridMultilevel"/>
    <w:tmpl w:val="4C26AF36"/>
    <w:lvl w:ilvl="0" w:tplc="94C6166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73374AC2"/>
    <w:multiLevelType w:val="multilevel"/>
    <w:tmpl w:val="4CD01F24"/>
    <w:lvl w:ilvl="0">
      <w:start w:val="14"/>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1142"/>
        </w:tabs>
        <w:ind w:left="114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7A571CE5"/>
    <w:multiLevelType w:val="multilevel"/>
    <w:tmpl w:val="C8E8EE5E"/>
    <w:lvl w:ilvl="0">
      <w:start w:val="1"/>
      <w:numFmt w:val="decimal"/>
      <w:lvlText w:val="%1."/>
      <w:lvlJc w:val="left"/>
      <w:pPr>
        <w:tabs>
          <w:tab w:val="num" w:pos="1980"/>
        </w:tabs>
        <w:ind w:left="1980" w:hanging="360"/>
      </w:pPr>
      <w:rPr>
        <w:rFonts w:cs="Times New Roman"/>
      </w:rPr>
    </w:lvl>
    <w:lvl w:ilvl="1">
      <w:start w:val="1"/>
      <w:numFmt w:val="decimal"/>
      <w:isLgl/>
      <w:lvlText w:val="%1.%2."/>
      <w:lvlJc w:val="left"/>
      <w:pPr>
        <w:tabs>
          <w:tab w:val="num" w:pos="2115"/>
        </w:tabs>
        <w:ind w:left="2115" w:hanging="495"/>
      </w:pPr>
      <w:rPr>
        <w:rFonts w:cs="Times New Roman"/>
      </w:rPr>
    </w:lvl>
    <w:lvl w:ilvl="2">
      <w:start w:val="1"/>
      <w:numFmt w:val="decimal"/>
      <w:isLgl/>
      <w:lvlText w:val="%1.%2.%3."/>
      <w:lvlJc w:val="left"/>
      <w:pPr>
        <w:tabs>
          <w:tab w:val="num" w:pos="2340"/>
        </w:tabs>
        <w:ind w:left="2340" w:hanging="720"/>
      </w:pPr>
      <w:rPr>
        <w:rFonts w:cs="Times New Roman"/>
      </w:rPr>
    </w:lvl>
    <w:lvl w:ilvl="3">
      <w:start w:val="1"/>
      <w:numFmt w:val="decimal"/>
      <w:isLgl/>
      <w:lvlText w:val="%1.%2.%3.%4."/>
      <w:lvlJc w:val="left"/>
      <w:pPr>
        <w:tabs>
          <w:tab w:val="num" w:pos="2340"/>
        </w:tabs>
        <w:ind w:left="2340" w:hanging="720"/>
      </w:pPr>
      <w:rPr>
        <w:rFonts w:cs="Times New Roman"/>
      </w:rPr>
    </w:lvl>
    <w:lvl w:ilvl="4">
      <w:start w:val="1"/>
      <w:numFmt w:val="decimal"/>
      <w:isLgl/>
      <w:lvlText w:val="%1.%2.%3.%4.%5."/>
      <w:lvlJc w:val="left"/>
      <w:pPr>
        <w:tabs>
          <w:tab w:val="num" w:pos="2700"/>
        </w:tabs>
        <w:ind w:left="2700" w:hanging="1080"/>
      </w:pPr>
      <w:rPr>
        <w:rFonts w:cs="Times New Roman"/>
      </w:rPr>
    </w:lvl>
    <w:lvl w:ilvl="5">
      <w:start w:val="1"/>
      <w:numFmt w:val="decimal"/>
      <w:isLgl/>
      <w:lvlText w:val="%1.%2.%3.%4.%5.%6."/>
      <w:lvlJc w:val="left"/>
      <w:pPr>
        <w:tabs>
          <w:tab w:val="num" w:pos="2700"/>
        </w:tabs>
        <w:ind w:left="2700" w:hanging="1080"/>
      </w:pPr>
      <w:rPr>
        <w:rFonts w:cs="Times New Roman"/>
      </w:rPr>
    </w:lvl>
    <w:lvl w:ilvl="6">
      <w:start w:val="1"/>
      <w:numFmt w:val="decimal"/>
      <w:isLgl/>
      <w:lvlText w:val="%1.%2.%3.%4.%5.%6.%7."/>
      <w:lvlJc w:val="left"/>
      <w:pPr>
        <w:tabs>
          <w:tab w:val="num" w:pos="3060"/>
        </w:tabs>
        <w:ind w:left="3060" w:hanging="1440"/>
      </w:pPr>
      <w:rPr>
        <w:rFonts w:cs="Times New Roman"/>
      </w:rPr>
    </w:lvl>
    <w:lvl w:ilvl="7">
      <w:start w:val="1"/>
      <w:numFmt w:val="decimal"/>
      <w:isLgl/>
      <w:lvlText w:val="%1.%2.%3.%4.%5.%6.%7.%8."/>
      <w:lvlJc w:val="left"/>
      <w:pPr>
        <w:tabs>
          <w:tab w:val="num" w:pos="3060"/>
        </w:tabs>
        <w:ind w:left="3060" w:hanging="1440"/>
      </w:pPr>
      <w:rPr>
        <w:rFonts w:cs="Times New Roman"/>
      </w:rPr>
    </w:lvl>
    <w:lvl w:ilvl="8">
      <w:start w:val="1"/>
      <w:numFmt w:val="decimal"/>
      <w:isLgl/>
      <w:lvlText w:val="%1.%2.%3.%4.%5.%6.%7.%8.%9."/>
      <w:lvlJc w:val="left"/>
      <w:pPr>
        <w:tabs>
          <w:tab w:val="num" w:pos="3420"/>
        </w:tabs>
        <w:ind w:left="3420" w:hanging="1800"/>
      </w:pPr>
      <w:rPr>
        <w:rFonts w:cs="Times New Roman"/>
      </w:rPr>
    </w:lvl>
  </w:abstractNum>
  <w:num w:numId="1" w16cid:durableId="1243877338">
    <w:abstractNumId w:val="2"/>
  </w:num>
  <w:num w:numId="2" w16cid:durableId="1216315163">
    <w:abstractNumId w:val="10"/>
  </w:num>
  <w:num w:numId="3" w16cid:durableId="1174538025">
    <w:abstractNumId w:val="4"/>
  </w:num>
  <w:num w:numId="4" w16cid:durableId="1829444034">
    <w:abstractNumId w:val="12"/>
  </w:num>
  <w:num w:numId="5" w16cid:durableId="201986056">
    <w:abstractNumId w:val="6"/>
  </w:num>
  <w:num w:numId="6" w16cid:durableId="11845156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887560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5822202">
    <w:abstractNumId w:val="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8439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13431744">
    <w:abstractNumId w:val="1"/>
  </w:num>
  <w:num w:numId="11" w16cid:durableId="755247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4698772">
    <w:abstractNumId w:val="9"/>
  </w:num>
  <w:num w:numId="13" w16cid:durableId="1833179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066205">
    <w:abstractNumId w:val="14"/>
  </w:num>
  <w:num w:numId="15" w16cid:durableId="5839563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200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6773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0011F7"/>
    <w:rsid w:val="00001FDF"/>
    <w:rsid w:val="00002238"/>
    <w:rsid w:val="00007187"/>
    <w:rsid w:val="0000751D"/>
    <w:rsid w:val="00007A07"/>
    <w:rsid w:val="00011795"/>
    <w:rsid w:val="00013A21"/>
    <w:rsid w:val="00014784"/>
    <w:rsid w:val="000164A3"/>
    <w:rsid w:val="00016859"/>
    <w:rsid w:val="00020DCE"/>
    <w:rsid w:val="00026EF9"/>
    <w:rsid w:val="000300F3"/>
    <w:rsid w:val="0003021A"/>
    <w:rsid w:val="00031D95"/>
    <w:rsid w:val="000338CB"/>
    <w:rsid w:val="00042F39"/>
    <w:rsid w:val="000431D2"/>
    <w:rsid w:val="00045A65"/>
    <w:rsid w:val="00045D6F"/>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0219"/>
    <w:rsid w:val="0009159A"/>
    <w:rsid w:val="00093422"/>
    <w:rsid w:val="00094222"/>
    <w:rsid w:val="000952D7"/>
    <w:rsid w:val="000968E6"/>
    <w:rsid w:val="000A1C8F"/>
    <w:rsid w:val="000A3318"/>
    <w:rsid w:val="000A33D1"/>
    <w:rsid w:val="000A35F7"/>
    <w:rsid w:val="000A5CCF"/>
    <w:rsid w:val="000A7231"/>
    <w:rsid w:val="000B0664"/>
    <w:rsid w:val="000B1121"/>
    <w:rsid w:val="000B2A12"/>
    <w:rsid w:val="000B35A5"/>
    <w:rsid w:val="000B3799"/>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1F59"/>
    <w:rsid w:val="000E43A6"/>
    <w:rsid w:val="000E45F8"/>
    <w:rsid w:val="000E48C5"/>
    <w:rsid w:val="000E4F7B"/>
    <w:rsid w:val="000E5621"/>
    <w:rsid w:val="000E7D40"/>
    <w:rsid w:val="000F0629"/>
    <w:rsid w:val="000F1C4C"/>
    <w:rsid w:val="000F245A"/>
    <w:rsid w:val="000F2765"/>
    <w:rsid w:val="000F491D"/>
    <w:rsid w:val="000F553E"/>
    <w:rsid w:val="000F644B"/>
    <w:rsid w:val="000F7C3D"/>
    <w:rsid w:val="00101FD4"/>
    <w:rsid w:val="00102AA9"/>
    <w:rsid w:val="0010338A"/>
    <w:rsid w:val="00105907"/>
    <w:rsid w:val="00110798"/>
    <w:rsid w:val="0011211F"/>
    <w:rsid w:val="00112586"/>
    <w:rsid w:val="00114D9F"/>
    <w:rsid w:val="00115814"/>
    <w:rsid w:val="00116E71"/>
    <w:rsid w:val="00121DD7"/>
    <w:rsid w:val="00121F3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A85"/>
    <w:rsid w:val="00163CC0"/>
    <w:rsid w:val="00165457"/>
    <w:rsid w:val="0016672F"/>
    <w:rsid w:val="0016689C"/>
    <w:rsid w:val="00172BC3"/>
    <w:rsid w:val="00173F00"/>
    <w:rsid w:val="001749EB"/>
    <w:rsid w:val="00174FD7"/>
    <w:rsid w:val="00177CB2"/>
    <w:rsid w:val="00177D42"/>
    <w:rsid w:val="00180C83"/>
    <w:rsid w:val="001822B9"/>
    <w:rsid w:val="00184ADD"/>
    <w:rsid w:val="00184D92"/>
    <w:rsid w:val="00191034"/>
    <w:rsid w:val="00194D6A"/>
    <w:rsid w:val="00194E25"/>
    <w:rsid w:val="001972CB"/>
    <w:rsid w:val="001A02DB"/>
    <w:rsid w:val="001A2205"/>
    <w:rsid w:val="001A27C2"/>
    <w:rsid w:val="001A293B"/>
    <w:rsid w:val="001A47E0"/>
    <w:rsid w:val="001A4A86"/>
    <w:rsid w:val="001A4B4B"/>
    <w:rsid w:val="001A4B97"/>
    <w:rsid w:val="001A79D6"/>
    <w:rsid w:val="001B0607"/>
    <w:rsid w:val="001B0FAE"/>
    <w:rsid w:val="001B68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1EF8"/>
    <w:rsid w:val="002226AA"/>
    <w:rsid w:val="00222ACF"/>
    <w:rsid w:val="002245D1"/>
    <w:rsid w:val="0022622B"/>
    <w:rsid w:val="002308C7"/>
    <w:rsid w:val="00231690"/>
    <w:rsid w:val="002327AE"/>
    <w:rsid w:val="0023337E"/>
    <w:rsid w:val="002348DF"/>
    <w:rsid w:val="00235546"/>
    <w:rsid w:val="002355EE"/>
    <w:rsid w:val="00240AB9"/>
    <w:rsid w:val="00244296"/>
    <w:rsid w:val="002460E5"/>
    <w:rsid w:val="0024666D"/>
    <w:rsid w:val="00247B1E"/>
    <w:rsid w:val="00252C36"/>
    <w:rsid w:val="00253504"/>
    <w:rsid w:val="00255C96"/>
    <w:rsid w:val="0025611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140"/>
    <w:rsid w:val="002A1F0C"/>
    <w:rsid w:val="002A2B67"/>
    <w:rsid w:val="002A2FD9"/>
    <w:rsid w:val="002A31B3"/>
    <w:rsid w:val="002A4F88"/>
    <w:rsid w:val="002A668A"/>
    <w:rsid w:val="002B1E0A"/>
    <w:rsid w:val="002B2854"/>
    <w:rsid w:val="002B3B70"/>
    <w:rsid w:val="002B4FF6"/>
    <w:rsid w:val="002B51F1"/>
    <w:rsid w:val="002B78E8"/>
    <w:rsid w:val="002C0901"/>
    <w:rsid w:val="002C181A"/>
    <w:rsid w:val="002C3BA8"/>
    <w:rsid w:val="002C432A"/>
    <w:rsid w:val="002C52F7"/>
    <w:rsid w:val="002C5E97"/>
    <w:rsid w:val="002C63D4"/>
    <w:rsid w:val="002D31D9"/>
    <w:rsid w:val="002D5747"/>
    <w:rsid w:val="002D5B52"/>
    <w:rsid w:val="002D606D"/>
    <w:rsid w:val="002D6927"/>
    <w:rsid w:val="002D77ED"/>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5BE8"/>
    <w:rsid w:val="0032607F"/>
    <w:rsid w:val="00326FB8"/>
    <w:rsid w:val="00330254"/>
    <w:rsid w:val="003309CA"/>
    <w:rsid w:val="0033124A"/>
    <w:rsid w:val="003333D6"/>
    <w:rsid w:val="00335930"/>
    <w:rsid w:val="00337090"/>
    <w:rsid w:val="00337C99"/>
    <w:rsid w:val="003466CE"/>
    <w:rsid w:val="00353A84"/>
    <w:rsid w:val="003548F5"/>
    <w:rsid w:val="00354E2E"/>
    <w:rsid w:val="003557AE"/>
    <w:rsid w:val="0035704B"/>
    <w:rsid w:val="0035714F"/>
    <w:rsid w:val="00360928"/>
    <w:rsid w:val="003630F5"/>
    <w:rsid w:val="00363D34"/>
    <w:rsid w:val="00363E2E"/>
    <w:rsid w:val="003647E9"/>
    <w:rsid w:val="00365145"/>
    <w:rsid w:val="00370130"/>
    <w:rsid w:val="00372015"/>
    <w:rsid w:val="0037353F"/>
    <w:rsid w:val="00374B37"/>
    <w:rsid w:val="00375CF0"/>
    <w:rsid w:val="003770B5"/>
    <w:rsid w:val="0037743B"/>
    <w:rsid w:val="00377839"/>
    <w:rsid w:val="00380ABF"/>
    <w:rsid w:val="00383F24"/>
    <w:rsid w:val="00384021"/>
    <w:rsid w:val="00384E7C"/>
    <w:rsid w:val="00387019"/>
    <w:rsid w:val="00390136"/>
    <w:rsid w:val="00390BB2"/>
    <w:rsid w:val="00394B41"/>
    <w:rsid w:val="00395A3D"/>
    <w:rsid w:val="003A386B"/>
    <w:rsid w:val="003A39A6"/>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413D"/>
    <w:rsid w:val="003D4231"/>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0B15"/>
    <w:rsid w:val="00403621"/>
    <w:rsid w:val="00403833"/>
    <w:rsid w:val="004072AF"/>
    <w:rsid w:val="004074D5"/>
    <w:rsid w:val="00407527"/>
    <w:rsid w:val="004112B4"/>
    <w:rsid w:val="004117AA"/>
    <w:rsid w:val="00412935"/>
    <w:rsid w:val="0041299B"/>
    <w:rsid w:val="00420D1B"/>
    <w:rsid w:val="004214A4"/>
    <w:rsid w:val="00421FB9"/>
    <w:rsid w:val="0042716B"/>
    <w:rsid w:val="0043034A"/>
    <w:rsid w:val="00430BBC"/>
    <w:rsid w:val="00430CEB"/>
    <w:rsid w:val="00430D2B"/>
    <w:rsid w:val="004324DA"/>
    <w:rsid w:val="00432D0C"/>
    <w:rsid w:val="004330FC"/>
    <w:rsid w:val="00434C11"/>
    <w:rsid w:val="004358CB"/>
    <w:rsid w:val="00435C85"/>
    <w:rsid w:val="004371E7"/>
    <w:rsid w:val="004374C7"/>
    <w:rsid w:val="00443AFB"/>
    <w:rsid w:val="00444848"/>
    <w:rsid w:val="00444AC8"/>
    <w:rsid w:val="004504E2"/>
    <w:rsid w:val="004511CD"/>
    <w:rsid w:val="004544E2"/>
    <w:rsid w:val="0045502D"/>
    <w:rsid w:val="004566F7"/>
    <w:rsid w:val="00456AD3"/>
    <w:rsid w:val="004571E2"/>
    <w:rsid w:val="00457FBA"/>
    <w:rsid w:val="00460237"/>
    <w:rsid w:val="00460A0A"/>
    <w:rsid w:val="00461107"/>
    <w:rsid w:val="00464545"/>
    <w:rsid w:val="004668AF"/>
    <w:rsid w:val="00466934"/>
    <w:rsid w:val="00466B3A"/>
    <w:rsid w:val="004675CE"/>
    <w:rsid w:val="00467F64"/>
    <w:rsid w:val="00470C05"/>
    <w:rsid w:val="00472D01"/>
    <w:rsid w:val="0047342D"/>
    <w:rsid w:val="00473DE1"/>
    <w:rsid w:val="00477643"/>
    <w:rsid w:val="00477688"/>
    <w:rsid w:val="00480352"/>
    <w:rsid w:val="00480507"/>
    <w:rsid w:val="00482D5C"/>
    <w:rsid w:val="00483D58"/>
    <w:rsid w:val="00485028"/>
    <w:rsid w:val="00485846"/>
    <w:rsid w:val="00487007"/>
    <w:rsid w:val="004872E2"/>
    <w:rsid w:val="004875DB"/>
    <w:rsid w:val="00490C6A"/>
    <w:rsid w:val="00491486"/>
    <w:rsid w:val="004919E6"/>
    <w:rsid w:val="00492544"/>
    <w:rsid w:val="004928F7"/>
    <w:rsid w:val="00494130"/>
    <w:rsid w:val="004969B1"/>
    <w:rsid w:val="004A11A7"/>
    <w:rsid w:val="004A501E"/>
    <w:rsid w:val="004A60BB"/>
    <w:rsid w:val="004A6C5F"/>
    <w:rsid w:val="004B1C8B"/>
    <w:rsid w:val="004B4E03"/>
    <w:rsid w:val="004C2768"/>
    <w:rsid w:val="004C7DAC"/>
    <w:rsid w:val="004D0712"/>
    <w:rsid w:val="004D309D"/>
    <w:rsid w:val="004D3E6A"/>
    <w:rsid w:val="004D57F2"/>
    <w:rsid w:val="004D57F4"/>
    <w:rsid w:val="004D7F36"/>
    <w:rsid w:val="004E0B44"/>
    <w:rsid w:val="004E150D"/>
    <w:rsid w:val="004E28CC"/>
    <w:rsid w:val="004E2A46"/>
    <w:rsid w:val="004E44BA"/>
    <w:rsid w:val="004E52D8"/>
    <w:rsid w:val="004E5A00"/>
    <w:rsid w:val="004F0254"/>
    <w:rsid w:val="004F0426"/>
    <w:rsid w:val="004F1406"/>
    <w:rsid w:val="004F3CF0"/>
    <w:rsid w:val="004F54EA"/>
    <w:rsid w:val="004F62AB"/>
    <w:rsid w:val="004F7270"/>
    <w:rsid w:val="004F7591"/>
    <w:rsid w:val="00503D96"/>
    <w:rsid w:val="005056D7"/>
    <w:rsid w:val="005056F0"/>
    <w:rsid w:val="00506C89"/>
    <w:rsid w:val="00507C44"/>
    <w:rsid w:val="00510DFF"/>
    <w:rsid w:val="00510F91"/>
    <w:rsid w:val="00511449"/>
    <w:rsid w:val="00512B0A"/>
    <w:rsid w:val="00517927"/>
    <w:rsid w:val="005208C9"/>
    <w:rsid w:val="00525774"/>
    <w:rsid w:val="00525A94"/>
    <w:rsid w:val="00530F2A"/>
    <w:rsid w:val="00531BA7"/>
    <w:rsid w:val="005330DB"/>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3E35"/>
    <w:rsid w:val="00554576"/>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57A6"/>
    <w:rsid w:val="0057691D"/>
    <w:rsid w:val="0057764C"/>
    <w:rsid w:val="00581C41"/>
    <w:rsid w:val="00581EF6"/>
    <w:rsid w:val="00582557"/>
    <w:rsid w:val="005848D3"/>
    <w:rsid w:val="005855EF"/>
    <w:rsid w:val="00586688"/>
    <w:rsid w:val="005872D6"/>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256B"/>
    <w:rsid w:val="005B30B7"/>
    <w:rsid w:val="005B57A3"/>
    <w:rsid w:val="005B6F6A"/>
    <w:rsid w:val="005C060C"/>
    <w:rsid w:val="005C0D77"/>
    <w:rsid w:val="005C13D7"/>
    <w:rsid w:val="005C3A88"/>
    <w:rsid w:val="005C445E"/>
    <w:rsid w:val="005C4AD6"/>
    <w:rsid w:val="005C76DC"/>
    <w:rsid w:val="005D0B37"/>
    <w:rsid w:val="005D158B"/>
    <w:rsid w:val="005D1845"/>
    <w:rsid w:val="005D2B93"/>
    <w:rsid w:val="005D2B9E"/>
    <w:rsid w:val="005D40C2"/>
    <w:rsid w:val="005D6817"/>
    <w:rsid w:val="005E24FA"/>
    <w:rsid w:val="005E43AF"/>
    <w:rsid w:val="005E513B"/>
    <w:rsid w:val="005E7F13"/>
    <w:rsid w:val="005F0B1C"/>
    <w:rsid w:val="005F1734"/>
    <w:rsid w:val="005F18DB"/>
    <w:rsid w:val="005F542E"/>
    <w:rsid w:val="005F651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17263"/>
    <w:rsid w:val="006205D5"/>
    <w:rsid w:val="00623688"/>
    <w:rsid w:val="006246A4"/>
    <w:rsid w:val="00625340"/>
    <w:rsid w:val="006257E7"/>
    <w:rsid w:val="00630655"/>
    <w:rsid w:val="00630ADF"/>
    <w:rsid w:val="00631C8D"/>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5613"/>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0D6"/>
    <w:rsid w:val="006D31AE"/>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50C"/>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5E37"/>
    <w:rsid w:val="0075684C"/>
    <w:rsid w:val="00756E78"/>
    <w:rsid w:val="00756E91"/>
    <w:rsid w:val="00761BBC"/>
    <w:rsid w:val="007636BC"/>
    <w:rsid w:val="00772240"/>
    <w:rsid w:val="00772EA4"/>
    <w:rsid w:val="00774A0B"/>
    <w:rsid w:val="0077615A"/>
    <w:rsid w:val="0077706F"/>
    <w:rsid w:val="00781FC1"/>
    <w:rsid w:val="00784477"/>
    <w:rsid w:val="00786274"/>
    <w:rsid w:val="00790210"/>
    <w:rsid w:val="00791C7B"/>
    <w:rsid w:val="00794409"/>
    <w:rsid w:val="00797E0E"/>
    <w:rsid w:val="007A2AA9"/>
    <w:rsid w:val="007A3B8E"/>
    <w:rsid w:val="007A5330"/>
    <w:rsid w:val="007A74E9"/>
    <w:rsid w:val="007A7DE2"/>
    <w:rsid w:val="007B0B8F"/>
    <w:rsid w:val="007B0DB7"/>
    <w:rsid w:val="007B0E2A"/>
    <w:rsid w:val="007B3CCF"/>
    <w:rsid w:val="007B4EB8"/>
    <w:rsid w:val="007B67A8"/>
    <w:rsid w:val="007B6874"/>
    <w:rsid w:val="007B6C19"/>
    <w:rsid w:val="007B75C6"/>
    <w:rsid w:val="007C04FF"/>
    <w:rsid w:val="007C1F33"/>
    <w:rsid w:val="007C2E2D"/>
    <w:rsid w:val="007C4781"/>
    <w:rsid w:val="007C5CF6"/>
    <w:rsid w:val="007C7F75"/>
    <w:rsid w:val="007D23D6"/>
    <w:rsid w:val="007D2577"/>
    <w:rsid w:val="007D2A4B"/>
    <w:rsid w:val="007E0332"/>
    <w:rsid w:val="007E049C"/>
    <w:rsid w:val="007E191F"/>
    <w:rsid w:val="007E1B0B"/>
    <w:rsid w:val="007E3B17"/>
    <w:rsid w:val="007E46AF"/>
    <w:rsid w:val="007E46C4"/>
    <w:rsid w:val="007E6BA0"/>
    <w:rsid w:val="007E7094"/>
    <w:rsid w:val="007E75C4"/>
    <w:rsid w:val="007F3013"/>
    <w:rsid w:val="007F4906"/>
    <w:rsid w:val="007F629F"/>
    <w:rsid w:val="007F7F34"/>
    <w:rsid w:val="0080033F"/>
    <w:rsid w:val="00802CA3"/>
    <w:rsid w:val="0080355E"/>
    <w:rsid w:val="008042D4"/>
    <w:rsid w:val="008048F2"/>
    <w:rsid w:val="00805E85"/>
    <w:rsid w:val="00810FA2"/>
    <w:rsid w:val="008117AB"/>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43B2"/>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6196"/>
    <w:rsid w:val="00877255"/>
    <w:rsid w:val="00881D2C"/>
    <w:rsid w:val="00882BD1"/>
    <w:rsid w:val="00883680"/>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B5C4B"/>
    <w:rsid w:val="008C00A7"/>
    <w:rsid w:val="008C0948"/>
    <w:rsid w:val="008C0A34"/>
    <w:rsid w:val="008C25A8"/>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103C"/>
    <w:rsid w:val="008F21F4"/>
    <w:rsid w:val="008F2D55"/>
    <w:rsid w:val="008F2D69"/>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6EC6"/>
    <w:rsid w:val="009679DF"/>
    <w:rsid w:val="009708A5"/>
    <w:rsid w:val="00970B98"/>
    <w:rsid w:val="009728C8"/>
    <w:rsid w:val="00972F2F"/>
    <w:rsid w:val="00974058"/>
    <w:rsid w:val="00974651"/>
    <w:rsid w:val="00974B24"/>
    <w:rsid w:val="00975089"/>
    <w:rsid w:val="00975A55"/>
    <w:rsid w:val="0097646D"/>
    <w:rsid w:val="009766F6"/>
    <w:rsid w:val="00977210"/>
    <w:rsid w:val="0098006E"/>
    <w:rsid w:val="00980B56"/>
    <w:rsid w:val="00981AF3"/>
    <w:rsid w:val="0098242E"/>
    <w:rsid w:val="00983A2A"/>
    <w:rsid w:val="00983B8F"/>
    <w:rsid w:val="00984A3B"/>
    <w:rsid w:val="00987A07"/>
    <w:rsid w:val="00987A9B"/>
    <w:rsid w:val="00987C6B"/>
    <w:rsid w:val="00994F16"/>
    <w:rsid w:val="00995033"/>
    <w:rsid w:val="00997188"/>
    <w:rsid w:val="009974D6"/>
    <w:rsid w:val="009A009C"/>
    <w:rsid w:val="009A10A8"/>
    <w:rsid w:val="009A1B04"/>
    <w:rsid w:val="009A2577"/>
    <w:rsid w:val="009A2F88"/>
    <w:rsid w:val="009A3C16"/>
    <w:rsid w:val="009A3EEB"/>
    <w:rsid w:val="009A4EFE"/>
    <w:rsid w:val="009A5D31"/>
    <w:rsid w:val="009B1D7E"/>
    <w:rsid w:val="009B2603"/>
    <w:rsid w:val="009B2999"/>
    <w:rsid w:val="009B2F0B"/>
    <w:rsid w:val="009B3408"/>
    <w:rsid w:val="009B5169"/>
    <w:rsid w:val="009B7C11"/>
    <w:rsid w:val="009C108D"/>
    <w:rsid w:val="009C72BF"/>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419B"/>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448"/>
    <w:rsid w:val="00A32D7D"/>
    <w:rsid w:val="00A32F3E"/>
    <w:rsid w:val="00A35F71"/>
    <w:rsid w:val="00A36D51"/>
    <w:rsid w:val="00A3741B"/>
    <w:rsid w:val="00A3754D"/>
    <w:rsid w:val="00A41B0B"/>
    <w:rsid w:val="00A42075"/>
    <w:rsid w:val="00A43E88"/>
    <w:rsid w:val="00A51064"/>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05ED"/>
    <w:rsid w:val="00A82508"/>
    <w:rsid w:val="00A83023"/>
    <w:rsid w:val="00A83131"/>
    <w:rsid w:val="00A83627"/>
    <w:rsid w:val="00A8631E"/>
    <w:rsid w:val="00A87D73"/>
    <w:rsid w:val="00A87D9F"/>
    <w:rsid w:val="00A90C81"/>
    <w:rsid w:val="00A91372"/>
    <w:rsid w:val="00A91E1B"/>
    <w:rsid w:val="00A92E1E"/>
    <w:rsid w:val="00A96293"/>
    <w:rsid w:val="00A9710F"/>
    <w:rsid w:val="00A972C9"/>
    <w:rsid w:val="00AA2155"/>
    <w:rsid w:val="00AA5A11"/>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4E54"/>
    <w:rsid w:val="00AD66C7"/>
    <w:rsid w:val="00AD79FB"/>
    <w:rsid w:val="00AD7D6C"/>
    <w:rsid w:val="00AE19F5"/>
    <w:rsid w:val="00AE3152"/>
    <w:rsid w:val="00AE3409"/>
    <w:rsid w:val="00AE3D09"/>
    <w:rsid w:val="00AE5044"/>
    <w:rsid w:val="00AE6807"/>
    <w:rsid w:val="00AE7076"/>
    <w:rsid w:val="00AF11AB"/>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4D84"/>
    <w:rsid w:val="00B56A9C"/>
    <w:rsid w:val="00B57165"/>
    <w:rsid w:val="00B60A61"/>
    <w:rsid w:val="00B61FA2"/>
    <w:rsid w:val="00B620FE"/>
    <w:rsid w:val="00B628F6"/>
    <w:rsid w:val="00B638C5"/>
    <w:rsid w:val="00B63904"/>
    <w:rsid w:val="00B639DE"/>
    <w:rsid w:val="00B677C2"/>
    <w:rsid w:val="00B7247E"/>
    <w:rsid w:val="00B7256B"/>
    <w:rsid w:val="00B72F68"/>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6E4"/>
    <w:rsid w:val="00BD4C91"/>
    <w:rsid w:val="00BD6662"/>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36A0"/>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6BBF"/>
    <w:rsid w:val="00C57528"/>
    <w:rsid w:val="00C62557"/>
    <w:rsid w:val="00C626A0"/>
    <w:rsid w:val="00C642A8"/>
    <w:rsid w:val="00C657CD"/>
    <w:rsid w:val="00C65E16"/>
    <w:rsid w:val="00C65E69"/>
    <w:rsid w:val="00C67585"/>
    <w:rsid w:val="00C67DF7"/>
    <w:rsid w:val="00C71DD5"/>
    <w:rsid w:val="00C73B2E"/>
    <w:rsid w:val="00C73B9D"/>
    <w:rsid w:val="00C75B96"/>
    <w:rsid w:val="00C77172"/>
    <w:rsid w:val="00C826DC"/>
    <w:rsid w:val="00C846C0"/>
    <w:rsid w:val="00C8548A"/>
    <w:rsid w:val="00C86E9F"/>
    <w:rsid w:val="00C87297"/>
    <w:rsid w:val="00C926F9"/>
    <w:rsid w:val="00C92831"/>
    <w:rsid w:val="00C92BFE"/>
    <w:rsid w:val="00C9520F"/>
    <w:rsid w:val="00C95EC7"/>
    <w:rsid w:val="00C97405"/>
    <w:rsid w:val="00CA1D0C"/>
    <w:rsid w:val="00CA7A1B"/>
    <w:rsid w:val="00CB0871"/>
    <w:rsid w:val="00CB272E"/>
    <w:rsid w:val="00CB369E"/>
    <w:rsid w:val="00CB38E9"/>
    <w:rsid w:val="00CB5554"/>
    <w:rsid w:val="00CB68F6"/>
    <w:rsid w:val="00CB747C"/>
    <w:rsid w:val="00CB74CD"/>
    <w:rsid w:val="00CC2A97"/>
    <w:rsid w:val="00CC2C6E"/>
    <w:rsid w:val="00CC5A72"/>
    <w:rsid w:val="00CC7951"/>
    <w:rsid w:val="00CD0FF5"/>
    <w:rsid w:val="00CD1CC2"/>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0CD"/>
    <w:rsid w:val="00D017B6"/>
    <w:rsid w:val="00D0282D"/>
    <w:rsid w:val="00D02BD7"/>
    <w:rsid w:val="00D04B6F"/>
    <w:rsid w:val="00D10194"/>
    <w:rsid w:val="00D1055B"/>
    <w:rsid w:val="00D10C1A"/>
    <w:rsid w:val="00D1287A"/>
    <w:rsid w:val="00D12F61"/>
    <w:rsid w:val="00D12FB9"/>
    <w:rsid w:val="00D14676"/>
    <w:rsid w:val="00D14F7C"/>
    <w:rsid w:val="00D175B3"/>
    <w:rsid w:val="00D20A2E"/>
    <w:rsid w:val="00D30410"/>
    <w:rsid w:val="00D314B8"/>
    <w:rsid w:val="00D35D38"/>
    <w:rsid w:val="00D37F86"/>
    <w:rsid w:val="00D4065B"/>
    <w:rsid w:val="00D407AF"/>
    <w:rsid w:val="00D4131A"/>
    <w:rsid w:val="00D41CF6"/>
    <w:rsid w:val="00D42226"/>
    <w:rsid w:val="00D42A4F"/>
    <w:rsid w:val="00D45160"/>
    <w:rsid w:val="00D4615D"/>
    <w:rsid w:val="00D47BF2"/>
    <w:rsid w:val="00D5050D"/>
    <w:rsid w:val="00D50716"/>
    <w:rsid w:val="00D51262"/>
    <w:rsid w:val="00D539F2"/>
    <w:rsid w:val="00D53D95"/>
    <w:rsid w:val="00D55ADB"/>
    <w:rsid w:val="00D566F7"/>
    <w:rsid w:val="00D57309"/>
    <w:rsid w:val="00D57EE2"/>
    <w:rsid w:val="00D613E7"/>
    <w:rsid w:val="00D61CB3"/>
    <w:rsid w:val="00D61FA1"/>
    <w:rsid w:val="00D62041"/>
    <w:rsid w:val="00D628A3"/>
    <w:rsid w:val="00D62F66"/>
    <w:rsid w:val="00D631E2"/>
    <w:rsid w:val="00D63A77"/>
    <w:rsid w:val="00D643C4"/>
    <w:rsid w:val="00D64804"/>
    <w:rsid w:val="00D64A9B"/>
    <w:rsid w:val="00D663AB"/>
    <w:rsid w:val="00D67FCA"/>
    <w:rsid w:val="00D71558"/>
    <w:rsid w:val="00D72993"/>
    <w:rsid w:val="00D746A6"/>
    <w:rsid w:val="00D76238"/>
    <w:rsid w:val="00D76B71"/>
    <w:rsid w:val="00D76D38"/>
    <w:rsid w:val="00D77497"/>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25E"/>
    <w:rsid w:val="00DB2F48"/>
    <w:rsid w:val="00DB3284"/>
    <w:rsid w:val="00DB5E58"/>
    <w:rsid w:val="00DB7073"/>
    <w:rsid w:val="00DB75A0"/>
    <w:rsid w:val="00DB7D4E"/>
    <w:rsid w:val="00DC19B5"/>
    <w:rsid w:val="00DC3D54"/>
    <w:rsid w:val="00DC49EF"/>
    <w:rsid w:val="00DD1354"/>
    <w:rsid w:val="00DD291A"/>
    <w:rsid w:val="00DD2C8C"/>
    <w:rsid w:val="00DD3739"/>
    <w:rsid w:val="00DD5AD3"/>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140"/>
    <w:rsid w:val="00E533E5"/>
    <w:rsid w:val="00E544C7"/>
    <w:rsid w:val="00E57095"/>
    <w:rsid w:val="00E57CE9"/>
    <w:rsid w:val="00E57FA3"/>
    <w:rsid w:val="00E60A7C"/>
    <w:rsid w:val="00E60CCF"/>
    <w:rsid w:val="00E60CE9"/>
    <w:rsid w:val="00E612F9"/>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8DB"/>
    <w:rsid w:val="00E90BF2"/>
    <w:rsid w:val="00E9164B"/>
    <w:rsid w:val="00E929AB"/>
    <w:rsid w:val="00E93B38"/>
    <w:rsid w:val="00E94906"/>
    <w:rsid w:val="00E97031"/>
    <w:rsid w:val="00EA1795"/>
    <w:rsid w:val="00EA3F6D"/>
    <w:rsid w:val="00EA6EA8"/>
    <w:rsid w:val="00EB0203"/>
    <w:rsid w:val="00EB0702"/>
    <w:rsid w:val="00EB0EDA"/>
    <w:rsid w:val="00EB2EAB"/>
    <w:rsid w:val="00EB3CEE"/>
    <w:rsid w:val="00EB4296"/>
    <w:rsid w:val="00EC31A3"/>
    <w:rsid w:val="00EC38D5"/>
    <w:rsid w:val="00EC3AC5"/>
    <w:rsid w:val="00EC4E33"/>
    <w:rsid w:val="00EC53D0"/>
    <w:rsid w:val="00EC7C4A"/>
    <w:rsid w:val="00ED31C0"/>
    <w:rsid w:val="00ED4602"/>
    <w:rsid w:val="00ED5D15"/>
    <w:rsid w:val="00EE0282"/>
    <w:rsid w:val="00EE1251"/>
    <w:rsid w:val="00EE462D"/>
    <w:rsid w:val="00EE518A"/>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077B3"/>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37527"/>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2CA6"/>
    <w:rsid w:val="00F7311E"/>
    <w:rsid w:val="00F748E5"/>
    <w:rsid w:val="00F7545C"/>
    <w:rsid w:val="00F76BAC"/>
    <w:rsid w:val="00F77C52"/>
    <w:rsid w:val="00F77D59"/>
    <w:rsid w:val="00F80D65"/>
    <w:rsid w:val="00F81039"/>
    <w:rsid w:val="00F86412"/>
    <w:rsid w:val="00F870EF"/>
    <w:rsid w:val="00F90B31"/>
    <w:rsid w:val="00F91015"/>
    <w:rsid w:val="00F91329"/>
    <w:rsid w:val="00F91FC2"/>
    <w:rsid w:val="00F92FFD"/>
    <w:rsid w:val="00F93F58"/>
    <w:rsid w:val="00F94EA2"/>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D683F"/>
    <w:rsid w:val="00FE0680"/>
    <w:rsid w:val="00FE1C2D"/>
    <w:rsid w:val="00FE204D"/>
    <w:rsid w:val="00FE38DF"/>
    <w:rsid w:val="00FE4A2F"/>
    <w:rsid w:val="00FE6351"/>
    <w:rsid w:val="00FE67F4"/>
    <w:rsid w:val="00FE727A"/>
    <w:rsid w:val="00FF25A1"/>
    <w:rsid w:val="00FF2AA4"/>
    <w:rsid w:val="00FF3730"/>
    <w:rsid w:val="00FF4B8F"/>
    <w:rsid w:val="00FF5F23"/>
    <w:rsid w:val="00FF6410"/>
    <w:rsid w:val="00FF6659"/>
    <w:rsid w:val="00FF6B44"/>
    <w:rsid w:val="00FF7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link w:val="Antrat3Diagrama"/>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link w:val="Pagrindinistekstas2Diagrama"/>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 w:type="character" w:customStyle="1" w:styleId="Pagrindinistekstas2Diagrama">
    <w:name w:val="Pagrindinis tekstas 2 Diagrama"/>
    <w:basedOn w:val="Numatytasispastraiposriftas"/>
    <w:link w:val="Pagrindinistekstas2"/>
    <w:rsid w:val="00444848"/>
    <w:rPr>
      <w:rFonts w:ascii="TimesLT" w:hAnsi="TimesLT"/>
      <w:sz w:val="26"/>
    </w:rPr>
  </w:style>
  <w:style w:type="paragraph" w:customStyle="1" w:styleId="Standard">
    <w:name w:val="Standard"/>
    <w:rsid w:val="000011F7"/>
    <w:pPr>
      <w:suppressAutoHyphens/>
      <w:overflowPunct w:val="0"/>
      <w:autoSpaceDN w:val="0"/>
      <w:textAlignment w:val="baseline"/>
    </w:pPr>
    <w:rPr>
      <w:sz w:val="24"/>
      <w:szCs w:val="24"/>
      <w:lang w:val="en-US" w:eastAsia="en-US"/>
    </w:rPr>
  </w:style>
  <w:style w:type="table" w:customStyle="1" w:styleId="Lentelstinklelis2">
    <w:name w:val="Lentelės tinklelis2"/>
    <w:basedOn w:val="prastojilentel"/>
    <w:next w:val="Lentelstinklelis"/>
    <w:uiPriority w:val="59"/>
    <w:rsid w:val="003D41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3Diagrama">
    <w:name w:val="Antraštė 3 Diagrama"/>
    <w:basedOn w:val="Numatytasispastraiposriftas"/>
    <w:link w:val="Antrat3"/>
    <w:rsid w:val="00194E25"/>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470">
      <w:bodyDiv w:val="1"/>
      <w:marLeft w:val="0"/>
      <w:marRight w:val="0"/>
      <w:marTop w:val="0"/>
      <w:marBottom w:val="0"/>
      <w:divBdr>
        <w:top w:val="none" w:sz="0" w:space="0" w:color="auto"/>
        <w:left w:val="none" w:sz="0" w:space="0" w:color="auto"/>
        <w:bottom w:val="none" w:sz="0" w:space="0" w:color="auto"/>
        <w:right w:val="none" w:sz="0" w:space="0" w:color="auto"/>
      </w:divBdr>
    </w:div>
    <w:div w:id="24870389">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21755242">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657273970">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984432166">
      <w:bodyDiv w:val="1"/>
      <w:marLeft w:val="0"/>
      <w:marRight w:val="0"/>
      <w:marTop w:val="0"/>
      <w:marBottom w:val="0"/>
      <w:divBdr>
        <w:top w:val="none" w:sz="0" w:space="0" w:color="auto"/>
        <w:left w:val="none" w:sz="0" w:space="0" w:color="auto"/>
        <w:bottom w:val="none" w:sz="0" w:space="0" w:color="auto"/>
        <w:right w:val="none" w:sz="0" w:space="0" w:color="auto"/>
      </w:divBdr>
    </w:div>
    <w:div w:id="1299385475">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1635981148">
      <w:bodyDiv w:val="1"/>
      <w:marLeft w:val="0"/>
      <w:marRight w:val="0"/>
      <w:marTop w:val="0"/>
      <w:marBottom w:val="0"/>
      <w:divBdr>
        <w:top w:val="none" w:sz="0" w:space="0" w:color="auto"/>
        <w:left w:val="none" w:sz="0" w:space="0" w:color="auto"/>
        <w:bottom w:val="none" w:sz="0" w:space="0" w:color="auto"/>
        <w:right w:val="none" w:sz="0" w:space="0" w:color="auto"/>
      </w:divBdr>
    </w:div>
    <w:div w:id="2100901604">
      <w:bodyDiv w:val="1"/>
      <w:marLeft w:val="0"/>
      <w:marRight w:val="0"/>
      <w:marTop w:val="0"/>
      <w:marBottom w:val="0"/>
      <w:divBdr>
        <w:top w:val="none" w:sz="0" w:space="0" w:color="auto"/>
        <w:left w:val="none" w:sz="0" w:space="0" w:color="auto"/>
        <w:bottom w:val="none" w:sz="0" w:space="0" w:color="auto"/>
        <w:right w:val="none" w:sz="0" w:space="0" w:color="auto"/>
      </w:divBdr>
    </w:div>
    <w:div w:id="2104838663">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mero_blank.dot</Template>
  <TotalTime>7</TotalTime>
  <Pages>5</Pages>
  <Words>5638</Words>
  <Characters>3214</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Dalia Urbonienė</cp:lastModifiedBy>
  <cp:revision>3</cp:revision>
  <cp:lastPrinted>2020-02-28T08:12:00Z</cp:lastPrinted>
  <dcterms:created xsi:type="dcterms:W3CDTF">2023-05-22T08:36:00Z</dcterms:created>
  <dcterms:modified xsi:type="dcterms:W3CDTF">2023-05-22T08:43:00Z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41f2e3e6-74b4-461e-a883-2117f52c7fd3</vt:lpwstr>
  </property>
</Properties>
</file>