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A7CDF4A" w:rsidR="00A20EF3" w:rsidRDefault="00090219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981EA7">
      <w:pPr>
        <w:pStyle w:val="Pavadinimas"/>
        <w:rPr>
          <w:szCs w:val="28"/>
        </w:rPr>
      </w:pPr>
    </w:p>
    <w:p w14:paraId="4F19F9DE" w14:textId="77777777" w:rsidR="008C4BE5" w:rsidRPr="008C4BE5" w:rsidRDefault="008C4BE5" w:rsidP="00981EA7">
      <w:pPr>
        <w:jc w:val="center"/>
        <w:rPr>
          <w:rFonts w:ascii="Times New Roman" w:hAnsi="Times New Roman"/>
          <w:b/>
          <w:sz w:val="24"/>
          <w:szCs w:val="24"/>
        </w:rPr>
      </w:pPr>
      <w:r w:rsidRPr="008C4BE5">
        <w:rPr>
          <w:rFonts w:ascii="Times New Roman" w:hAnsi="Times New Roman"/>
          <w:b/>
          <w:sz w:val="24"/>
          <w:szCs w:val="24"/>
        </w:rPr>
        <w:t>SPRENDIMAS</w:t>
      </w:r>
    </w:p>
    <w:p w14:paraId="329395E3" w14:textId="0903A5C7" w:rsidR="008C4BE5" w:rsidRPr="008C4BE5" w:rsidRDefault="008C4BE5" w:rsidP="00981EA7">
      <w:pPr>
        <w:jc w:val="center"/>
        <w:rPr>
          <w:rFonts w:ascii="Times New Roman" w:hAnsi="Times New Roman"/>
          <w:b/>
          <w:sz w:val="24"/>
          <w:szCs w:val="24"/>
        </w:rPr>
      </w:pPr>
      <w:r w:rsidRPr="008C4BE5">
        <w:rPr>
          <w:rFonts w:ascii="Times New Roman" w:hAnsi="Times New Roman"/>
          <w:b/>
          <w:sz w:val="24"/>
          <w:szCs w:val="24"/>
        </w:rPr>
        <w:t xml:space="preserve">DĖL </w:t>
      </w:r>
      <w:r w:rsidRPr="008C4BE5">
        <w:rPr>
          <w:rFonts w:ascii="Times New Roman" w:hAnsi="Times New Roman"/>
          <w:b/>
          <w:sz w:val="24"/>
          <w:szCs w:val="24"/>
          <w:lang w:val="es-ES"/>
        </w:rPr>
        <w:t xml:space="preserve">KAUNO RAJONO SAVIVALDYBĖS </w:t>
      </w:r>
      <w:r w:rsidRPr="008C4BE5">
        <w:rPr>
          <w:rFonts w:ascii="Times New Roman" w:hAnsi="Times New Roman"/>
          <w:b/>
          <w:sz w:val="24"/>
          <w:szCs w:val="24"/>
        </w:rPr>
        <w:t>SMULKIOJO IR VIDUTINIO VERSLO SKATINIMO FONDO VALDYBOS SUDARYMO</w:t>
      </w:r>
    </w:p>
    <w:p w14:paraId="62E9EFF1" w14:textId="77777777" w:rsidR="008C4BE5" w:rsidRPr="008C4BE5" w:rsidRDefault="008C4BE5" w:rsidP="00981EA7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A6DF85" w14:textId="353B07A1" w:rsidR="008C4BE5" w:rsidRPr="008C4BE5" w:rsidRDefault="008C4BE5" w:rsidP="00981EA7">
      <w:pPr>
        <w:jc w:val="center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2023 m. gegužės 25 d. Nr. TS-</w:t>
      </w:r>
      <w:r w:rsidR="00832D2E">
        <w:rPr>
          <w:rFonts w:ascii="Times New Roman" w:hAnsi="Times New Roman"/>
          <w:sz w:val="24"/>
          <w:szCs w:val="24"/>
        </w:rPr>
        <w:t>212</w:t>
      </w:r>
    </w:p>
    <w:p w14:paraId="73D9CB87" w14:textId="77777777" w:rsidR="008C4BE5" w:rsidRPr="008C4BE5" w:rsidRDefault="008C4BE5" w:rsidP="00981EA7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Kaunas</w:t>
      </w:r>
    </w:p>
    <w:p w14:paraId="0561EE8F" w14:textId="77777777" w:rsidR="008C4BE5" w:rsidRPr="008C4BE5" w:rsidRDefault="008C4BE5" w:rsidP="00981EA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909A8D0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Vadovaudamasi Lietuvos Respublikos vietos savivaldos įstatymo 15 straipsnio 2 dalies 4 punktu, Kauno rajono savivaldybės smulkiojo ir vidutinio verslo skatinimo fondo valdybos nuostatų, patvirtintų Kauno rajono savivaldybės tarybos 2023 m. vasario 23 d. sprendimu Nr. TS-79 „Dėl Kauno rajono savivaldybės smulkiojo ir vidutinio verslo skatinimo fondo nuostatų patvirtinimo“, 9 punktu, Kauno rajono savivaldybės taryba n u s p r e n d ž i a:</w:t>
      </w:r>
    </w:p>
    <w:p w14:paraId="229DE445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 Sudaryti Savivaldybės tarybos įgaliojimų laikui Kauno rajono savivaldybės smulkiojo ir vidutinio verslo skatinimo fondo valdybą iš deleguotų atstovų:</w:t>
      </w:r>
    </w:p>
    <w:p w14:paraId="1E4AE118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1.1. Emilė Kaminskaitė-Sutkuvienė, VšĮ Kauno rajono turizmo ir verslo informacijos centro direktorė;</w:t>
      </w:r>
    </w:p>
    <w:p w14:paraId="39AA07C6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1.2. Valdemaras Makutėnas, Kauno rajono akademinės bendruomenės atstovas;</w:t>
      </w:r>
    </w:p>
    <w:p w14:paraId="4AF8F74B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1.3. Artūras Pupalė, Savivaldybės administracijos Ekonomikos skyriaus vedėjas;</w:t>
      </w:r>
    </w:p>
    <w:p w14:paraId="4C33D335" w14:textId="331F40FC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1.4. Reda Stankevičienė, Kauno rajono smulkiųjų ir vidutinių verslininkų atstovė;</w:t>
      </w:r>
    </w:p>
    <w:p w14:paraId="7B3A85B9" w14:textId="510CD119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1.5. Vytas Volkevičius, Kauno rajono smulkiųjų ir vidutinių verslininkų atstovas;</w:t>
      </w:r>
    </w:p>
    <w:p w14:paraId="0F28F283" w14:textId="22BEC4BC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 xml:space="preserve">1.6. </w:t>
      </w:r>
      <w:r w:rsidR="00561E79">
        <w:rPr>
          <w:rFonts w:ascii="Times New Roman" w:hAnsi="Times New Roman"/>
          <w:sz w:val="24"/>
          <w:szCs w:val="24"/>
        </w:rPr>
        <w:t>Česlovas Paulauskas</w:t>
      </w:r>
      <w:r w:rsidR="00561E79">
        <w:rPr>
          <w:rFonts w:ascii="Times New Roman" w:hAnsi="Times New Roman"/>
          <w:sz w:val="24"/>
          <w:szCs w:val="24"/>
        </w:rPr>
        <w:t>,</w:t>
      </w:r>
      <w:r w:rsidR="00561E79" w:rsidRPr="008C4BE5">
        <w:rPr>
          <w:rFonts w:ascii="Times New Roman" w:hAnsi="Times New Roman"/>
          <w:sz w:val="24"/>
          <w:szCs w:val="24"/>
        </w:rPr>
        <w:t xml:space="preserve"> </w:t>
      </w:r>
      <w:r w:rsidRPr="008C4BE5">
        <w:rPr>
          <w:rFonts w:ascii="Times New Roman" w:hAnsi="Times New Roman"/>
          <w:sz w:val="24"/>
          <w:szCs w:val="24"/>
        </w:rPr>
        <w:t>Savivaldybės tarybos narys;</w:t>
      </w:r>
      <w:r w:rsidR="00561E79" w:rsidRPr="00561E79">
        <w:rPr>
          <w:rFonts w:ascii="Times New Roman" w:hAnsi="Times New Roman"/>
          <w:sz w:val="24"/>
          <w:szCs w:val="24"/>
        </w:rPr>
        <w:t xml:space="preserve"> </w:t>
      </w:r>
    </w:p>
    <w:p w14:paraId="30EC3913" w14:textId="01EC4110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 xml:space="preserve">1.7. </w:t>
      </w:r>
      <w:r w:rsidR="00561E79">
        <w:rPr>
          <w:rFonts w:ascii="Times New Roman" w:hAnsi="Times New Roman"/>
          <w:sz w:val="24"/>
          <w:szCs w:val="24"/>
        </w:rPr>
        <w:t>Evelina Valskytė</w:t>
      </w:r>
      <w:r w:rsidR="00561E79">
        <w:rPr>
          <w:rFonts w:ascii="Times New Roman" w:hAnsi="Times New Roman"/>
          <w:sz w:val="24"/>
          <w:szCs w:val="24"/>
        </w:rPr>
        <w:t>,</w:t>
      </w:r>
      <w:r w:rsidR="00561E79" w:rsidRPr="008C4BE5">
        <w:rPr>
          <w:rFonts w:ascii="Times New Roman" w:hAnsi="Times New Roman"/>
          <w:sz w:val="24"/>
          <w:szCs w:val="24"/>
        </w:rPr>
        <w:t xml:space="preserve"> </w:t>
      </w:r>
      <w:r w:rsidRPr="008C4BE5">
        <w:rPr>
          <w:rFonts w:ascii="Times New Roman" w:hAnsi="Times New Roman"/>
          <w:sz w:val="24"/>
          <w:szCs w:val="24"/>
        </w:rPr>
        <w:t>Savivaldybės tarybos nar</w:t>
      </w:r>
      <w:r w:rsidR="00561E79">
        <w:rPr>
          <w:rFonts w:ascii="Times New Roman" w:hAnsi="Times New Roman"/>
          <w:sz w:val="24"/>
          <w:szCs w:val="24"/>
        </w:rPr>
        <w:t>ė</w:t>
      </w:r>
      <w:r w:rsidRPr="008C4BE5">
        <w:rPr>
          <w:rFonts w:ascii="Times New Roman" w:hAnsi="Times New Roman"/>
          <w:sz w:val="24"/>
          <w:szCs w:val="24"/>
        </w:rPr>
        <w:t>.</w:t>
      </w:r>
    </w:p>
    <w:p w14:paraId="71564B31" w14:textId="44878EE4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 xml:space="preserve"> 2. Paskirti Kauno rajono savivaldybės smulkiojo ir vidutinio verslo skatinimo fondo valdybos pirminink</w:t>
      </w:r>
      <w:r w:rsidR="00561E79">
        <w:rPr>
          <w:rFonts w:ascii="Times New Roman" w:hAnsi="Times New Roman"/>
          <w:sz w:val="24"/>
          <w:szCs w:val="24"/>
        </w:rPr>
        <w:t>e Eveliną Valskytę</w:t>
      </w:r>
      <w:r w:rsidRPr="008C4BE5">
        <w:rPr>
          <w:rFonts w:ascii="Times New Roman" w:hAnsi="Times New Roman"/>
          <w:sz w:val="24"/>
          <w:szCs w:val="24"/>
        </w:rPr>
        <w:t>.</w:t>
      </w:r>
    </w:p>
    <w:p w14:paraId="168F86F9" w14:textId="77777777" w:rsidR="008C4BE5" w:rsidRPr="008C4BE5" w:rsidRDefault="008C4BE5" w:rsidP="00981EA7">
      <w:pPr>
        <w:spacing w:line="33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1B39AECA" w14:textId="77777777" w:rsidR="008C4BE5" w:rsidRPr="008C4BE5" w:rsidRDefault="008C4BE5" w:rsidP="00981EA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F334EE" w14:textId="0529E412" w:rsidR="008C4BE5" w:rsidRPr="008C4BE5" w:rsidRDefault="008C4BE5" w:rsidP="00981EA7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4BE5">
        <w:rPr>
          <w:rFonts w:ascii="Times New Roman" w:hAnsi="Times New Roman"/>
          <w:sz w:val="24"/>
          <w:szCs w:val="24"/>
        </w:rPr>
        <w:t>Savivaldybės meras</w:t>
      </w:r>
      <w:r w:rsidR="00832D2E">
        <w:rPr>
          <w:rFonts w:ascii="Times New Roman" w:hAnsi="Times New Roman"/>
          <w:sz w:val="24"/>
          <w:szCs w:val="24"/>
        </w:rPr>
        <w:t xml:space="preserve"> </w:t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</w:r>
      <w:r w:rsidR="00832D2E">
        <w:rPr>
          <w:rFonts w:ascii="Times New Roman" w:hAnsi="Times New Roman"/>
          <w:sz w:val="24"/>
          <w:szCs w:val="24"/>
        </w:rPr>
        <w:tab/>
        <w:t>Valerijus Makūnas</w:t>
      </w:r>
    </w:p>
    <w:sectPr w:rsidR="008C4BE5" w:rsidRPr="008C4BE5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068B" w14:textId="77777777" w:rsidR="006A7180" w:rsidRDefault="006A7180">
      <w:r>
        <w:separator/>
      </w:r>
    </w:p>
  </w:endnote>
  <w:endnote w:type="continuationSeparator" w:id="0">
    <w:p w14:paraId="219CB5CC" w14:textId="77777777" w:rsidR="006A7180" w:rsidRDefault="006A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4A39" w14:textId="77777777" w:rsidR="006A7180" w:rsidRDefault="006A7180">
      <w:r>
        <w:separator/>
      </w:r>
    </w:p>
  </w:footnote>
  <w:footnote w:type="continuationSeparator" w:id="0">
    <w:p w14:paraId="067D5CAD" w14:textId="77777777" w:rsidR="006A7180" w:rsidRDefault="006A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206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1E79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180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D2E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BE5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1EA7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0055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612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3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2020-02-28T08:12:00Z</cp:lastPrinted>
  <dcterms:created xsi:type="dcterms:W3CDTF">2023-05-22T06:45:00Z</dcterms:created>
  <dcterms:modified xsi:type="dcterms:W3CDTF">2023-05-25T05:48:00Z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