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37F5C" w:rsidRDefault="00502174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KOMISIJOS ATRINKTŲ </w:t>
      </w:r>
      <w:r w:rsidRPr="00537F5C">
        <w:rPr>
          <w:rFonts w:ascii="Times New Roman" w:hAnsi="Times New Roman" w:cs="Times New Roman"/>
          <w:sz w:val="24"/>
          <w:szCs w:val="24"/>
          <w:lang w:val="lt-LT"/>
        </w:rPr>
        <w:t>KANDIDATŲ</w:t>
      </w:r>
      <w:r>
        <w:rPr>
          <w:rFonts w:ascii="Times New Roman" w:hAnsi="Times New Roman" w:cs="Times New Roman"/>
          <w:sz w:val="24"/>
          <w:szCs w:val="24"/>
          <w:lang w:val="lt-LT"/>
        </w:rPr>
        <w:t>, KAUNO RAJONO</w:t>
      </w:r>
      <w:r w:rsidR="00997A31" w:rsidRPr="00537F5C">
        <w:rPr>
          <w:rFonts w:ascii="Times New Roman" w:hAnsi="Times New Roman" w:cs="Times New Roman"/>
          <w:sz w:val="24"/>
          <w:szCs w:val="24"/>
          <w:lang w:val="lt-LT"/>
        </w:rPr>
        <w:t xml:space="preserve"> KULTŪROS PREMIJAI GAUTI</w:t>
      </w:r>
      <w:r w:rsidR="00971D3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997A31" w:rsidRPr="00537F5C">
        <w:rPr>
          <w:rFonts w:ascii="Times New Roman" w:hAnsi="Times New Roman" w:cs="Times New Roman"/>
          <w:sz w:val="24"/>
          <w:szCs w:val="24"/>
          <w:lang w:val="lt-LT"/>
        </w:rPr>
        <w:t>SĄRAŠAS</w:t>
      </w:r>
    </w:p>
    <w:p w:rsidR="000469DF" w:rsidRDefault="000469DF" w:rsidP="00E508B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1F133A" w:rsidRDefault="001F133A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Zigmas Kalesinskas, Kauno rajono muziejaus direktorius, teikia Kauno rajono muziejus.</w:t>
      </w:r>
    </w:p>
    <w:p w:rsidR="0073143D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Jurga Marmaitė, Ramučių kultūros centro Lapių laisvalaikio salės kultūros renginių organizatorė</w:t>
      </w:r>
      <w:r w:rsidR="00DE7CA7">
        <w:rPr>
          <w:rFonts w:ascii="Times New Roman" w:hAnsi="Times New Roman" w:cs="Times New Roman"/>
          <w:sz w:val="24"/>
          <w:szCs w:val="24"/>
          <w:lang w:val="lt-LT"/>
        </w:rPr>
        <w:t>, teikia Ramučių kultūros centras.</w:t>
      </w:r>
    </w:p>
    <w:p w:rsidR="003436FC" w:rsidRPr="003436FC" w:rsidRDefault="003436FC" w:rsidP="00E508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Tadas Vosylius, Vilniaus dailės akademijos Kauno skyriaus docentas, teikia Batniavos seniūnija.</w:t>
      </w:r>
    </w:p>
    <w:p w:rsidR="00E508BF" w:rsidRPr="00537F5C" w:rsidRDefault="00E508BF" w:rsidP="00E508BF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</w:t>
      </w:r>
    </w:p>
    <w:sectPr w:rsidR="00E508BF" w:rsidRPr="00537F5C" w:rsidSect="00073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6965"/>
    <w:multiLevelType w:val="hybridMultilevel"/>
    <w:tmpl w:val="07E896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characterSpacingControl w:val="doNotCompress"/>
  <w:compat/>
  <w:rsids>
    <w:rsidRoot w:val="00997A31"/>
    <w:rsid w:val="000469DF"/>
    <w:rsid w:val="000736F9"/>
    <w:rsid w:val="001F133A"/>
    <w:rsid w:val="003436FC"/>
    <w:rsid w:val="00502174"/>
    <w:rsid w:val="00537F5C"/>
    <w:rsid w:val="006E14A8"/>
    <w:rsid w:val="0073143D"/>
    <w:rsid w:val="00755B1C"/>
    <w:rsid w:val="008F2597"/>
    <w:rsid w:val="00971D37"/>
    <w:rsid w:val="00997A31"/>
    <w:rsid w:val="00B911B7"/>
    <w:rsid w:val="00DE7CA7"/>
    <w:rsid w:val="00E508BF"/>
    <w:rsid w:val="00F2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Adamonienė</dc:creator>
  <cp:lastModifiedBy>Privat</cp:lastModifiedBy>
  <cp:revision>2</cp:revision>
  <cp:lastPrinted>2023-04-03T08:39:00Z</cp:lastPrinted>
  <dcterms:created xsi:type="dcterms:W3CDTF">2023-04-07T06:40:00Z</dcterms:created>
  <dcterms:modified xsi:type="dcterms:W3CDTF">2023-04-07T06:40:00Z</dcterms:modified>
</cp:coreProperties>
</file>