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85BD4" w14:textId="77777777" w:rsidR="00F058C0" w:rsidRPr="00831B2A" w:rsidRDefault="00F058C0" w:rsidP="00CB6BE9">
      <w:pPr>
        <w:overflowPunct w:val="0"/>
        <w:autoSpaceDE w:val="0"/>
        <w:autoSpaceDN w:val="0"/>
        <w:ind w:left="3600" w:right="-1134" w:firstLine="851"/>
        <w:jc w:val="both"/>
        <w:rPr>
          <w:rFonts w:ascii="Times New Roman" w:hAnsi="Times New Roman"/>
          <w:sz w:val="24"/>
          <w:szCs w:val="24"/>
        </w:rPr>
      </w:pPr>
      <w:r w:rsidRPr="00831B2A">
        <w:rPr>
          <w:rFonts w:ascii="Times New Roman" w:hAnsi="Times New Roman"/>
          <w:sz w:val="24"/>
          <w:szCs w:val="24"/>
        </w:rPr>
        <w:t>PATVIRTINTA</w:t>
      </w:r>
    </w:p>
    <w:p w14:paraId="2827CA7B" w14:textId="77777777" w:rsidR="00F058C0" w:rsidRPr="00B65135" w:rsidRDefault="00F058C0" w:rsidP="00CB6BE9">
      <w:pPr>
        <w:overflowPunct w:val="0"/>
        <w:autoSpaceDE w:val="0"/>
        <w:autoSpaceDN w:val="0"/>
        <w:ind w:left="3600" w:right="-1134" w:firstLine="851"/>
        <w:jc w:val="both"/>
        <w:rPr>
          <w:rFonts w:ascii="Times New Roman" w:hAnsi="Times New Roman"/>
          <w:sz w:val="24"/>
          <w:szCs w:val="24"/>
        </w:rPr>
      </w:pPr>
      <w:r w:rsidRPr="00831B2A">
        <w:rPr>
          <w:rFonts w:ascii="Times New Roman" w:hAnsi="Times New Roman"/>
          <w:sz w:val="24"/>
          <w:szCs w:val="24"/>
        </w:rPr>
        <w:t xml:space="preserve">Kauno rajono </w:t>
      </w:r>
      <w:r w:rsidRPr="00B65135">
        <w:rPr>
          <w:rFonts w:ascii="Times New Roman" w:hAnsi="Times New Roman"/>
          <w:sz w:val="24"/>
          <w:szCs w:val="24"/>
        </w:rPr>
        <w:t xml:space="preserve">savivaldybės tarybos </w:t>
      </w:r>
    </w:p>
    <w:p w14:paraId="198F8AD5" w14:textId="77777777" w:rsidR="00F058C0" w:rsidRDefault="00F058C0" w:rsidP="00CB6BE9">
      <w:pPr>
        <w:overflowPunct w:val="0"/>
        <w:autoSpaceDE w:val="0"/>
        <w:autoSpaceDN w:val="0"/>
        <w:ind w:left="3600" w:right="-113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 </w:t>
      </w:r>
      <w:r w:rsidRPr="00B65135">
        <w:rPr>
          <w:rFonts w:ascii="Times New Roman" w:hAnsi="Times New Roman"/>
          <w:sz w:val="24"/>
          <w:szCs w:val="24"/>
        </w:rPr>
        <w:t xml:space="preserve">m. </w:t>
      </w:r>
      <w:r>
        <w:rPr>
          <w:rFonts w:ascii="Times New Roman" w:hAnsi="Times New Roman"/>
          <w:sz w:val="24"/>
          <w:szCs w:val="24"/>
        </w:rPr>
        <w:t xml:space="preserve">sausio 26 </w:t>
      </w:r>
      <w:r w:rsidRPr="00B65135">
        <w:rPr>
          <w:rFonts w:ascii="Times New Roman" w:hAnsi="Times New Roman"/>
          <w:sz w:val="24"/>
          <w:szCs w:val="24"/>
        </w:rPr>
        <w:t xml:space="preserve">d. sprendimu </w:t>
      </w:r>
      <w:r w:rsidRPr="00831B2A">
        <w:rPr>
          <w:rFonts w:ascii="Times New Roman" w:hAnsi="Times New Roman"/>
          <w:sz w:val="24"/>
          <w:szCs w:val="24"/>
        </w:rPr>
        <w:t>Nr. TS-</w:t>
      </w:r>
      <w:r w:rsidR="0063687E">
        <w:rPr>
          <w:rFonts w:ascii="Times New Roman" w:hAnsi="Times New Roman"/>
          <w:sz w:val="24"/>
          <w:szCs w:val="24"/>
        </w:rPr>
        <w:t>46</w:t>
      </w:r>
    </w:p>
    <w:p w14:paraId="32CDBF0F" w14:textId="77777777" w:rsidR="00F058C0" w:rsidRDefault="00F058C0" w:rsidP="00CB6BE9">
      <w:pPr>
        <w:overflowPunct w:val="0"/>
        <w:autoSpaceDE w:val="0"/>
        <w:autoSpaceDN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A276656" w14:textId="77777777" w:rsidR="00F058C0" w:rsidRDefault="00F058C0" w:rsidP="00CB6BE9">
      <w:pPr>
        <w:overflowPunct w:val="0"/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</w:p>
    <w:p w14:paraId="748DBA72" w14:textId="77777777" w:rsidR="00F058C0" w:rsidRDefault="00F058C0" w:rsidP="00CB6BE9">
      <w:pPr>
        <w:overflowPunct w:val="0"/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65E10">
        <w:rPr>
          <w:rFonts w:ascii="Times New Roman" w:hAnsi="Times New Roman"/>
          <w:b/>
          <w:bCs/>
          <w:sz w:val="24"/>
          <w:szCs w:val="24"/>
        </w:rPr>
        <w:t xml:space="preserve">KAUNO RAJONO </w:t>
      </w:r>
      <w:r>
        <w:rPr>
          <w:rFonts w:ascii="Times New Roman" w:hAnsi="Times New Roman"/>
          <w:b/>
          <w:bCs/>
          <w:sz w:val="24"/>
          <w:szCs w:val="24"/>
        </w:rPr>
        <w:t>SAVIVALDYBĖS KULTŪROS PREMIJOS</w:t>
      </w:r>
      <w:r w:rsidRPr="00165E10">
        <w:rPr>
          <w:rFonts w:ascii="Times New Roman" w:hAnsi="Times New Roman"/>
          <w:b/>
          <w:bCs/>
          <w:sz w:val="24"/>
          <w:szCs w:val="24"/>
        </w:rPr>
        <w:t xml:space="preserve"> SKYRIMO</w:t>
      </w:r>
    </w:p>
    <w:p w14:paraId="7C369302" w14:textId="77777777" w:rsidR="00F058C0" w:rsidRPr="00165E10" w:rsidRDefault="00F058C0" w:rsidP="00CB6BE9">
      <w:pPr>
        <w:overflowPunct w:val="0"/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TVARKOS APRAŠAS</w:t>
      </w:r>
    </w:p>
    <w:p w14:paraId="54B2ADA2" w14:textId="77777777" w:rsidR="00F058C0" w:rsidRPr="00165E10" w:rsidRDefault="00F058C0" w:rsidP="00CB6BE9">
      <w:pPr>
        <w:overflowPunct w:val="0"/>
        <w:autoSpaceDE w:val="0"/>
        <w:autoSpaceDN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5BC0E12" w14:textId="77777777" w:rsidR="00F058C0" w:rsidRPr="00165E10" w:rsidRDefault="00F058C0" w:rsidP="00CB6BE9">
      <w:pPr>
        <w:overflowPunct w:val="0"/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65E10">
        <w:rPr>
          <w:rFonts w:ascii="Times New Roman" w:hAnsi="Times New Roman"/>
          <w:b/>
          <w:bCs/>
          <w:sz w:val="24"/>
          <w:szCs w:val="24"/>
        </w:rPr>
        <w:t>I SKYRIUS</w:t>
      </w:r>
    </w:p>
    <w:p w14:paraId="7A74A9CB" w14:textId="77777777" w:rsidR="00F058C0" w:rsidRPr="00165E10" w:rsidRDefault="00F058C0" w:rsidP="00CB6BE9">
      <w:pPr>
        <w:overflowPunct w:val="0"/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65E10">
        <w:rPr>
          <w:rFonts w:ascii="Times New Roman" w:hAnsi="Times New Roman"/>
          <w:b/>
          <w:bCs/>
          <w:sz w:val="24"/>
          <w:szCs w:val="24"/>
        </w:rPr>
        <w:t>BENDROSIOS NUOSTATOS</w:t>
      </w:r>
    </w:p>
    <w:p w14:paraId="68A2C81B" w14:textId="77777777" w:rsidR="00F058C0" w:rsidRPr="00165E10" w:rsidRDefault="00F058C0" w:rsidP="00CB6BE9">
      <w:pPr>
        <w:overflowPunct w:val="0"/>
        <w:autoSpaceDE w:val="0"/>
        <w:autoSpaceDN w:val="0"/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47E39B49" w14:textId="77777777" w:rsidR="00F058C0" w:rsidRPr="00165E10" w:rsidRDefault="00F058C0" w:rsidP="00CB6BE9">
      <w:pPr>
        <w:overflowPunct w:val="0"/>
        <w:autoSpaceDE w:val="0"/>
        <w:autoSpaceDN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65E10">
        <w:rPr>
          <w:rFonts w:ascii="Times New Roman" w:hAnsi="Times New Roman"/>
          <w:sz w:val="24"/>
          <w:szCs w:val="24"/>
        </w:rPr>
        <w:t xml:space="preserve">1. Kauno rajono </w:t>
      </w:r>
      <w:r>
        <w:rPr>
          <w:rFonts w:ascii="Times New Roman" w:hAnsi="Times New Roman"/>
          <w:sz w:val="24"/>
          <w:szCs w:val="24"/>
        </w:rPr>
        <w:t xml:space="preserve">savivaldybės </w:t>
      </w:r>
      <w:r w:rsidRPr="00165E10">
        <w:rPr>
          <w:rFonts w:ascii="Times New Roman" w:hAnsi="Times New Roman"/>
          <w:sz w:val="24"/>
          <w:szCs w:val="24"/>
        </w:rPr>
        <w:t>ku</w:t>
      </w:r>
      <w:r>
        <w:rPr>
          <w:rFonts w:ascii="Times New Roman" w:hAnsi="Times New Roman"/>
          <w:sz w:val="24"/>
          <w:szCs w:val="24"/>
        </w:rPr>
        <w:t>ltūros premijos skyrimo tvarkos aprašas (toliau – Aprašas</w:t>
      </w:r>
      <w:r w:rsidRPr="00165E10">
        <w:rPr>
          <w:rFonts w:ascii="Times New Roman" w:hAnsi="Times New Roman"/>
          <w:sz w:val="24"/>
          <w:szCs w:val="24"/>
        </w:rPr>
        <w:t xml:space="preserve">) reglamentuoja kultūros srities kūrėjų, tyrėjų ir kitų kultūros </w:t>
      </w:r>
      <w:r>
        <w:rPr>
          <w:rFonts w:ascii="Times New Roman" w:hAnsi="Times New Roman"/>
          <w:sz w:val="24"/>
          <w:szCs w:val="24"/>
        </w:rPr>
        <w:t>darbuotojų premijos (toliau – P</w:t>
      </w:r>
      <w:r w:rsidRPr="00165E10">
        <w:rPr>
          <w:rFonts w:ascii="Times New Roman" w:hAnsi="Times New Roman"/>
          <w:sz w:val="24"/>
          <w:szCs w:val="24"/>
        </w:rPr>
        <w:t>remijo</w:t>
      </w:r>
      <w:r>
        <w:rPr>
          <w:rFonts w:ascii="Times New Roman" w:hAnsi="Times New Roman"/>
          <w:sz w:val="24"/>
          <w:szCs w:val="24"/>
        </w:rPr>
        <w:t>s) paskirtį, kandidatų premijai</w:t>
      </w:r>
      <w:r w:rsidRPr="00165E10">
        <w:rPr>
          <w:rFonts w:ascii="Times New Roman" w:hAnsi="Times New Roman"/>
          <w:sz w:val="24"/>
          <w:szCs w:val="24"/>
        </w:rPr>
        <w:t xml:space="preserve"> atrankos kriterijus, dokumentų pateikimo bendruosius reikalavimus, Kauno rajono </w:t>
      </w:r>
      <w:r>
        <w:rPr>
          <w:rFonts w:ascii="Times New Roman" w:hAnsi="Times New Roman"/>
          <w:sz w:val="24"/>
          <w:szCs w:val="24"/>
        </w:rPr>
        <w:t>savivaldybės kultūros premijos</w:t>
      </w:r>
      <w:r w:rsidRPr="00165E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skyrimo </w:t>
      </w:r>
      <w:r w:rsidRPr="00165E10">
        <w:rPr>
          <w:rFonts w:ascii="Times New Roman" w:hAnsi="Times New Roman"/>
          <w:sz w:val="24"/>
          <w:szCs w:val="24"/>
        </w:rPr>
        <w:t>vertinimo komisijos</w:t>
      </w:r>
      <w:r>
        <w:rPr>
          <w:rFonts w:ascii="Times New Roman" w:hAnsi="Times New Roman"/>
          <w:sz w:val="24"/>
          <w:szCs w:val="24"/>
        </w:rPr>
        <w:t xml:space="preserve"> (toliau – K</w:t>
      </w:r>
      <w:r w:rsidRPr="00165E10">
        <w:rPr>
          <w:rFonts w:ascii="Times New Roman" w:hAnsi="Times New Roman"/>
          <w:sz w:val="24"/>
          <w:szCs w:val="24"/>
        </w:rPr>
        <w:t>omisija) s</w:t>
      </w:r>
      <w:r>
        <w:rPr>
          <w:rFonts w:ascii="Times New Roman" w:hAnsi="Times New Roman"/>
          <w:sz w:val="24"/>
          <w:szCs w:val="24"/>
        </w:rPr>
        <w:t>udarymą ir darbo organizavimą, Premijos</w:t>
      </w:r>
      <w:r w:rsidRPr="00165E10">
        <w:rPr>
          <w:rFonts w:ascii="Times New Roman" w:hAnsi="Times New Roman"/>
          <w:sz w:val="24"/>
          <w:szCs w:val="24"/>
        </w:rPr>
        <w:t xml:space="preserve"> skyrimo tvarką.</w:t>
      </w:r>
    </w:p>
    <w:p w14:paraId="01C91371" w14:textId="77777777" w:rsidR="00F058C0" w:rsidRPr="00165E10" w:rsidRDefault="00F058C0" w:rsidP="00CB6BE9">
      <w:pPr>
        <w:overflowPunct w:val="0"/>
        <w:autoSpaceDE w:val="0"/>
        <w:autoSpaceDN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Premija</w:t>
      </w:r>
      <w:r w:rsidRPr="00165E10">
        <w:rPr>
          <w:rFonts w:ascii="Times New Roman" w:hAnsi="Times New Roman"/>
          <w:sz w:val="24"/>
          <w:szCs w:val="24"/>
        </w:rPr>
        <w:t xml:space="preserve"> siekiama įvertinti kultūros srities kūrėjų, tyrėjų ir kitų kultūros darbuotojų reikšmingiausius metų darbus ir išs</w:t>
      </w:r>
      <w:r>
        <w:rPr>
          <w:rFonts w:ascii="Times New Roman" w:hAnsi="Times New Roman"/>
          <w:sz w:val="24"/>
          <w:szCs w:val="24"/>
        </w:rPr>
        <w:t>kirtinius profesinius pasiekimus</w:t>
      </w:r>
      <w:r w:rsidRPr="00165E10">
        <w:rPr>
          <w:rFonts w:ascii="Times New Roman" w:hAnsi="Times New Roman"/>
          <w:sz w:val="24"/>
          <w:szCs w:val="24"/>
        </w:rPr>
        <w:t xml:space="preserve"> kultūros, bibliotekininkystės, muziejininkystės bei darbo su vaikais ir jaunimu srityse bei juos paskatinti. </w:t>
      </w:r>
    </w:p>
    <w:p w14:paraId="19FB9A50" w14:textId="77777777" w:rsidR="00F058C0" w:rsidRPr="00165E10" w:rsidRDefault="00F058C0" w:rsidP="00CB6BE9">
      <w:pPr>
        <w:overflowPunct w:val="0"/>
        <w:autoSpaceDE w:val="0"/>
        <w:autoSpaceDN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Premija</w:t>
      </w:r>
      <w:r w:rsidRPr="00165E10">
        <w:rPr>
          <w:rFonts w:ascii="Times New Roman" w:hAnsi="Times New Roman"/>
          <w:sz w:val="24"/>
          <w:szCs w:val="24"/>
        </w:rPr>
        <w:t xml:space="preserve"> gali būti apdovanojami kultūros srities kūrėjai, tyrėjai ir kiti kultūros darbuotojai: kultūros centrų, muziejaus, viešosios bibliotekos, VšĮ Raudondvario dvaras darbuotojai ir</w:t>
      </w:r>
      <w:r>
        <w:rPr>
          <w:rFonts w:ascii="Times New Roman" w:hAnsi="Times New Roman"/>
          <w:sz w:val="24"/>
          <w:szCs w:val="24"/>
        </w:rPr>
        <w:t xml:space="preserve"> kitų</w:t>
      </w:r>
      <w:r w:rsidRPr="00165E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įstaigų darbuotojai,</w:t>
      </w:r>
      <w:r w:rsidRPr="00165E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kurių savininkė yra </w:t>
      </w:r>
      <w:r w:rsidRPr="00165E10">
        <w:rPr>
          <w:rFonts w:ascii="Times New Roman" w:hAnsi="Times New Roman"/>
          <w:sz w:val="24"/>
          <w:szCs w:val="24"/>
        </w:rPr>
        <w:t>Kauno rajon</w:t>
      </w:r>
      <w:r>
        <w:rPr>
          <w:rFonts w:ascii="Times New Roman" w:hAnsi="Times New Roman"/>
          <w:sz w:val="24"/>
          <w:szCs w:val="24"/>
        </w:rPr>
        <w:t xml:space="preserve">o savivaldybė. Taip pat asmenys </w:t>
      </w:r>
      <w:r w:rsidRPr="007F799E">
        <w:rPr>
          <w:rFonts w:ascii="Times New Roman" w:hAnsi="Times New Roman"/>
          <w:sz w:val="24"/>
          <w:szCs w:val="24"/>
        </w:rPr>
        <w:t>nusipelnę Kauno rajono kultūrai.</w:t>
      </w:r>
    </w:p>
    <w:p w14:paraId="645BB4BF" w14:textId="77777777" w:rsidR="00F058C0" w:rsidRPr="00C23B0D" w:rsidRDefault="00F058C0" w:rsidP="00CB6BE9">
      <w:pPr>
        <w:overflowPunct w:val="0"/>
        <w:autoSpaceDE w:val="0"/>
        <w:autoSpaceDN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23B0D">
        <w:rPr>
          <w:rFonts w:ascii="Times New Roman" w:hAnsi="Times New Roman"/>
          <w:sz w:val="24"/>
          <w:szCs w:val="24"/>
        </w:rPr>
        <w:t>4. Kasmet skiriama Premija nominacijai „Metų kultūros smaragdas“.</w:t>
      </w:r>
    </w:p>
    <w:p w14:paraId="2D31F162" w14:textId="77777777" w:rsidR="00F058C0" w:rsidRPr="00165E10" w:rsidRDefault="00F058C0" w:rsidP="00CB6BE9">
      <w:pPr>
        <w:overflowPunct w:val="0"/>
        <w:autoSpaceDE w:val="0"/>
        <w:autoSpaceDN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Premija skiriama</w:t>
      </w:r>
      <w:r w:rsidRPr="00165E10">
        <w:rPr>
          <w:rFonts w:ascii="Times New Roman" w:hAnsi="Times New Roman"/>
          <w:sz w:val="24"/>
          <w:szCs w:val="24"/>
        </w:rPr>
        <w:t xml:space="preserve"> Kauno rajono savivaldybės </w:t>
      </w:r>
      <w:r>
        <w:rPr>
          <w:rFonts w:ascii="Times New Roman" w:hAnsi="Times New Roman"/>
          <w:sz w:val="24"/>
          <w:szCs w:val="24"/>
        </w:rPr>
        <w:t>mero potvarkiu</w:t>
      </w:r>
      <w:r w:rsidRPr="00165E10">
        <w:rPr>
          <w:rFonts w:ascii="Times New Roman" w:hAnsi="Times New Roman"/>
          <w:sz w:val="24"/>
          <w:szCs w:val="24"/>
        </w:rPr>
        <w:t xml:space="preserve">. Premijos dydis – </w:t>
      </w:r>
      <w:r>
        <w:rPr>
          <w:rFonts w:ascii="Times New Roman" w:hAnsi="Times New Roman"/>
          <w:sz w:val="24"/>
          <w:szCs w:val="24"/>
        </w:rPr>
        <w:br/>
      </w:r>
      <w:r w:rsidRPr="00165E10">
        <w:rPr>
          <w:rFonts w:ascii="Times New Roman" w:hAnsi="Times New Roman"/>
          <w:sz w:val="24"/>
          <w:szCs w:val="24"/>
        </w:rPr>
        <w:t xml:space="preserve">24 bazinės socialinės išmokos. </w:t>
      </w:r>
    </w:p>
    <w:p w14:paraId="700608F3" w14:textId="77777777" w:rsidR="00F058C0" w:rsidRPr="00165E10" w:rsidRDefault="00F058C0" w:rsidP="00CB6BE9">
      <w:pPr>
        <w:overflowPunct w:val="0"/>
        <w:autoSpaceDE w:val="0"/>
        <w:autoSpaceDN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Premija įteikiama </w:t>
      </w:r>
      <w:r w:rsidRPr="00165E10">
        <w:rPr>
          <w:rFonts w:ascii="Times New Roman" w:hAnsi="Times New Roman"/>
          <w:sz w:val="24"/>
          <w:szCs w:val="24"/>
        </w:rPr>
        <w:t xml:space="preserve">Tarptautinės </w:t>
      </w:r>
      <w:r>
        <w:rPr>
          <w:rFonts w:ascii="Times New Roman" w:hAnsi="Times New Roman"/>
          <w:sz w:val="24"/>
          <w:szCs w:val="24"/>
        </w:rPr>
        <w:t>k</w:t>
      </w:r>
      <w:r w:rsidRPr="00165E10">
        <w:rPr>
          <w:rFonts w:ascii="Times New Roman" w:hAnsi="Times New Roman"/>
          <w:sz w:val="24"/>
          <w:szCs w:val="24"/>
        </w:rPr>
        <w:t>ultūros dienos (b</w:t>
      </w:r>
      <w:r>
        <w:rPr>
          <w:rFonts w:ascii="Times New Roman" w:hAnsi="Times New Roman"/>
          <w:sz w:val="24"/>
          <w:szCs w:val="24"/>
        </w:rPr>
        <w:t>alandžio 15 d.) proga, r</w:t>
      </w:r>
      <w:r w:rsidRPr="00165E10">
        <w:rPr>
          <w:rFonts w:ascii="Times New Roman" w:hAnsi="Times New Roman"/>
          <w:sz w:val="24"/>
          <w:szCs w:val="24"/>
        </w:rPr>
        <w:t xml:space="preserve">enginio, skirto Tarptautinei </w:t>
      </w:r>
      <w:r>
        <w:rPr>
          <w:rFonts w:ascii="Times New Roman" w:hAnsi="Times New Roman"/>
          <w:sz w:val="24"/>
          <w:szCs w:val="24"/>
        </w:rPr>
        <w:t>k</w:t>
      </w:r>
      <w:r w:rsidRPr="00165E10">
        <w:rPr>
          <w:rFonts w:ascii="Times New Roman" w:hAnsi="Times New Roman"/>
          <w:sz w:val="24"/>
          <w:szCs w:val="24"/>
        </w:rPr>
        <w:t xml:space="preserve">ultūros dienai paminėti, metu. </w:t>
      </w:r>
    </w:p>
    <w:p w14:paraId="32925601" w14:textId="77777777" w:rsidR="00F058C0" w:rsidRDefault="00F058C0" w:rsidP="001E67F6">
      <w:pPr>
        <w:overflowPunct w:val="0"/>
        <w:autoSpaceDE w:val="0"/>
        <w:autoSpaceDN w:val="0"/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32FA246E" w14:textId="77777777" w:rsidR="00F058C0" w:rsidRPr="00165E10" w:rsidRDefault="00F058C0" w:rsidP="00154E7B">
      <w:pPr>
        <w:overflowPunct w:val="0"/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65E10">
        <w:rPr>
          <w:rFonts w:ascii="Times New Roman" w:hAnsi="Times New Roman"/>
          <w:b/>
          <w:bCs/>
          <w:sz w:val="24"/>
          <w:szCs w:val="24"/>
        </w:rPr>
        <w:t>II SKYRIUS</w:t>
      </w:r>
    </w:p>
    <w:p w14:paraId="41544F0D" w14:textId="77777777" w:rsidR="00F058C0" w:rsidRPr="00165E10" w:rsidRDefault="00F058C0" w:rsidP="00154E7B">
      <w:pPr>
        <w:overflowPunct w:val="0"/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65E10">
        <w:rPr>
          <w:rFonts w:ascii="Times New Roman" w:hAnsi="Times New Roman"/>
          <w:b/>
          <w:bCs/>
          <w:sz w:val="24"/>
          <w:szCs w:val="24"/>
        </w:rPr>
        <w:t>DOKUMENTŲ PATEIKIMAS</w:t>
      </w:r>
    </w:p>
    <w:p w14:paraId="5A697D50" w14:textId="77777777" w:rsidR="00F058C0" w:rsidRPr="00165E10" w:rsidRDefault="00F058C0" w:rsidP="00CB6BE9">
      <w:pPr>
        <w:overflowPunct w:val="0"/>
        <w:autoSpaceDE w:val="0"/>
        <w:autoSpaceDN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BF94CDE" w14:textId="77777777" w:rsidR="00F058C0" w:rsidRPr="00165E10" w:rsidRDefault="00F058C0" w:rsidP="00CB6BE9">
      <w:pPr>
        <w:overflowPunct w:val="0"/>
        <w:autoSpaceDE w:val="0"/>
        <w:autoSpaceDN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Siūlymai Premijai</w:t>
      </w:r>
      <w:r w:rsidRPr="00165E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gauti </w:t>
      </w:r>
      <w:r w:rsidRPr="00165E10">
        <w:rPr>
          <w:rFonts w:ascii="Times New Roman" w:hAnsi="Times New Roman"/>
          <w:sz w:val="24"/>
          <w:szCs w:val="24"/>
        </w:rPr>
        <w:t xml:space="preserve">priimami nuo kovo 1 d. iki balandžio 1 d. Siūlomų kandidatų sąrašas skelbiamas Kauno rajono </w:t>
      </w:r>
      <w:r>
        <w:rPr>
          <w:rFonts w:ascii="Times New Roman" w:hAnsi="Times New Roman"/>
          <w:sz w:val="24"/>
          <w:szCs w:val="24"/>
        </w:rPr>
        <w:t xml:space="preserve">savivaldybės </w:t>
      </w:r>
      <w:r w:rsidRPr="00165E10">
        <w:rPr>
          <w:rFonts w:ascii="Times New Roman" w:hAnsi="Times New Roman"/>
          <w:sz w:val="24"/>
          <w:szCs w:val="24"/>
        </w:rPr>
        <w:t xml:space="preserve">interneto svetainėje </w:t>
      </w:r>
      <w:r w:rsidRPr="00C95EAC">
        <w:rPr>
          <w:rFonts w:ascii="Times New Roman" w:hAnsi="Times New Roman"/>
          <w:sz w:val="24"/>
          <w:szCs w:val="24"/>
        </w:rPr>
        <w:t>www.krs.lt</w:t>
      </w:r>
      <w:r>
        <w:rPr>
          <w:rFonts w:ascii="Times New Roman" w:hAnsi="Times New Roman"/>
          <w:sz w:val="24"/>
          <w:szCs w:val="24"/>
        </w:rPr>
        <w:t xml:space="preserve"> ne vėliau kaip</w:t>
      </w:r>
      <w:r w:rsidRPr="00165E10">
        <w:rPr>
          <w:rFonts w:ascii="Times New Roman" w:hAnsi="Times New Roman"/>
          <w:sz w:val="24"/>
          <w:szCs w:val="24"/>
        </w:rPr>
        <w:t xml:space="preserve"> balandžio 7 d. Siūlymai, kurie pa</w:t>
      </w:r>
      <w:r>
        <w:rPr>
          <w:rFonts w:ascii="Times New Roman" w:hAnsi="Times New Roman"/>
          <w:sz w:val="24"/>
          <w:szCs w:val="24"/>
        </w:rPr>
        <w:t>teikti po nustatyto termino</w:t>
      </w:r>
      <w:r w:rsidRPr="00165E10">
        <w:rPr>
          <w:rFonts w:ascii="Times New Roman" w:hAnsi="Times New Roman"/>
          <w:sz w:val="24"/>
          <w:szCs w:val="24"/>
        </w:rPr>
        <w:t>, yra grąžinami pareiškėjui ir nenagrinėjami.</w:t>
      </w:r>
    </w:p>
    <w:p w14:paraId="46069C37" w14:textId="77777777" w:rsidR="00F058C0" w:rsidRPr="002574C1" w:rsidRDefault="00F058C0" w:rsidP="00CB6BE9">
      <w:pPr>
        <w:overflowPunct w:val="0"/>
        <w:autoSpaceDE w:val="0"/>
        <w:autoSpaceDN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Kandidatus Premijai</w:t>
      </w:r>
      <w:r w:rsidRPr="00165E10">
        <w:rPr>
          <w:rFonts w:ascii="Times New Roman" w:hAnsi="Times New Roman"/>
          <w:sz w:val="24"/>
          <w:szCs w:val="24"/>
        </w:rPr>
        <w:t xml:space="preserve"> turi teisę siūlyti </w:t>
      </w:r>
      <w:r>
        <w:rPr>
          <w:rFonts w:ascii="Times New Roman" w:hAnsi="Times New Roman"/>
          <w:sz w:val="24"/>
          <w:szCs w:val="24"/>
        </w:rPr>
        <w:t xml:space="preserve">Kauno </w:t>
      </w:r>
      <w:r w:rsidRPr="00165E10">
        <w:rPr>
          <w:rFonts w:ascii="Times New Roman" w:hAnsi="Times New Roman"/>
          <w:sz w:val="24"/>
          <w:szCs w:val="24"/>
        </w:rPr>
        <w:t xml:space="preserve">rajono </w:t>
      </w:r>
      <w:r>
        <w:rPr>
          <w:rFonts w:ascii="Times New Roman" w:hAnsi="Times New Roman"/>
          <w:sz w:val="24"/>
          <w:szCs w:val="24"/>
        </w:rPr>
        <w:t xml:space="preserve">savivaldybės </w:t>
      </w:r>
      <w:r w:rsidRPr="00165E10">
        <w:rPr>
          <w:rFonts w:ascii="Times New Roman" w:hAnsi="Times New Roman"/>
          <w:sz w:val="24"/>
          <w:szCs w:val="24"/>
        </w:rPr>
        <w:t xml:space="preserve">kultūros įstaigos, asociacijos bei organizacijos, </w:t>
      </w:r>
      <w:r>
        <w:rPr>
          <w:rFonts w:ascii="Times New Roman" w:hAnsi="Times New Roman"/>
          <w:sz w:val="24"/>
          <w:szCs w:val="24"/>
        </w:rPr>
        <w:t>bendruomenių centrai.</w:t>
      </w:r>
    </w:p>
    <w:p w14:paraId="06A3D355" w14:textId="77777777" w:rsidR="00F058C0" w:rsidRPr="00AA7103" w:rsidRDefault="00F058C0" w:rsidP="00CB6BE9">
      <w:pPr>
        <w:overflowPunct w:val="0"/>
        <w:autoSpaceDE w:val="0"/>
        <w:autoSpaceDN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 Siūlymai Premijai</w:t>
      </w:r>
      <w:r w:rsidRPr="00165E10">
        <w:rPr>
          <w:rFonts w:ascii="Times New Roman" w:hAnsi="Times New Roman"/>
          <w:sz w:val="24"/>
          <w:szCs w:val="24"/>
        </w:rPr>
        <w:t xml:space="preserve"> pateikiami </w:t>
      </w:r>
      <w:r>
        <w:rPr>
          <w:rFonts w:ascii="Times New Roman" w:hAnsi="Times New Roman"/>
          <w:sz w:val="24"/>
          <w:szCs w:val="24"/>
        </w:rPr>
        <w:t>Komisijai pagal nustatytą Siūlymo Kauno rajono savivaldybės kultūros premijai gauti</w:t>
      </w:r>
      <w:r w:rsidRPr="00165E10">
        <w:rPr>
          <w:rFonts w:ascii="Times New Roman" w:hAnsi="Times New Roman"/>
          <w:sz w:val="24"/>
          <w:szCs w:val="24"/>
        </w:rPr>
        <w:t xml:space="preserve"> formą (priedas</w:t>
      </w:r>
      <w:r w:rsidRPr="002574C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Pr="00C764DC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55EF2630" w14:textId="77777777" w:rsidR="00F058C0" w:rsidRPr="00165E10" w:rsidRDefault="00F058C0" w:rsidP="00CB6BE9">
      <w:pPr>
        <w:overflowPunct w:val="0"/>
        <w:autoSpaceDE w:val="0"/>
        <w:autoSpaceDN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298F620" w14:textId="77777777" w:rsidR="00F058C0" w:rsidRPr="00165E10" w:rsidRDefault="00F058C0" w:rsidP="001E67F6">
      <w:pPr>
        <w:overflowPunct w:val="0"/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65E10">
        <w:rPr>
          <w:rFonts w:ascii="Times New Roman" w:hAnsi="Times New Roman"/>
          <w:b/>
          <w:bCs/>
          <w:sz w:val="24"/>
          <w:szCs w:val="24"/>
        </w:rPr>
        <w:t>III SKYRIUS</w:t>
      </w:r>
    </w:p>
    <w:p w14:paraId="5126F8AC" w14:textId="77777777" w:rsidR="00F058C0" w:rsidRPr="00165E10" w:rsidRDefault="00F058C0" w:rsidP="001E67F6">
      <w:pPr>
        <w:overflowPunct w:val="0"/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65E10">
        <w:rPr>
          <w:rFonts w:ascii="Times New Roman" w:hAnsi="Times New Roman"/>
          <w:b/>
          <w:bCs/>
          <w:sz w:val="24"/>
          <w:szCs w:val="24"/>
        </w:rPr>
        <w:t>KOMISIJOS DARBO ORGANIZAVIMAS</w:t>
      </w:r>
    </w:p>
    <w:p w14:paraId="5F1ED086" w14:textId="77777777" w:rsidR="00F058C0" w:rsidRPr="00165E10" w:rsidRDefault="00F058C0" w:rsidP="00CB6BE9">
      <w:pPr>
        <w:overflowPunct w:val="0"/>
        <w:autoSpaceDE w:val="0"/>
        <w:autoSpaceDN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C32900D" w14:textId="77777777" w:rsidR="00F058C0" w:rsidRDefault="00F058C0" w:rsidP="00CB6BE9">
      <w:pPr>
        <w:overflowPunct w:val="0"/>
        <w:autoSpaceDE w:val="0"/>
        <w:autoSpaceDN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Siūlymus skirti Premiją</w:t>
      </w:r>
      <w:r w:rsidRPr="00013B13">
        <w:rPr>
          <w:rFonts w:ascii="Times New Roman" w:hAnsi="Times New Roman"/>
          <w:sz w:val="24"/>
          <w:szCs w:val="24"/>
        </w:rPr>
        <w:t xml:space="preserve"> vertina Komisija,</w:t>
      </w:r>
      <w:r>
        <w:rPr>
          <w:rFonts w:ascii="Times New Roman" w:hAnsi="Times New Roman"/>
          <w:sz w:val="24"/>
          <w:szCs w:val="24"/>
        </w:rPr>
        <w:t xml:space="preserve"> patvirtinta Kauno rajono savivaldybės mero potvarkiu 3 metams. Komisija</w:t>
      </w:r>
      <w:r w:rsidRPr="00013B13">
        <w:rPr>
          <w:rFonts w:ascii="Times New Roman" w:hAnsi="Times New Roman"/>
          <w:sz w:val="24"/>
          <w:szCs w:val="24"/>
        </w:rPr>
        <w:t xml:space="preserve"> susideda iš 5 narių: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013B13">
        <w:rPr>
          <w:rFonts w:ascii="Times New Roman" w:hAnsi="Times New Roman"/>
          <w:sz w:val="24"/>
          <w:szCs w:val="24"/>
        </w:rPr>
        <w:t>Kauno rajono savivaldyb</w:t>
      </w:r>
      <w:r>
        <w:rPr>
          <w:rFonts w:ascii="Times New Roman" w:hAnsi="Times New Roman"/>
          <w:sz w:val="24"/>
          <w:szCs w:val="24"/>
        </w:rPr>
        <w:t xml:space="preserve">ės administracijos darbuotojų, 1 </w:t>
      </w:r>
      <w:r w:rsidRPr="00013B13">
        <w:rPr>
          <w:rFonts w:ascii="Times New Roman" w:hAnsi="Times New Roman"/>
          <w:sz w:val="24"/>
          <w:szCs w:val="24"/>
        </w:rPr>
        <w:t>Kauno rajono kultūros įstaigų direktorių visuotini</w:t>
      </w:r>
      <w:r>
        <w:rPr>
          <w:rFonts w:ascii="Times New Roman" w:hAnsi="Times New Roman"/>
          <w:sz w:val="24"/>
          <w:szCs w:val="24"/>
        </w:rPr>
        <w:t>o susirinkimo deleguoto atstovo, 1</w:t>
      </w:r>
      <w:r w:rsidRPr="00013B13">
        <w:rPr>
          <w:rFonts w:ascii="Times New Roman" w:hAnsi="Times New Roman"/>
          <w:sz w:val="24"/>
          <w:szCs w:val="24"/>
        </w:rPr>
        <w:t xml:space="preserve"> Kauno rajono bendruomeninių organizacijų sąjungos deleguoto atstovo</w:t>
      </w:r>
      <w:r>
        <w:rPr>
          <w:rFonts w:ascii="Times New Roman" w:hAnsi="Times New Roman"/>
          <w:sz w:val="24"/>
          <w:szCs w:val="24"/>
        </w:rPr>
        <w:t xml:space="preserve">. Komisijos sekretoriumi skiriamas savivaldybės administracijos darbuotojas, </w:t>
      </w:r>
      <w:r w:rsidRPr="000D54EE">
        <w:rPr>
          <w:rFonts w:ascii="Times New Roman" w:hAnsi="Times New Roman"/>
          <w:sz w:val="24"/>
          <w:szCs w:val="24"/>
        </w:rPr>
        <w:t>kuris nėra Komisijos narys.</w:t>
      </w:r>
    </w:p>
    <w:p w14:paraId="7ACD27B9" w14:textId="77777777" w:rsidR="00F058C0" w:rsidRPr="00165F31" w:rsidRDefault="00F058C0" w:rsidP="00CB6BE9">
      <w:pPr>
        <w:overflowPunct w:val="0"/>
        <w:autoSpaceDE w:val="0"/>
        <w:autoSpaceDN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165E10">
        <w:rPr>
          <w:rFonts w:ascii="Times New Roman" w:hAnsi="Times New Roman"/>
          <w:sz w:val="24"/>
          <w:szCs w:val="24"/>
        </w:rPr>
        <w:t xml:space="preserve">. </w:t>
      </w:r>
      <w:r w:rsidRPr="00165F31">
        <w:rPr>
          <w:rFonts w:ascii="Times New Roman" w:hAnsi="Times New Roman"/>
          <w:sz w:val="24"/>
          <w:szCs w:val="24"/>
        </w:rPr>
        <w:t>Komisijos darbas organizuojamas</w:t>
      </w:r>
      <w:r>
        <w:rPr>
          <w:rFonts w:ascii="Times New Roman" w:hAnsi="Times New Roman"/>
          <w:sz w:val="24"/>
          <w:szCs w:val="24"/>
        </w:rPr>
        <w:t xml:space="preserve"> nuo </w:t>
      </w:r>
      <w:r w:rsidRPr="00085A7D">
        <w:rPr>
          <w:rFonts w:ascii="Times New Roman" w:hAnsi="Times New Roman"/>
          <w:sz w:val="24"/>
          <w:szCs w:val="24"/>
        </w:rPr>
        <w:t xml:space="preserve">kovo 1 d. iki </w:t>
      </w:r>
      <w:r>
        <w:rPr>
          <w:rFonts w:ascii="Times New Roman" w:hAnsi="Times New Roman"/>
          <w:sz w:val="24"/>
          <w:szCs w:val="24"/>
        </w:rPr>
        <w:t>balandžio 15 d.</w:t>
      </w:r>
    </w:p>
    <w:p w14:paraId="2B79DEB7" w14:textId="77777777" w:rsidR="00F058C0" w:rsidRPr="00165E10" w:rsidRDefault="00F058C0" w:rsidP="00CB6BE9">
      <w:pPr>
        <w:overflowPunct w:val="0"/>
        <w:autoSpaceDE w:val="0"/>
        <w:autoSpaceDN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165E1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Tas pats asmuo K</w:t>
      </w:r>
      <w:r w:rsidRPr="00165E10">
        <w:rPr>
          <w:rFonts w:ascii="Times New Roman" w:hAnsi="Times New Roman"/>
          <w:sz w:val="24"/>
          <w:szCs w:val="24"/>
        </w:rPr>
        <w:t>omisijos nariu gali būti skiriamas ne daugiau kaip du kartus iš eilės. Komisijos narys turi teisę atsistatydinti</w:t>
      </w:r>
      <w:r w:rsidRPr="00312424">
        <w:rPr>
          <w:rFonts w:ascii="Times New Roman" w:hAnsi="Times New Roman"/>
          <w:sz w:val="24"/>
          <w:szCs w:val="24"/>
        </w:rPr>
        <w:t xml:space="preserve"> </w:t>
      </w:r>
      <w:r w:rsidRPr="00165E10">
        <w:rPr>
          <w:rFonts w:ascii="Times New Roman" w:hAnsi="Times New Roman"/>
          <w:sz w:val="24"/>
          <w:szCs w:val="24"/>
        </w:rPr>
        <w:t>nepasibaigus kadencijai. Tokiu atveju likusiai kade</w:t>
      </w:r>
      <w:r>
        <w:rPr>
          <w:rFonts w:ascii="Times New Roman" w:hAnsi="Times New Roman"/>
          <w:sz w:val="24"/>
          <w:szCs w:val="24"/>
        </w:rPr>
        <w:t>ncijos daliai skiriamas naujas K</w:t>
      </w:r>
      <w:r w:rsidRPr="00165E10">
        <w:rPr>
          <w:rFonts w:ascii="Times New Roman" w:hAnsi="Times New Roman"/>
          <w:sz w:val="24"/>
          <w:szCs w:val="24"/>
        </w:rPr>
        <w:t>omisijos narys.</w:t>
      </w:r>
    </w:p>
    <w:p w14:paraId="7D61EBB7" w14:textId="77777777" w:rsidR="00F058C0" w:rsidRPr="00165E10" w:rsidRDefault="00F058C0" w:rsidP="00CB6BE9">
      <w:pPr>
        <w:overflowPunct w:val="0"/>
        <w:autoSpaceDE w:val="0"/>
        <w:autoSpaceDN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165E10">
        <w:rPr>
          <w:rFonts w:ascii="Times New Roman" w:hAnsi="Times New Roman"/>
          <w:sz w:val="24"/>
          <w:szCs w:val="24"/>
        </w:rPr>
        <w:t>. Komis</w:t>
      </w:r>
      <w:r>
        <w:rPr>
          <w:rFonts w:ascii="Times New Roman" w:hAnsi="Times New Roman"/>
          <w:sz w:val="24"/>
          <w:szCs w:val="24"/>
        </w:rPr>
        <w:t>ijai vadovauja pirmininkas, o jam</w:t>
      </w:r>
      <w:r w:rsidRPr="00165E10">
        <w:rPr>
          <w:rFonts w:ascii="Times New Roman" w:hAnsi="Times New Roman"/>
          <w:sz w:val="24"/>
          <w:szCs w:val="24"/>
        </w:rPr>
        <w:t xml:space="preserve"> nesant – komisijos pirmininko </w:t>
      </w:r>
      <w:r w:rsidRPr="00AF1217">
        <w:rPr>
          <w:rFonts w:ascii="Times New Roman" w:hAnsi="Times New Roman"/>
          <w:sz w:val="24"/>
          <w:szCs w:val="24"/>
        </w:rPr>
        <w:t>pavaduotojas</w:t>
      </w:r>
      <w:r>
        <w:rPr>
          <w:rFonts w:ascii="Times New Roman" w:hAnsi="Times New Roman"/>
          <w:sz w:val="24"/>
          <w:szCs w:val="24"/>
        </w:rPr>
        <w:t>. Jie renkami K</w:t>
      </w:r>
      <w:r w:rsidRPr="00165E10">
        <w:rPr>
          <w:rFonts w:ascii="Times New Roman" w:hAnsi="Times New Roman"/>
          <w:sz w:val="24"/>
          <w:szCs w:val="24"/>
        </w:rPr>
        <w:t>omisijos nari</w:t>
      </w:r>
      <w:r>
        <w:rPr>
          <w:rFonts w:ascii="Times New Roman" w:hAnsi="Times New Roman"/>
          <w:sz w:val="24"/>
          <w:szCs w:val="24"/>
        </w:rPr>
        <w:t>ų balsų dauguma pirmojo K</w:t>
      </w:r>
      <w:r w:rsidRPr="00165E10">
        <w:rPr>
          <w:rFonts w:ascii="Times New Roman" w:hAnsi="Times New Roman"/>
          <w:sz w:val="24"/>
          <w:szCs w:val="24"/>
        </w:rPr>
        <w:t>omisijos posėdžio metu.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09CD87F" w14:textId="77777777" w:rsidR="00F058C0" w:rsidRPr="00165E10" w:rsidRDefault="00F058C0" w:rsidP="00CB6BE9">
      <w:pPr>
        <w:overflowPunct w:val="0"/>
        <w:autoSpaceDE w:val="0"/>
        <w:autoSpaceDN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0A618B">
        <w:rPr>
          <w:rFonts w:ascii="Times New Roman" w:hAnsi="Times New Roman"/>
          <w:sz w:val="24"/>
          <w:szCs w:val="24"/>
        </w:rPr>
        <w:t>. Komisijos</w:t>
      </w:r>
      <w:r w:rsidRPr="00165E10">
        <w:rPr>
          <w:rFonts w:ascii="Times New Roman" w:hAnsi="Times New Roman"/>
          <w:sz w:val="24"/>
          <w:szCs w:val="24"/>
        </w:rPr>
        <w:t xml:space="preserve"> posėdžiai teisėti, jeigu juose dalyvauja ne mažiau kaip 2/3 komisijos narių. </w:t>
      </w:r>
    </w:p>
    <w:p w14:paraId="0C2A5449" w14:textId="77777777" w:rsidR="00F058C0" w:rsidRPr="00165E10" w:rsidRDefault="00F058C0" w:rsidP="00CB6BE9">
      <w:pPr>
        <w:overflowPunct w:val="0"/>
        <w:autoSpaceDE w:val="0"/>
        <w:autoSpaceDN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165E10">
        <w:rPr>
          <w:rFonts w:ascii="Times New Roman" w:hAnsi="Times New Roman"/>
          <w:sz w:val="24"/>
          <w:szCs w:val="24"/>
        </w:rPr>
        <w:t>. Komisijos sprendimai priimami posėdyj</w:t>
      </w:r>
      <w:r>
        <w:rPr>
          <w:rFonts w:ascii="Times New Roman" w:hAnsi="Times New Roman"/>
          <w:sz w:val="24"/>
          <w:szCs w:val="24"/>
        </w:rPr>
        <w:t>e dalyvaujančių K</w:t>
      </w:r>
      <w:r w:rsidRPr="00165E10">
        <w:rPr>
          <w:rFonts w:ascii="Times New Roman" w:hAnsi="Times New Roman"/>
          <w:sz w:val="24"/>
          <w:szCs w:val="24"/>
        </w:rPr>
        <w:t>omisijos narių balsų dauguma ir</w:t>
      </w:r>
      <w:r>
        <w:rPr>
          <w:rFonts w:ascii="Times New Roman" w:hAnsi="Times New Roman"/>
          <w:sz w:val="24"/>
          <w:szCs w:val="24"/>
        </w:rPr>
        <w:t xml:space="preserve"> Komisijos sekretoriaus</w:t>
      </w:r>
      <w:r w:rsidRPr="00165E10">
        <w:rPr>
          <w:rFonts w:ascii="Times New Roman" w:hAnsi="Times New Roman"/>
          <w:sz w:val="24"/>
          <w:szCs w:val="24"/>
        </w:rPr>
        <w:t xml:space="preserve"> įforminami protokolais. Komisijos narys privalo balsuoti „už“ arba „prieš“, išskyrus atvejus, kai kyla privačių ir viešų interesų konfliktas. Komisijos narių balsams pasidali</w:t>
      </w:r>
      <w:r>
        <w:rPr>
          <w:rFonts w:ascii="Times New Roman" w:hAnsi="Times New Roman"/>
          <w:sz w:val="24"/>
          <w:szCs w:val="24"/>
        </w:rPr>
        <w:t>jus po lygiai, sprendimą lemia K</w:t>
      </w:r>
      <w:r w:rsidRPr="00165E10">
        <w:rPr>
          <w:rFonts w:ascii="Times New Roman" w:hAnsi="Times New Roman"/>
          <w:sz w:val="24"/>
          <w:szCs w:val="24"/>
        </w:rPr>
        <w:t>omisijos pirmininko balsas.</w:t>
      </w:r>
    </w:p>
    <w:p w14:paraId="4EF02752" w14:textId="77777777" w:rsidR="00F058C0" w:rsidRPr="00165E10" w:rsidRDefault="00F058C0" w:rsidP="00CB6BE9">
      <w:pPr>
        <w:overflowPunct w:val="0"/>
        <w:autoSpaceDE w:val="0"/>
        <w:autoSpaceDN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165E10">
        <w:rPr>
          <w:rFonts w:ascii="Times New Roman" w:hAnsi="Times New Roman"/>
          <w:sz w:val="24"/>
          <w:szCs w:val="24"/>
        </w:rPr>
        <w:t>. Komisija turi teisę prašyti iš siūlymus pateikusių asmenų papildomos informacijos.</w:t>
      </w:r>
    </w:p>
    <w:p w14:paraId="6E215478" w14:textId="77777777" w:rsidR="00F058C0" w:rsidRPr="00165E10" w:rsidRDefault="00F058C0" w:rsidP="00CB6BE9">
      <w:pPr>
        <w:overflowPunct w:val="0"/>
        <w:autoSpaceDE w:val="0"/>
        <w:autoSpaceDN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165E10">
        <w:rPr>
          <w:rFonts w:ascii="Times New Roman" w:hAnsi="Times New Roman"/>
          <w:sz w:val="24"/>
          <w:szCs w:val="24"/>
        </w:rPr>
        <w:t>. Prie</w:t>
      </w:r>
      <w:r>
        <w:rPr>
          <w:rFonts w:ascii="Times New Roman" w:hAnsi="Times New Roman"/>
          <w:sz w:val="24"/>
          <w:szCs w:val="24"/>
        </w:rPr>
        <w:t>š pradedant svarstyti siūlymus, K</w:t>
      </w:r>
      <w:r w:rsidRPr="00165E1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misijos nariai turi informuoti K</w:t>
      </w:r>
      <w:r w:rsidRPr="00165E10">
        <w:rPr>
          <w:rFonts w:ascii="Times New Roman" w:hAnsi="Times New Roman"/>
          <w:sz w:val="24"/>
          <w:szCs w:val="24"/>
        </w:rPr>
        <w:t>omisijos pirmininką apie galimą privačių ir viešų</w:t>
      </w:r>
      <w:r>
        <w:rPr>
          <w:rFonts w:ascii="Times New Roman" w:hAnsi="Times New Roman"/>
          <w:sz w:val="24"/>
          <w:szCs w:val="24"/>
        </w:rPr>
        <w:t>jų</w:t>
      </w:r>
      <w:r w:rsidRPr="00165E10">
        <w:rPr>
          <w:rFonts w:ascii="Times New Roman" w:hAnsi="Times New Roman"/>
          <w:sz w:val="24"/>
          <w:szCs w:val="24"/>
        </w:rPr>
        <w:t xml:space="preserve"> interesų konfliktą ir nusišalinti nuo sprendimų priėmimo, apie tai pažymint posėdžio protokole, jeigu jis:</w:t>
      </w:r>
    </w:p>
    <w:p w14:paraId="0FB27E13" w14:textId="77777777" w:rsidR="00F058C0" w:rsidRPr="00165E10" w:rsidRDefault="00F058C0" w:rsidP="00CB6BE9">
      <w:pPr>
        <w:overflowPunct w:val="0"/>
        <w:autoSpaceDE w:val="0"/>
        <w:autoSpaceDN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165E10">
        <w:rPr>
          <w:rFonts w:ascii="Times New Roman" w:hAnsi="Times New Roman"/>
          <w:sz w:val="24"/>
          <w:szCs w:val="24"/>
        </w:rPr>
        <w:t>.1. susijęs giminystės ryšiais su siūlymą teikiančiu fizini</w:t>
      </w:r>
      <w:r>
        <w:rPr>
          <w:rFonts w:ascii="Times New Roman" w:hAnsi="Times New Roman"/>
          <w:sz w:val="24"/>
          <w:szCs w:val="24"/>
        </w:rPr>
        <w:t>u asmeniu ar juridinio asmens darbuotojais</w:t>
      </w:r>
      <w:r w:rsidRPr="00165E10">
        <w:rPr>
          <w:rFonts w:ascii="Times New Roman" w:hAnsi="Times New Roman"/>
          <w:sz w:val="24"/>
          <w:szCs w:val="24"/>
        </w:rPr>
        <w:t>;</w:t>
      </w:r>
    </w:p>
    <w:p w14:paraId="4D9B69C1" w14:textId="77777777" w:rsidR="00F058C0" w:rsidRPr="00165E10" w:rsidRDefault="00F058C0" w:rsidP="00CB6BE9">
      <w:pPr>
        <w:overflowPunct w:val="0"/>
        <w:autoSpaceDE w:val="0"/>
        <w:autoSpaceDN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165E10">
        <w:rPr>
          <w:rFonts w:ascii="Times New Roman" w:hAnsi="Times New Roman"/>
          <w:sz w:val="24"/>
          <w:szCs w:val="24"/>
        </w:rPr>
        <w:t>.2. susijęs giminystės ryšiai</w:t>
      </w:r>
      <w:r>
        <w:rPr>
          <w:rFonts w:ascii="Times New Roman" w:hAnsi="Times New Roman"/>
          <w:sz w:val="24"/>
          <w:szCs w:val="24"/>
        </w:rPr>
        <w:t>s su siūlomu premijuoti asmeniu.</w:t>
      </w:r>
    </w:p>
    <w:p w14:paraId="5E34FC8F" w14:textId="77777777" w:rsidR="00F058C0" w:rsidRPr="00165E10" w:rsidRDefault="00F058C0" w:rsidP="00CB6BE9">
      <w:pPr>
        <w:overflowPunct w:val="0"/>
        <w:autoSpaceDE w:val="0"/>
        <w:autoSpaceDN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65E1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165E10">
        <w:rPr>
          <w:rFonts w:ascii="Times New Roman" w:hAnsi="Times New Roman"/>
          <w:sz w:val="24"/>
          <w:szCs w:val="24"/>
        </w:rPr>
        <w:t>. Tais atvejais, kai apie galimą privačių ir viešų</w:t>
      </w:r>
      <w:r>
        <w:rPr>
          <w:rFonts w:ascii="Times New Roman" w:hAnsi="Times New Roman"/>
          <w:sz w:val="24"/>
          <w:szCs w:val="24"/>
        </w:rPr>
        <w:t>jų</w:t>
      </w:r>
      <w:r w:rsidRPr="00165E10">
        <w:rPr>
          <w:rFonts w:ascii="Times New Roman" w:hAnsi="Times New Roman"/>
          <w:sz w:val="24"/>
          <w:szCs w:val="24"/>
        </w:rPr>
        <w:t xml:space="preserve"> int</w:t>
      </w:r>
      <w:r>
        <w:rPr>
          <w:rFonts w:ascii="Times New Roman" w:hAnsi="Times New Roman"/>
          <w:sz w:val="24"/>
          <w:szCs w:val="24"/>
        </w:rPr>
        <w:t>eresų konfliktą nepranešama ir K</w:t>
      </w:r>
      <w:r w:rsidRPr="00165E10">
        <w:rPr>
          <w:rFonts w:ascii="Times New Roman" w:hAnsi="Times New Roman"/>
          <w:sz w:val="24"/>
          <w:szCs w:val="24"/>
        </w:rPr>
        <w:t>omisijos narys nenusišalina n</w:t>
      </w:r>
      <w:r>
        <w:rPr>
          <w:rFonts w:ascii="Times New Roman" w:hAnsi="Times New Roman"/>
          <w:sz w:val="24"/>
          <w:szCs w:val="24"/>
        </w:rPr>
        <w:t>uo projektų svarstymo, esant šio Aprašo 17</w:t>
      </w:r>
      <w:r w:rsidRPr="00165E10">
        <w:rPr>
          <w:rFonts w:ascii="Times New Roman" w:hAnsi="Times New Roman"/>
          <w:sz w:val="24"/>
          <w:szCs w:val="24"/>
        </w:rPr>
        <w:t xml:space="preserve"> pu</w:t>
      </w:r>
      <w:r>
        <w:rPr>
          <w:rFonts w:ascii="Times New Roman" w:hAnsi="Times New Roman"/>
          <w:sz w:val="24"/>
          <w:szCs w:val="24"/>
        </w:rPr>
        <w:t>nkte išvardintoms aplinkybėms, K</w:t>
      </w:r>
      <w:r w:rsidRPr="00165E10">
        <w:rPr>
          <w:rFonts w:ascii="Times New Roman" w:hAnsi="Times New Roman"/>
          <w:sz w:val="24"/>
          <w:szCs w:val="24"/>
        </w:rPr>
        <w:t>omisijos sprendimu jo balsavimas laikomas negaliojančiu.</w:t>
      </w:r>
    </w:p>
    <w:p w14:paraId="31C9E5EC" w14:textId="77777777" w:rsidR="00F058C0" w:rsidRPr="00165E10" w:rsidRDefault="00F058C0" w:rsidP="00CB6BE9">
      <w:pPr>
        <w:overflowPunct w:val="0"/>
        <w:autoSpaceDE w:val="0"/>
        <w:autoSpaceDN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Komisijos pirmininkas</w:t>
      </w:r>
      <w:r w:rsidRPr="00165E10">
        <w:rPr>
          <w:rFonts w:ascii="Times New Roman" w:hAnsi="Times New Roman"/>
          <w:sz w:val="24"/>
          <w:szCs w:val="24"/>
        </w:rPr>
        <w:t>:</w:t>
      </w:r>
    </w:p>
    <w:p w14:paraId="29865EC2" w14:textId="77777777" w:rsidR="00F058C0" w:rsidRPr="00165E10" w:rsidRDefault="00F058C0" w:rsidP="00CB6BE9">
      <w:pPr>
        <w:overflowPunct w:val="0"/>
        <w:autoSpaceDE w:val="0"/>
        <w:autoSpaceDN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19.1. planuoja ir organizuoja K</w:t>
      </w:r>
      <w:r w:rsidRPr="00165E10">
        <w:rPr>
          <w:rFonts w:ascii="Times New Roman" w:hAnsi="Times New Roman"/>
          <w:sz w:val="24"/>
          <w:szCs w:val="24"/>
        </w:rPr>
        <w:t>omisijos darbą;</w:t>
      </w:r>
    </w:p>
    <w:p w14:paraId="22EE1205" w14:textId="77777777" w:rsidR="00F058C0" w:rsidRPr="00165E10" w:rsidRDefault="00F058C0" w:rsidP="00CB6BE9">
      <w:pPr>
        <w:overflowPunct w:val="0"/>
        <w:autoSpaceDE w:val="0"/>
        <w:autoSpaceDN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19.2. šaukia K</w:t>
      </w:r>
      <w:r w:rsidRPr="00165E10">
        <w:rPr>
          <w:rFonts w:ascii="Times New Roman" w:hAnsi="Times New Roman"/>
          <w:sz w:val="24"/>
          <w:szCs w:val="24"/>
        </w:rPr>
        <w:t xml:space="preserve">omisijos posėdžius </w:t>
      </w:r>
      <w:r>
        <w:rPr>
          <w:rFonts w:ascii="Times New Roman" w:hAnsi="Times New Roman"/>
          <w:sz w:val="24"/>
          <w:szCs w:val="24"/>
        </w:rPr>
        <w:t>ir jiems pirmininkauja, sudaro K</w:t>
      </w:r>
      <w:r w:rsidRPr="00165E10">
        <w:rPr>
          <w:rFonts w:ascii="Times New Roman" w:hAnsi="Times New Roman"/>
          <w:sz w:val="24"/>
          <w:szCs w:val="24"/>
        </w:rPr>
        <w:t>omisijos posėdžių darbotvarkę;</w:t>
      </w:r>
    </w:p>
    <w:p w14:paraId="2235FF9E" w14:textId="77777777" w:rsidR="00F058C0" w:rsidRPr="00165E10" w:rsidRDefault="00F058C0" w:rsidP="00CB6BE9">
      <w:pPr>
        <w:overflowPunct w:val="0"/>
        <w:autoSpaceDE w:val="0"/>
        <w:autoSpaceDN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165E10">
        <w:rPr>
          <w:rFonts w:ascii="Times New Roman" w:hAnsi="Times New Roman"/>
          <w:sz w:val="24"/>
          <w:szCs w:val="24"/>
        </w:rPr>
        <w:t xml:space="preserve">.3. pasirašo </w:t>
      </w:r>
      <w:r>
        <w:rPr>
          <w:rFonts w:ascii="Times New Roman" w:hAnsi="Times New Roman"/>
          <w:sz w:val="24"/>
          <w:szCs w:val="24"/>
        </w:rPr>
        <w:t>K</w:t>
      </w:r>
      <w:r w:rsidRPr="00165E10">
        <w:rPr>
          <w:rFonts w:ascii="Times New Roman" w:hAnsi="Times New Roman"/>
          <w:sz w:val="24"/>
          <w:szCs w:val="24"/>
        </w:rPr>
        <w:t>omisijos posėdžių protokolus, k</w:t>
      </w:r>
      <w:r>
        <w:rPr>
          <w:rFonts w:ascii="Times New Roman" w:hAnsi="Times New Roman"/>
          <w:sz w:val="24"/>
          <w:szCs w:val="24"/>
        </w:rPr>
        <w:t>itus dokumentus, susijusius su K</w:t>
      </w:r>
      <w:r w:rsidRPr="00165E10">
        <w:rPr>
          <w:rFonts w:ascii="Times New Roman" w:hAnsi="Times New Roman"/>
          <w:sz w:val="24"/>
          <w:szCs w:val="24"/>
        </w:rPr>
        <w:t>omisijos veikla.</w:t>
      </w:r>
    </w:p>
    <w:p w14:paraId="0C9C13EA" w14:textId="77777777" w:rsidR="00F058C0" w:rsidRPr="00165E10" w:rsidRDefault="00F058C0" w:rsidP="00CB6BE9">
      <w:pPr>
        <w:overflowPunct w:val="0"/>
        <w:autoSpaceDE w:val="0"/>
        <w:autoSpaceDN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65E1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Pr="00165E10">
        <w:rPr>
          <w:rFonts w:ascii="Times New Roman" w:hAnsi="Times New Roman"/>
          <w:sz w:val="24"/>
          <w:szCs w:val="24"/>
        </w:rPr>
        <w:t>. Komisijos narys, negalintis dalyvauti posėd</w:t>
      </w:r>
      <w:r>
        <w:rPr>
          <w:rFonts w:ascii="Times New Roman" w:hAnsi="Times New Roman"/>
          <w:sz w:val="24"/>
          <w:szCs w:val="24"/>
        </w:rPr>
        <w:t>yje, privalo apie tai pranešti K</w:t>
      </w:r>
      <w:r w:rsidRPr="00165E10">
        <w:rPr>
          <w:rFonts w:ascii="Times New Roman" w:hAnsi="Times New Roman"/>
          <w:sz w:val="24"/>
          <w:szCs w:val="24"/>
        </w:rPr>
        <w:t>omisijos pirmininkui. Dėl pateisinamų priežasčių negalintis dalyvauti posėdy</w:t>
      </w:r>
      <w:r>
        <w:rPr>
          <w:rFonts w:ascii="Times New Roman" w:hAnsi="Times New Roman"/>
          <w:sz w:val="24"/>
          <w:szCs w:val="24"/>
        </w:rPr>
        <w:t>je ir su siūlymais susipažinęs Komisijos narys, K</w:t>
      </w:r>
      <w:r w:rsidRPr="00165E10">
        <w:rPr>
          <w:rFonts w:ascii="Times New Roman" w:hAnsi="Times New Roman"/>
          <w:sz w:val="24"/>
          <w:szCs w:val="24"/>
        </w:rPr>
        <w:t>omisijai gali raštu pateikti savo nuomonę, kuri įskaitoma į balsavimo kvorumą.</w:t>
      </w:r>
    </w:p>
    <w:p w14:paraId="5AB49E5F" w14:textId="77777777" w:rsidR="00F058C0" w:rsidRPr="00165E10" w:rsidRDefault="00F058C0" w:rsidP="00CB6BE9">
      <w:pPr>
        <w:overflowPunct w:val="0"/>
        <w:autoSpaceDE w:val="0"/>
        <w:autoSpaceDN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E2C7C59" w14:textId="77777777" w:rsidR="00F058C0" w:rsidRPr="00165E10" w:rsidRDefault="00F058C0" w:rsidP="001E67F6">
      <w:pPr>
        <w:overflowPunct w:val="0"/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65E10">
        <w:rPr>
          <w:rFonts w:ascii="Times New Roman" w:hAnsi="Times New Roman"/>
          <w:b/>
          <w:bCs/>
          <w:sz w:val="24"/>
          <w:szCs w:val="24"/>
        </w:rPr>
        <w:t>IV SKYRIUS</w:t>
      </w:r>
    </w:p>
    <w:p w14:paraId="6BAB5A5D" w14:textId="77777777" w:rsidR="00F058C0" w:rsidRPr="00165E10" w:rsidRDefault="00F058C0" w:rsidP="001E67F6">
      <w:pPr>
        <w:overflowPunct w:val="0"/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LAUREATŲ ATRANKA IR PREMIJOS</w:t>
      </w:r>
      <w:r w:rsidRPr="00165E10">
        <w:rPr>
          <w:rFonts w:ascii="Times New Roman" w:hAnsi="Times New Roman"/>
          <w:b/>
          <w:bCs/>
          <w:sz w:val="24"/>
          <w:szCs w:val="24"/>
        </w:rPr>
        <w:t xml:space="preserve"> SKYRIMAS</w:t>
      </w:r>
    </w:p>
    <w:p w14:paraId="27B6A18A" w14:textId="77777777" w:rsidR="00F058C0" w:rsidRPr="00165E10" w:rsidRDefault="00F058C0" w:rsidP="00CB6BE9">
      <w:pPr>
        <w:overflowPunct w:val="0"/>
        <w:autoSpaceDE w:val="0"/>
        <w:autoSpaceDN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45FF96F" w14:textId="77777777" w:rsidR="00F058C0" w:rsidRPr="00165E10" w:rsidRDefault="00F058C0" w:rsidP="00CB6BE9">
      <w:pPr>
        <w:overflowPunct w:val="0"/>
        <w:autoSpaceDE w:val="0"/>
        <w:autoSpaceDN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Komisija</w:t>
      </w:r>
      <w:r w:rsidRPr="00165E10">
        <w:rPr>
          <w:rFonts w:ascii="Times New Roman" w:hAnsi="Times New Roman"/>
          <w:sz w:val="24"/>
          <w:szCs w:val="24"/>
        </w:rPr>
        <w:t xml:space="preserve"> vadovaujasi šiais kriterijais:</w:t>
      </w:r>
    </w:p>
    <w:p w14:paraId="10F0EA0C" w14:textId="77777777" w:rsidR="00F058C0" w:rsidRPr="00165E10" w:rsidRDefault="00F058C0" w:rsidP="00CB6BE9">
      <w:pPr>
        <w:overflowPunct w:val="0"/>
        <w:autoSpaceDE w:val="0"/>
        <w:autoSpaceDN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165E10">
        <w:rPr>
          <w:rFonts w:ascii="Times New Roman" w:hAnsi="Times New Roman"/>
          <w:sz w:val="24"/>
          <w:szCs w:val="24"/>
        </w:rPr>
        <w:t xml:space="preserve">.1. indėlio į Kauno rajono kultūrą reikšmingumas; </w:t>
      </w:r>
    </w:p>
    <w:p w14:paraId="054F9638" w14:textId="77777777" w:rsidR="00F058C0" w:rsidRPr="00165E10" w:rsidRDefault="00F058C0" w:rsidP="00CB6BE9">
      <w:pPr>
        <w:overflowPunct w:val="0"/>
        <w:autoSpaceDE w:val="0"/>
        <w:autoSpaceDN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165E10">
        <w:rPr>
          <w:rFonts w:ascii="Times New Roman" w:hAnsi="Times New Roman"/>
          <w:sz w:val="24"/>
          <w:szCs w:val="24"/>
        </w:rPr>
        <w:t>.2. profesinio meistriškumo pasiekimai;</w:t>
      </w:r>
    </w:p>
    <w:p w14:paraId="59429D3C" w14:textId="77777777" w:rsidR="00F058C0" w:rsidRPr="00165E10" w:rsidRDefault="00F058C0" w:rsidP="00CB6BE9">
      <w:pPr>
        <w:overflowPunct w:val="0"/>
        <w:autoSpaceDE w:val="0"/>
        <w:autoSpaceDN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165E10">
        <w:rPr>
          <w:rFonts w:ascii="Times New Roman" w:hAnsi="Times New Roman"/>
          <w:sz w:val="24"/>
          <w:szCs w:val="24"/>
        </w:rPr>
        <w:t>.3. kūrybos priemonių novatoriškumas ir paveikumas;</w:t>
      </w:r>
    </w:p>
    <w:p w14:paraId="6B96FE28" w14:textId="77777777" w:rsidR="00F058C0" w:rsidRPr="00C05E89" w:rsidRDefault="00F058C0" w:rsidP="00CB6BE9">
      <w:pPr>
        <w:overflowPunct w:val="0"/>
        <w:autoSpaceDE w:val="0"/>
        <w:autoSpaceDN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165E10">
        <w:rPr>
          <w:rFonts w:ascii="Times New Roman" w:hAnsi="Times New Roman"/>
          <w:sz w:val="24"/>
          <w:szCs w:val="24"/>
        </w:rPr>
        <w:t>.4. kūrybinis indėlis bendrajame Kauno rajono kultūros kontekste.</w:t>
      </w:r>
    </w:p>
    <w:p w14:paraId="1AA12BEF" w14:textId="77777777" w:rsidR="00F058C0" w:rsidRPr="00165E10" w:rsidRDefault="00F058C0" w:rsidP="00CB6BE9">
      <w:pPr>
        <w:overflowPunct w:val="0"/>
        <w:autoSpaceDE w:val="0"/>
        <w:autoSpaceDN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165E10">
        <w:rPr>
          <w:rFonts w:ascii="Times New Roman" w:hAnsi="Times New Roman"/>
          <w:sz w:val="24"/>
          <w:szCs w:val="24"/>
        </w:rPr>
        <w:t>. Komisija, įvertinusi gautus siūlymus, b</w:t>
      </w:r>
      <w:r>
        <w:rPr>
          <w:rFonts w:ascii="Times New Roman" w:hAnsi="Times New Roman"/>
          <w:sz w:val="24"/>
          <w:szCs w:val="24"/>
        </w:rPr>
        <w:t>alsavimo būdu sudaro kandidatų Premijai</w:t>
      </w:r>
      <w:r w:rsidRPr="00165E10">
        <w:rPr>
          <w:rFonts w:ascii="Times New Roman" w:hAnsi="Times New Roman"/>
          <w:sz w:val="24"/>
          <w:szCs w:val="24"/>
        </w:rPr>
        <w:t xml:space="preserve"> sąrašą, kuris skelbiamas Kauno rajono interneto svetainėje </w:t>
      </w:r>
      <w:r w:rsidRPr="009623DC">
        <w:rPr>
          <w:rFonts w:ascii="Times New Roman" w:hAnsi="Times New Roman"/>
          <w:sz w:val="24"/>
          <w:szCs w:val="24"/>
        </w:rPr>
        <w:t>www.krs.lt</w:t>
      </w:r>
      <w:r w:rsidRPr="00165E10">
        <w:rPr>
          <w:rFonts w:ascii="Times New Roman" w:hAnsi="Times New Roman"/>
          <w:sz w:val="24"/>
          <w:szCs w:val="24"/>
        </w:rPr>
        <w:t xml:space="preserve"> ne vėliau kaip</w:t>
      </w:r>
      <w:r>
        <w:rPr>
          <w:rFonts w:ascii="Times New Roman" w:hAnsi="Times New Roman"/>
          <w:sz w:val="24"/>
          <w:szCs w:val="24"/>
        </w:rPr>
        <w:br/>
      </w:r>
      <w:r w:rsidRPr="00165E10">
        <w:rPr>
          <w:rFonts w:ascii="Times New Roman" w:hAnsi="Times New Roman"/>
          <w:sz w:val="24"/>
          <w:szCs w:val="24"/>
        </w:rPr>
        <w:t xml:space="preserve">balandžio 10 d. </w:t>
      </w:r>
    </w:p>
    <w:p w14:paraId="341F3CC7" w14:textId="77777777" w:rsidR="00F058C0" w:rsidRPr="00165E10" w:rsidRDefault="00F058C0" w:rsidP="00CB6BE9">
      <w:pPr>
        <w:overflowPunct w:val="0"/>
        <w:autoSpaceDE w:val="0"/>
        <w:autoSpaceDN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165E10">
        <w:rPr>
          <w:rFonts w:ascii="Times New Roman" w:hAnsi="Times New Roman"/>
          <w:sz w:val="24"/>
          <w:szCs w:val="24"/>
        </w:rPr>
        <w:t>. Komisijo</w:t>
      </w:r>
      <w:r>
        <w:rPr>
          <w:rFonts w:ascii="Times New Roman" w:hAnsi="Times New Roman"/>
          <w:sz w:val="24"/>
          <w:szCs w:val="24"/>
        </w:rPr>
        <w:t>s sprendimas, kuriuo atrenkami Premijos</w:t>
      </w:r>
      <w:r w:rsidRPr="00165E10">
        <w:rPr>
          <w:rFonts w:ascii="Times New Roman" w:hAnsi="Times New Roman"/>
          <w:sz w:val="24"/>
          <w:szCs w:val="24"/>
        </w:rPr>
        <w:t xml:space="preserve"> la</w:t>
      </w:r>
      <w:r>
        <w:rPr>
          <w:rFonts w:ascii="Times New Roman" w:hAnsi="Times New Roman"/>
          <w:sz w:val="24"/>
          <w:szCs w:val="24"/>
        </w:rPr>
        <w:t>ureatai, priimamas slaptu visų K</w:t>
      </w:r>
      <w:r w:rsidRPr="00165E10">
        <w:rPr>
          <w:rFonts w:ascii="Times New Roman" w:hAnsi="Times New Roman"/>
          <w:sz w:val="24"/>
          <w:szCs w:val="24"/>
        </w:rPr>
        <w:t xml:space="preserve">omisijos narių balsavimu. Šis balsavimas vyksta dviem </w:t>
      </w:r>
      <w:r>
        <w:rPr>
          <w:rFonts w:ascii="Times New Roman" w:hAnsi="Times New Roman"/>
          <w:sz w:val="24"/>
          <w:szCs w:val="24"/>
        </w:rPr>
        <w:t>etapais: pirmajame atrenkami try</w:t>
      </w:r>
      <w:r w:rsidRPr="00165E10">
        <w:rPr>
          <w:rFonts w:ascii="Times New Roman" w:hAnsi="Times New Roman"/>
          <w:sz w:val="24"/>
          <w:szCs w:val="24"/>
        </w:rPr>
        <w:t>s daugiausiai balsų surinkę kandidatai, o antrajame išrenkamas vienas iš jų. Posėdyje dėl pateisinamų priežasči</w:t>
      </w:r>
      <w:r>
        <w:rPr>
          <w:rFonts w:ascii="Times New Roman" w:hAnsi="Times New Roman"/>
          <w:sz w:val="24"/>
          <w:szCs w:val="24"/>
        </w:rPr>
        <w:t>ų negalintis dalyvauti K</w:t>
      </w:r>
      <w:r w:rsidRPr="00165E10">
        <w:rPr>
          <w:rFonts w:ascii="Times New Roman" w:hAnsi="Times New Roman"/>
          <w:sz w:val="24"/>
          <w:szCs w:val="24"/>
        </w:rPr>
        <w:t>omisijos narys sav</w:t>
      </w:r>
      <w:r>
        <w:rPr>
          <w:rFonts w:ascii="Times New Roman" w:hAnsi="Times New Roman"/>
          <w:sz w:val="24"/>
          <w:szCs w:val="24"/>
        </w:rPr>
        <w:t>o sprendimą iš anksto pateikia K</w:t>
      </w:r>
      <w:r w:rsidRPr="00165E10">
        <w:rPr>
          <w:rFonts w:ascii="Times New Roman" w:hAnsi="Times New Roman"/>
          <w:sz w:val="24"/>
          <w:szCs w:val="24"/>
        </w:rPr>
        <w:t>omisijos pirm</w:t>
      </w:r>
      <w:r>
        <w:rPr>
          <w:rFonts w:ascii="Times New Roman" w:hAnsi="Times New Roman"/>
          <w:sz w:val="24"/>
          <w:szCs w:val="24"/>
        </w:rPr>
        <w:t>ininkui. Kandidatui nesurinkus Komisijos narių balsų daugumos, P</w:t>
      </w:r>
      <w:r w:rsidRPr="00165E10">
        <w:rPr>
          <w:rFonts w:ascii="Times New Roman" w:hAnsi="Times New Roman"/>
          <w:sz w:val="24"/>
          <w:szCs w:val="24"/>
        </w:rPr>
        <w:t>remija neteikiama.</w:t>
      </w:r>
    </w:p>
    <w:p w14:paraId="2D6B66AD" w14:textId="77777777" w:rsidR="00F058C0" w:rsidRDefault="00F058C0" w:rsidP="00CB6BE9">
      <w:pPr>
        <w:overflowPunct w:val="0"/>
        <w:autoSpaceDE w:val="0"/>
        <w:autoSpaceDN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Premiją</w:t>
      </w:r>
      <w:r w:rsidRPr="00165E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potvarkiu</w:t>
      </w:r>
      <w:r w:rsidRPr="00165E10">
        <w:rPr>
          <w:rFonts w:ascii="Times New Roman" w:hAnsi="Times New Roman"/>
          <w:sz w:val="24"/>
          <w:szCs w:val="24"/>
        </w:rPr>
        <w:t xml:space="preserve"> skiria Kauno rajono savivaldybės </w:t>
      </w:r>
      <w:r>
        <w:rPr>
          <w:rFonts w:ascii="Times New Roman" w:hAnsi="Times New Roman"/>
          <w:sz w:val="24"/>
          <w:szCs w:val="24"/>
        </w:rPr>
        <w:t>meras K</w:t>
      </w:r>
      <w:r w:rsidRPr="00165E10">
        <w:rPr>
          <w:rFonts w:ascii="Times New Roman" w:hAnsi="Times New Roman"/>
          <w:sz w:val="24"/>
          <w:szCs w:val="24"/>
        </w:rPr>
        <w:t xml:space="preserve">omisijos teikimu. </w:t>
      </w:r>
    </w:p>
    <w:p w14:paraId="0C4EC029" w14:textId="77777777" w:rsidR="00F058C0" w:rsidRDefault="00F058C0" w:rsidP="001E67F6">
      <w:pPr>
        <w:overflowPunct w:val="0"/>
        <w:autoSpaceDE w:val="0"/>
        <w:autoSpaceDN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42E990B" w14:textId="77777777" w:rsidR="00F058C0" w:rsidRPr="00B96FD1" w:rsidRDefault="00F058C0" w:rsidP="001E67F6">
      <w:pPr>
        <w:overflowPunct w:val="0"/>
        <w:autoSpaceDE w:val="0"/>
        <w:autoSpaceDN w:val="0"/>
        <w:jc w:val="center"/>
        <w:rPr>
          <w:rFonts w:ascii="Times New Roman" w:hAnsi="Times New Roman"/>
          <w:b/>
          <w:sz w:val="24"/>
          <w:szCs w:val="24"/>
        </w:rPr>
      </w:pPr>
      <w:r w:rsidRPr="00B96FD1">
        <w:rPr>
          <w:rFonts w:ascii="Times New Roman" w:hAnsi="Times New Roman"/>
          <w:b/>
          <w:sz w:val="24"/>
          <w:szCs w:val="24"/>
        </w:rPr>
        <w:t>V SKYRIUS</w:t>
      </w:r>
    </w:p>
    <w:p w14:paraId="4AB22505" w14:textId="77777777" w:rsidR="00F058C0" w:rsidRDefault="00F058C0" w:rsidP="001E67F6">
      <w:pPr>
        <w:overflowPunct w:val="0"/>
        <w:autoSpaceDE w:val="0"/>
        <w:autoSpaceDN w:val="0"/>
        <w:jc w:val="center"/>
        <w:rPr>
          <w:rFonts w:ascii="Times New Roman" w:hAnsi="Times New Roman"/>
          <w:b/>
          <w:sz w:val="24"/>
          <w:szCs w:val="24"/>
        </w:rPr>
      </w:pPr>
      <w:r w:rsidRPr="00B96FD1">
        <w:rPr>
          <w:rFonts w:ascii="Times New Roman" w:hAnsi="Times New Roman"/>
          <w:b/>
          <w:sz w:val="24"/>
          <w:szCs w:val="24"/>
        </w:rPr>
        <w:t>BAIGIAMOSIOS NUOSTATOS</w:t>
      </w:r>
    </w:p>
    <w:p w14:paraId="2F430B7B" w14:textId="77777777" w:rsidR="00F058C0" w:rsidRDefault="00F058C0" w:rsidP="00CB6BE9">
      <w:pPr>
        <w:overflowPunct w:val="0"/>
        <w:autoSpaceDE w:val="0"/>
        <w:autoSpaceDN w:val="0"/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3A1C3F48" w14:textId="77777777" w:rsidR="00F058C0" w:rsidRPr="00B96FD1" w:rsidRDefault="00F058C0" w:rsidP="00CB6BE9">
      <w:pPr>
        <w:overflowPunct w:val="0"/>
        <w:autoSpaceDE w:val="0"/>
        <w:autoSpaceDN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Aprašas gali būti keičiamas Savivaldybės tarybos sprendimu.</w:t>
      </w:r>
    </w:p>
    <w:p w14:paraId="68B47F93" w14:textId="77777777" w:rsidR="00F058C0" w:rsidRDefault="00F058C0" w:rsidP="00154E7B">
      <w:pPr>
        <w:overflowPunct w:val="0"/>
        <w:autoSpaceDE w:val="0"/>
        <w:autoSpaceDN w:val="0"/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bookmarkStart w:id="0" w:name="_Hlk124951949"/>
      <w:r w:rsidRPr="00165E10">
        <w:rPr>
          <w:rFonts w:ascii="Times New Roman" w:hAnsi="Times New Roman"/>
          <w:sz w:val="24"/>
          <w:szCs w:val="24"/>
        </w:rPr>
        <w:t>______________</w:t>
      </w:r>
    </w:p>
    <w:p w14:paraId="6F8F231C" w14:textId="77777777" w:rsidR="00F058C0" w:rsidRDefault="00F058C0" w:rsidP="00154E7B">
      <w:pPr>
        <w:overflowPunct w:val="0"/>
        <w:autoSpaceDE w:val="0"/>
        <w:autoSpaceDN w:val="0"/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bookmarkEnd w:id="0"/>
    <w:p w14:paraId="6142DAE9" w14:textId="77777777" w:rsidR="00F058C0" w:rsidRDefault="00F058C0" w:rsidP="00CB6BE9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14:paraId="5CD512A8" w14:textId="77777777" w:rsidR="00F058C0" w:rsidRDefault="00F058C0" w:rsidP="001E67F6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5399417" w14:textId="77777777" w:rsidR="00F058C0" w:rsidRDefault="00F058C0" w:rsidP="00452EAE">
      <w:pPr>
        <w:ind w:left="3600" w:firstLine="1078"/>
        <w:rPr>
          <w:rFonts w:ascii="Times New Roman" w:hAnsi="Times New Roman"/>
          <w:bCs/>
          <w:sz w:val="24"/>
          <w:szCs w:val="24"/>
        </w:rPr>
      </w:pPr>
      <w:r w:rsidRPr="002E564B">
        <w:rPr>
          <w:rFonts w:ascii="Times New Roman" w:hAnsi="Times New Roman"/>
          <w:bCs/>
          <w:sz w:val="24"/>
          <w:szCs w:val="24"/>
        </w:rPr>
        <w:lastRenderedPageBreak/>
        <w:t>Kauno rajono savivaldybės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3CF32720" w14:textId="77777777" w:rsidR="00F058C0" w:rsidRDefault="00F058C0" w:rsidP="00452EAE">
      <w:pPr>
        <w:ind w:left="3600" w:firstLine="1078"/>
        <w:rPr>
          <w:rFonts w:ascii="Times New Roman" w:hAnsi="Times New Roman"/>
          <w:bCs/>
          <w:sz w:val="24"/>
          <w:szCs w:val="24"/>
        </w:rPr>
      </w:pPr>
      <w:r w:rsidRPr="002E564B">
        <w:rPr>
          <w:rFonts w:ascii="Times New Roman" w:hAnsi="Times New Roman"/>
          <w:bCs/>
          <w:sz w:val="24"/>
          <w:szCs w:val="24"/>
        </w:rPr>
        <w:t>kultūros</w:t>
      </w:r>
      <w:r>
        <w:rPr>
          <w:rFonts w:ascii="Times New Roman" w:hAnsi="Times New Roman"/>
          <w:bCs/>
          <w:sz w:val="24"/>
          <w:szCs w:val="24"/>
        </w:rPr>
        <w:t xml:space="preserve"> premijos skyrimo tvarkos </w:t>
      </w:r>
      <w:r w:rsidRPr="002E564B">
        <w:rPr>
          <w:rFonts w:ascii="Times New Roman" w:hAnsi="Times New Roman"/>
          <w:bCs/>
          <w:sz w:val="24"/>
          <w:szCs w:val="24"/>
        </w:rPr>
        <w:t>aprašo</w:t>
      </w:r>
    </w:p>
    <w:p w14:paraId="5730B856" w14:textId="77777777" w:rsidR="00F058C0" w:rsidRDefault="00F058C0" w:rsidP="00452EAE">
      <w:pPr>
        <w:ind w:left="3600" w:firstLine="1078"/>
        <w:rPr>
          <w:rFonts w:ascii="Times New Roman" w:hAnsi="Times New Roman"/>
          <w:bCs/>
          <w:sz w:val="24"/>
          <w:szCs w:val="24"/>
        </w:rPr>
      </w:pPr>
      <w:r w:rsidRPr="002E564B">
        <w:rPr>
          <w:rFonts w:ascii="Times New Roman" w:hAnsi="Times New Roman"/>
          <w:bCs/>
          <w:sz w:val="24"/>
          <w:szCs w:val="24"/>
        </w:rPr>
        <w:t>priedas</w:t>
      </w:r>
    </w:p>
    <w:p w14:paraId="031CA08D" w14:textId="77777777" w:rsidR="00452EAE" w:rsidRDefault="00452EAE" w:rsidP="00CB6BE9">
      <w:pPr>
        <w:ind w:left="3600" w:firstLine="851"/>
        <w:rPr>
          <w:rFonts w:ascii="Times New Roman" w:hAnsi="Times New Roman"/>
          <w:b/>
          <w:bCs/>
          <w:sz w:val="24"/>
          <w:szCs w:val="24"/>
        </w:rPr>
      </w:pPr>
    </w:p>
    <w:p w14:paraId="7C47E483" w14:textId="77777777" w:rsidR="00F058C0" w:rsidRPr="00D429B8" w:rsidRDefault="00F058C0" w:rsidP="00CB6BE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1664A2" w14:textId="77777777" w:rsidR="00F058C0" w:rsidRPr="00D429B8" w:rsidRDefault="00F058C0" w:rsidP="00452E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SIŪLYMAS </w:t>
      </w:r>
      <w:r w:rsidRPr="00D429B8">
        <w:rPr>
          <w:rFonts w:ascii="Times New Roman" w:hAnsi="Times New Roman"/>
          <w:b/>
          <w:bCs/>
          <w:sz w:val="24"/>
          <w:szCs w:val="24"/>
        </w:rPr>
        <w:t xml:space="preserve">KAUNO RAJONO </w:t>
      </w:r>
      <w:r>
        <w:rPr>
          <w:rFonts w:ascii="Times New Roman" w:hAnsi="Times New Roman"/>
          <w:b/>
          <w:bCs/>
          <w:sz w:val="24"/>
          <w:szCs w:val="24"/>
        </w:rPr>
        <w:t xml:space="preserve">SAVIVALDYBĖS </w:t>
      </w:r>
      <w:r w:rsidRPr="00D429B8">
        <w:rPr>
          <w:rFonts w:ascii="Times New Roman" w:hAnsi="Times New Roman"/>
          <w:b/>
          <w:bCs/>
          <w:sz w:val="24"/>
          <w:szCs w:val="24"/>
        </w:rPr>
        <w:t>KULTŪROS</w:t>
      </w:r>
      <w:r>
        <w:rPr>
          <w:rFonts w:ascii="Times New Roman" w:hAnsi="Times New Roman"/>
          <w:b/>
          <w:sz w:val="24"/>
          <w:szCs w:val="24"/>
        </w:rPr>
        <w:t xml:space="preserve"> PREMIJAI GAUTI</w:t>
      </w:r>
    </w:p>
    <w:p w14:paraId="0F1F931D" w14:textId="77777777" w:rsidR="00F058C0" w:rsidRPr="00D429B8" w:rsidRDefault="00F058C0" w:rsidP="00452EAE">
      <w:pPr>
        <w:spacing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14:paraId="495B878A" w14:textId="77777777" w:rsidR="00F058C0" w:rsidRPr="00D429B8" w:rsidRDefault="00F058C0" w:rsidP="00154E7B">
      <w:pPr>
        <w:tabs>
          <w:tab w:val="left" w:pos="851"/>
        </w:tabs>
        <w:spacing w:line="36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D429B8">
        <w:rPr>
          <w:rFonts w:ascii="Times New Roman" w:hAnsi="Times New Roman"/>
          <w:b/>
          <w:sz w:val="24"/>
          <w:szCs w:val="24"/>
        </w:rPr>
        <w:t>Duomenys apie siūlymo teikėją:</w:t>
      </w:r>
    </w:p>
    <w:p w14:paraId="576BA853" w14:textId="77777777" w:rsidR="00F058C0" w:rsidRPr="00D429B8" w:rsidRDefault="00F058C0" w:rsidP="00CB6BE9">
      <w:pPr>
        <w:spacing w:line="360" w:lineRule="auto"/>
        <w:ind w:firstLine="851"/>
        <w:rPr>
          <w:rFonts w:ascii="Times New Roman" w:hAnsi="Times New Roman"/>
          <w:i/>
          <w:sz w:val="24"/>
          <w:szCs w:val="24"/>
        </w:rPr>
      </w:pPr>
      <w:r w:rsidRPr="00D429B8">
        <w:rPr>
          <w:rFonts w:ascii="Times New Roman" w:hAnsi="Times New Roman"/>
          <w:i/>
          <w:sz w:val="24"/>
          <w:szCs w:val="24"/>
        </w:rPr>
        <w:t>Vardas pavardė arba juridinio asmens pavadinimas</w:t>
      </w:r>
    </w:p>
    <w:p w14:paraId="58256745" w14:textId="77777777" w:rsidR="00F058C0" w:rsidRPr="00D429B8" w:rsidRDefault="00F058C0" w:rsidP="00CB6BE9">
      <w:pPr>
        <w:spacing w:line="360" w:lineRule="auto"/>
        <w:ind w:firstLine="851"/>
        <w:rPr>
          <w:rFonts w:ascii="Times New Roman" w:hAnsi="Times New Roman"/>
          <w:i/>
          <w:sz w:val="24"/>
          <w:szCs w:val="24"/>
        </w:rPr>
      </w:pPr>
      <w:r w:rsidRPr="00D429B8">
        <w:rPr>
          <w:rFonts w:ascii="Times New Roman" w:hAnsi="Times New Roman"/>
          <w:i/>
          <w:sz w:val="24"/>
          <w:szCs w:val="24"/>
        </w:rPr>
        <w:t>Kontaktai (telefonas ir el. pašto adresas)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544"/>
        <w:gridCol w:w="5239"/>
      </w:tblGrid>
      <w:tr w:rsidR="00F058C0" w:rsidRPr="00D429B8" w14:paraId="5BF93F25" w14:textId="77777777" w:rsidTr="00CB6BE9">
        <w:trPr>
          <w:trHeight w:val="286"/>
        </w:trPr>
        <w:tc>
          <w:tcPr>
            <w:tcW w:w="8783" w:type="dxa"/>
            <w:gridSpan w:val="2"/>
          </w:tcPr>
          <w:p w14:paraId="2DF7AA38" w14:textId="77777777" w:rsidR="00F058C0" w:rsidRPr="00D429B8" w:rsidRDefault="00F058C0" w:rsidP="00CB6BE9">
            <w:pPr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9B8">
              <w:rPr>
                <w:rFonts w:ascii="Times New Roman" w:hAnsi="Times New Roman"/>
                <w:b/>
                <w:sz w:val="24"/>
                <w:szCs w:val="24"/>
              </w:rPr>
              <w:t>Informacija apie kandidatą</w:t>
            </w:r>
          </w:p>
          <w:p w14:paraId="1149EC41" w14:textId="77777777" w:rsidR="00F058C0" w:rsidRPr="00D429B8" w:rsidRDefault="00F058C0" w:rsidP="00CB6BE9">
            <w:pPr>
              <w:ind w:firstLine="85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058C0" w:rsidRPr="00D429B8" w14:paraId="261195EB" w14:textId="77777777" w:rsidTr="00452EAE">
        <w:trPr>
          <w:trHeight w:val="315"/>
        </w:trPr>
        <w:tc>
          <w:tcPr>
            <w:tcW w:w="3544" w:type="dxa"/>
          </w:tcPr>
          <w:p w14:paraId="03F85DDD" w14:textId="77777777" w:rsidR="00F058C0" w:rsidRPr="00D429B8" w:rsidRDefault="00F058C0" w:rsidP="00452E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9B8">
              <w:rPr>
                <w:rFonts w:ascii="Times New Roman" w:hAnsi="Times New Roman"/>
                <w:sz w:val="24"/>
                <w:szCs w:val="24"/>
              </w:rPr>
              <w:t>Vardas, pavardė</w:t>
            </w:r>
          </w:p>
        </w:tc>
        <w:tc>
          <w:tcPr>
            <w:tcW w:w="5239" w:type="dxa"/>
          </w:tcPr>
          <w:p w14:paraId="6A359E94" w14:textId="77777777" w:rsidR="00F058C0" w:rsidRPr="00D429B8" w:rsidRDefault="00F058C0" w:rsidP="00CB6BE9">
            <w:pPr>
              <w:ind w:firstLine="85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058C0" w:rsidRPr="00D429B8" w14:paraId="3B4704B7" w14:textId="77777777" w:rsidTr="00452EAE">
        <w:trPr>
          <w:trHeight w:val="273"/>
        </w:trPr>
        <w:tc>
          <w:tcPr>
            <w:tcW w:w="3544" w:type="dxa"/>
          </w:tcPr>
          <w:p w14:paraId="0BB11F68" w14:textId="77777777" w:rsidR="00F058C0" w:rsidRPr="00D429B8" w:rsidRDefault="00F058C0" w:rsidP="00452E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9B8">
              <w:rPr>
                <w:rFonts w:ascii="Times New Roman" w:hAnsi="Times New Roman"/>
                <w:sz w:val="24"/>
                <w:szCs w:val="24"/>
              </w:rPr>
              <w:t>Institucija ar organizacija, kurioje dirba/atstovauja</w:t>
            </w:r>
          </w:p>
        </w:tc>
        <w:tc>
          <w:tcPr>
            <w:tcW w:w="5239" w:type="dxa"/>
          </w:tcPr>
          <w:p w14:paraId="250E93C0" w14:textId="77777777" w:rsidR="00F058C0" w:rsidRPr="00D429B8" w:rsidRDefault="00F058C0" w:rsidP="00CB6BE9">
            <w:pPr>
              <w:ind w:firstLine="85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058C0" w:rsidRPr="00D429B8" w14:paraId="39A268C0" w14:textId="77777777" w:rsidTr="00452EAE">
        <w:trPr>
          <w:trHeight w:val="315"/>
        </w:trPr>
        <w:tc>
          <w:tcPr>
            <w:tcW w:w="3544" w:type="dxa"/>
          </w:tcPr>
          <w:p w14:paraId="2E8CC3C3" w14:textId="77777777" w:rsidR="00F058C0" w:rsidRPr="00D429B8" w:rsidRDefault="00F058C0" w:rsidP="00452E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9B8">
              <w:rPr>
                <w:rFonts w:ascii="Times New Roman" w:hAnsi="Times New Roman"/>
                <w:sz w:val="24"/>
                <w:szCs w:val="24"/>
              </w:rPr>
              <w:t>Pareigos/veiklos pobūdis</w:t>
            </w:r>
          </w:p>
        </w:tc>
        <w:tc>
          <w:tcPr>
            <w:tcW w:w="5239" w:type="dxa"/>
          </w:tcPr>
          <w:p w14:paraId="693EDD2A" w14:textId="77777777" w:rsidR="00F058C0" w:rsidRPr="00D429B8" w:rsidRDefault="00F058C0" w:rsidP="00CB6BE9">
            <w:pPr>
              <w:ind w:firstLine="85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BB77F7B" w14:textId="77777777" w:rsidR="00F058C0" w:rsidRPr="00D429B8" w:rsidRDefault="00F058C0" w:rsidP="00CB6BE9">
            <w:pPr>
              <w:ind w:firstLine="85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058C0" w:rsidRPr="00D429B8" w14:paraId="1EAAA29E" w14:textId="77777777" w:rsidTr="00452EAE">
        <w:trPr>
          <w:trHeight w:val="315"/>
        </w:trPr>
        <w:tc>
          <w:tcPr>
            <w:tcW w:w="3544" w:type="dxa"/>
          </w:tcPr>
          <w:p w14:paraId="26996A23" w14:textId="77777777" w:rsidR="00F058C0" w:rsidRPr="00D429B8" w:rsidRDefault="00F058C0" w:rsidP="00452E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9B8">
              <w:rPr>
                <w:rFonts w:ascii="Times New Roman" w:hAnsi="Times New Roman"/>
                <w:sz w:val="24"/>
                <w:szCs w:val="24"/>
              </w:rPr>
              <w:t>Trumpas kandidato veiklos aprašymas</w:t>
            </w:r>
          </w:p>
        </w:tc>
        <w:tc>
          <w:tcPr>
            <w:tcW w:w="5239" w:type="dxa"/>
          </w:tcPr>
          <w:p w14:paraId="66899921" w14:textId="77777777" w:rsidR="00F058C0" w:rsidRPr="00D429B8" w:rsidRDefault="00F058C0" w:rsidP="00CB6BE9">
            <w:pPr>
              <w:ind w:firstLine="85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7C46DB7" w14:textId="77777777" w:rsidR="00F058C0" w:rsidRPr="00D429B8" w:rsidRDefault="00F058C0" w:rsidP="00CB6BE9">
            <w:pPr>
              <w:ind w:firstLine="85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5B1E071" w14:textId="77777777" w:rsidR="00F058C0" w:rsidRPr="00D429B8" w:rsidRDefault="00F058C0" w:rsidP="00CB6BE9">
            <w:pPr>
              <w:ind w:firstLine="85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3FC3C86" w14:textId="77777777" w:rsidR="00F058C0" w:rsidRPr="00D429B8" w:rsidRDefault="00F058C0" w:rsidP="00CB6BE9">
            <w:pPr>
              <w:ind w:firstLine="85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058C0" w:rsidRPr="00D429B8" w14:paraId="6648DDF6" w14:textId="77777777" w:rsidTr="00452EAE">
        <w:trPr>
          <w:trHeight w:val="291"/>
        </w:trPr>
        <w:tc>
          <w:tcPr>
            <w:tcW w:w="3544" w:type="dxa"/>
          </w:tcPr>
          <w:p w14:paraId="132D5B3F" w14:textId="77777777" w:rsidR="00F058C0" w:rsidRPr="00D429B8" w:rsidRDefault="00F058C0" w:rsidP="00452EA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9B8">
              <w:rPr>
                <w:rFonts w:ascii="Times New Roman" w:hAnsi="Times New Roman"/>
                <w:sz w:val="24"/>
                <w:szCs w:val="24"/>
              </w:rPr>
              <w:t>Pasiekimai</w:t>
            </w:r>
          </w:p>
        </w:tc>
        <w:tc>
          <w:tcPr>
            <w:tcW w:w="5239" w:type="dxa"/>
          </w:tcPr>
          <w:p w14:paraId="4E123D2D" w14:textId="77777777" w:rsidR="00F058C0" w:rsidRPr="00D429B8" w:rsidRDefault="00F058C0" w:rsidP="00CB6BE9">
            <w:pPr>
              <w:ind w:firstLine="85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CC1D784" w14:textId="77777777" w:rsidR="00F058C0" w:rsidRPr="00D429B8" w:rsidRDefault="00F058C0" w:rsidP="00CB6BE9">
            <w:pPr>
              <w:ind w:firstLine="85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375B993" w14:textId="77777777" w:rsidR="00F058C0" w:rsidRPr="00D429B8" w:rsidRDefault="00F058C0" w:rsidP="00CB6BE9">
            <w:pPr>
              <w:ind w:firstLine="85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65CEEFA" w14:textId="77777777" w:rsidR="00F058C0" w:rsidRPr="00D429B8" w:rsidRDefault="00F058C0" w:rsidP="00CB6BE9">
            <w:pPr>
              <w:ind w:firstLine="85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058C0" w:rsidRPr="00D429B8" w14:paraId="385A67BE" w14:textId="77777777" w:rsidTr="00452EAE">
        <w:trPr>
          <w:trHeight w:val="567"/>
        </w:trPr>
        <w:tc>
          <w:tcPr>
            <w:tcW w:w="3544" w:type="dxa"/>
            <w:tcBorders>
              <w:bottom w:val="single" w:sz="4" w:space="0" w:color="auto"/>
            </w:tcBorders>
          </w:tcPr>
          <w:p w14:paraId="14780B00" w14:textId="77777777" w:rsidR="00F058C0" w:rsidRPr="00D429B8" w:rsidRDefault="00F058C0" w:rsidP="00452E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9B8">
              <w:rPr>
                <w:rFonts w:ascii="Times New Roman" w:hAnsi="Times New Roman"/>
                <w:sz w:val="24"/>
                <w:szCs w:val="24"/>
              </w:rPr>
              <w:t>Išsamus veiklos, už kurią siūloma premija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429B8">
              <w:rPr>
                <w:rFonts w:ascii="Times New Roman" w:hAnsi="Times New Roman"/>
                <w:sz w:val="24"/>
                <w:szCs w:val="24"/>
              </w:rPr>
              <w:t xml:space="preserve"> aprašymas</w:t>
            </w: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14:paraId="5C4AB04D" w14:textId="77777777" w:rsidR="00F058C0" w:rsidRPr="00D429B8" w:rsidRDefault="00F058C0" w:rsidP="00CB6BE9">
            <w:pPr>
              <w:ind w:firstLine="85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7F4AC1D5" w14:textId="77777777" w:rsidR="00F058C0" w:rsidRPr="00D429B8" w:rsidRDefault="00F058C0" w:rsidP="00CB6BE9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1FAF21A" w14:textId="77777777" w:rsidR="00F058C0" w:rsidRPr="00D429B8" w:rsidRDefault="00F058C0" w:rsidP="00CB6BE9">
      <w:pPr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429B8">
        <w:rPr>
          <w:rFonts w:ascii="Times New Roman" w:hAnsi="Times New Roman"/>
          <w:b/>
          <w:sz w:val="24"/>
          <w:szCs w:val="24"/>
          <w:u w:val="single"/>
        </w:rPr>
        <w:t>PASTABA:</w:t>
      </w:r>
    </w:p>
    <w:p w14:paraId="4326B4AC" w14:textId="77777777" w:rsidR="00F058C0" w:rsidRDefault="00F058C0" w:rsidP="00CB6BE9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Prireikus K</w:t>
      </w:r>
      <w:r w:rsidRPr="00D429B8">
        <w:rPr>
          <w:rFonts w:ascii="Times New Roman" w:hAnsi="Times New Roman"/>
          <w:sz w:val="24"/>
          <w:szCs w:val="24"/>
        </w:rPr>
        <w:t>omisija gali prašyti papildomos informacijos, o pateikto pasiūlymo kokybė ir išsamumas gali lemti rezultatus.</w:t>
      </w:r>
    </w:p>
    <w:p w14:paraId="3EEE139C" w14:textId="77777777" w:rsidR="00CB6BE9" w:rsidRPr="00D429B8" w:rsidRDefault="00CB6BE9" w:rsidP="00CB6BE9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E731B71" w14:textId="77777777" w:rsidR="00F058C0" w:rsidRDefault="00F058C0" w:rsidP="00CB6BE9">
      <w:pPr>
        <w:spacing w:line="36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D429B8">
        <w:rPr>
          <w:rFonts w:ascii="Times New Roman" w:hAnsi="Times New Roman"/>
          <w:i/>
          <w:sz w:val="24"/>
          <w:szCs w:val="24"/>
        </w:rPr>
        <w:t>Data</w:t>
      </w:r>
    </w:p>
    <w:p w14:paraId="30F09ABD" w14:textId="77777777" w:rsidR="00CB6BE9" w:rsidRPr="00D429B8" w:rsidRDefault="00CB6BE9" w:rsidP="00CB6BE9">
      <w:pPr>
        <w:spacing w:line="36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</w:p>
    <w:p w14:paraId="196D1297" w14:textId="77777777" w:rsidR="00F058C0" w:rsidRDefault="00F058C0" w:rsidP="00CB6BE9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429B8">
        <w:rPr>
          <w:rFonts w:ascii="Times New Roman" w:hAnsi="Times New Roman"/>
          <w:i/>
          <w:sz w:val="24"/>
          <w:szCs w:val="24"/>
        </w:rPr>
        <w:t>parašas</w:t>
      </w:r>
      <w:r w:rsidRPr="00D429B8">
        <w:rPr>
          <w:rFonts w:ascii="Times New Roman" w:hAnsi="Times New Roman"/>
          <w:sz w:val="24"/>
          <w:szCs w:val="24"/>
        </w:rPr>
        <w:t xml:space="preserve"> </w:t>
      </w:r>
      <w:r w:rsidRPr="00D429B8">
        <w:rPr>
          <w:rFonts w:ascii="Times New Roman" w:hAnsi="Times New Roman"/>
          <w:sz w:val="24"/>
          <w:szCs w:val="24"/>
        </w:rPr>
        <w:tab/>
      </w:r>
      <w:r w:rsidRPr="00D429B8">
        <w:rPr>
          <w:rFonts w:ascii="Times New Roman" w:hAnsi="Times New Roman"/>
          <w:sz w:val="24"/>
          <w:szCs w:val="24"/>
        </w:rPr>
        <w:tab/>
      </w:r>
      <w:r w:rsidRPr="00D429B8">
        <w:rPr>
          <w:rFonts w:ascii="Times New Roman" w:hAnsi="Times New Roman"/>
          <w:sz w:val="24"/>
          <w:szCs w:val="24"/>
        </w:rPr>
        <w:tab/>
      </w:r>
      <w:r w:rsidRPr="00D429B8">
        <w:rPr>
          <w:rFonts w:ascii="Times New Roman" w:hAnsi="Times New Roman"/>
          <w:sz w:val="24"/>
          <w:szCs w:val="24"/>
        </w:rPr>
        <w:tab/>
      </w:r>
      <w:r w:rsidRPr="00D429B8">
        <w:rPr>
          <w:rFonts w:ascii="Times New Roman" w:hAnsi="Times New Roman"/>
          <w:i/>
          <w:sz w:val="24"/>
          <w:szCs w:val="24"/>
        </w:rPr>
        <w:tab/>
      </w:r>
      <w:r w:rsidRPr="00D429B8">
        <w:rPr>
          <w:rFonts w:ascii="Times New Roman" w:hAnsi="Times New Roman"/>
          <w:i/>
          <w:sz w:val="24"/>
          <w:szCs w:val="24"/>
        </w:rPr>
        <w:tab/>
        <w:t>vardas, pavardė</w:t>
      </w:r>
      <w:r w:rsidRPr="00D429B8">
        <w:rPr>
          <w:rFonts w:ascii="Times New Roman" w:hAnsi="Times New Roman"/>
          <w:sz w:val="24"/>
          <w:szCs w:val="24"/>
        </w:rPr>
        <w:t xml:space="preserve"> </w:t>
      </w:r>
    </w:p>
    <w:p w14:paraId="086EDABD" w14:textId="77777777" w:rsidR="00F058C0" w:rsidRDefault="00F058C0" w:rsidP="00CB6BE9">
      <w:pPr>
        <w:overflowPunct w:val="0"/>
        <w:autoSpaceDE w:val="0"/>
        <w:autoSpaceDN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BC9F187" w14:textId="41C32EE3" w:rsidR="00121F37" w:rsidRPr="00DD5F5D" w:rsidRDefault="00F058C0" w:rsidP="00DD5F5D">
      <w:pPr>
        <w:overflowPunct w:val="0"/>
        <w:autoSpaceDE w:val="0"/>
        <w:autoSpaceDN w:val="0"/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165E10">
        <w:rPr>
          <w:rFonts w:ascii="Times New Roman" w:hAnsi="Times New Roman"/>
          <w:sz w:val="24"/>
          <w:szCs w:val="24"/>
        </w:rPr>
        <w:t>______________</w:t>
      </w:r>
    </w:p>
    <w:sectPr w:rsidR="00121F37" w:rsidRPr="00DD5F5D" w:rsidSect="00AB0CA0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E3996" w14:textId="77777777" w:rsidR="00620A20" w:rsidRDefault="00620A20">
      <w:r>
        <w:separator/>
      </w:r>
    </w:p>
  </w:endnote>
  <w:endnote w:type="continuationSeparator" w:id="0">
    <w:p w14:paraId="7B015A46" w14:textId="77777777" w:rsidR="00620A20" w:rsidRDefault="0062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95DA9" w14:textId="77777777" w:rsidR="002D5B52" w:rsidRDefault="002D5B52">
    <w:pPr>
      <w:pStyle w:val="Footer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3A361" w14:textId="77777777" w:rsidR="00620A20" w:rsidRDefault="00620A20">
      <w:r>
        <w:separator/>
      </w:r>
    </w:p>
  </w:footnote>
  <w:footnote w:type="continuationSeparator" w:id="0">
    <w:p w14:paraId="3D90C722" w14:textId="77777777" w:rsidR="00620A20" w:rsidRDefault="00620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A87CB" w14:textId="77777777" w:rsidR="002D5B52" w:rsidRDefault="00E518A1" w:rsidP="008E377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D5B5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5B52">
      <w:rPr>
        <w:rStyle w:val="PageNumber"/>
        <w:noProof/>
      </w:rPr>
      <w:t>1</w:t>
    </w:r>
    <w:r>
      <w:rPr>
        <w:rStyle w:val="PageNumber"/>
      </w:rPr>
      <w:fldChar w:fldCharType="end"/>
    </w:r>
  </w:p>
  <w:p w14:paraId="144840DA" w14:textId="77777777" w:rsidR="002D5B52" w:rsidRDefault="002D5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1B39C" w14:textId="77777777" w:rsidR="002D5B52" w:rsidRPr="00EE68FA" w:rsidRDefault="00E518A1" w:rsidP="00F53241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  <w:szCs w:val="24"/>
      </w:rPr>
    </w:pPr>
    <w:r w:rsidRPr="00EE68FA">
      <w:rPr>
        <w:rStyle w:val="PageNumber"/>
        <w:rFonts w:ascii="Times New Roman" w:hAnsi="Times New Roman"/>
        <w:sz w:val="24"/>
        <w:szCs w:val="24"/>
      </w:rPr>
      <w:fldChar w:fldCharType="begin"/>
    </w:r>
    <w:r w:rsidR="002D5B52" w:rsidRPr="00EE68FA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ageNumber"/>
        <w:rFonts w:ascii="Times New Roman" w:hAnsi="Times New Roman"/>
        <w:sz w:val="24"/>
        <w:szCs w:val="24"/>
      </w:rPr>
      <w:fldChar w:fldCharType="separate"/>
    </w:r>
    <w:r w:rsidR="00DD5BCA">
      <w:rPr>
        <w:rStyle w:val="PageNumber"/>
        <w:rFonts w:ascii="Times New Roman" w:hAnsi="Times New Roman"/>
        <w:noProof/>
        <w:sz w:val="24"/>
        <w:szCs w:val="24"/>
      </w:rPr>
      <w:t>6</w:t>
    </w:r>
    <w:r w:rsidRPr="00EE68FA">
      <w:rPr>
        <w:rStyle w:val="PageNumber"/>
        <w:rFonts w:ascii="Times New Roman" w:hAnsi="Times New Roman"/>
        <w:sz w:val="24"/>
        <w:szCs w:val="24"/>
      </w:rPr>
      <w:fldChar w:fldCharType="end"/>
    </w:r>
  </w:p>
  <w:p w14:paraId="799433F2" w14:textId="77777777" w:rsidR="002D5B52" w:rsidRPr="00EE68FA" w:rsidRDefault="002D5B52" w:rsidP="00EE68FA">
    <w:pPr>
      <w:pStyle w:val="Header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80654" w14:textId="52D4E750" w:rsidR="002D5B52" w:rsidRDefault="002D5B52" w:rsidP="00615A29">
    <w:pPr>
      <w:jc w:val="center"/>
      <w:rPr>
        <w:sz w:val="16"/>
        <w:szCs w:val="16"/>
      </w:rPr>
    </w:pPr>
  </w:p>
  <w:p w14:paraId="0127A3C1" w14:textId="77777777" w:rsidR="002D5B52" w:rsidRDefault="002D5B52" w:rsidP="00615A29">
    <w:pPr>
      <w:jc w:val="center"/>
      <w:rPr>
        <w:sz w:val="16"/>
        <w:szCs w:val="16"/>
      </w:rPr>
    </w:pPr>
  </w:p>
  <w:p w14:paraId="68C1D16B" w14:textId="77777777" w:rsidR="002D5B52" w:rsidRPr="00615A29" w:rsidRDefault="002D5B52" w:rsidP="00615A29">
    <w:pPr>
      <w:jc w:val="center"/>
      <w:rPr>
        <w:sz w:val="16"/>
        <w:szCs w:val="16"/>
      </w:rPr>
    </w:pPr>
  </w:p>
  <w:p w14:paraId="06220572" w14:textId="77777777"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BAA1741"/>
    <w:multiLevelType w:val="hybridMultilevel"/>
    <w:tmpl w:val="43DEFA80"/>
    <w:lvl w:ilvl="0" w:tplc="848684A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1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 w16cid:durableId="311715263">
    <w:abstractNumId w:val="1"/>
  </w:num>
  <w:num w:numId="2" w16cid:durableId="351077895">
    <w:abstractNumId w:val="8"/>
  </w:num>
  <w:num w:numId="3" w16cid:durableId="298809137">
    <w:abstractNumId w:val="3"/>
  </w:num>
  <w:num w:numId="4" w16cid:durableId="508372967">
    <w:abstractNumId w:val="9"/>
  </w:num>
  <w:num w:numId="5" w16cid:durableId="322004537">
    <w:abstractNumId w:val="5"/>
  </w:num>
  <w:num w:numId="6" w16cid:durableId="9186344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2612733">
    <w:abstractNumId w:val="1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7349885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50181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681963">
    <w:abstractNumId w:val="0"/>
  </w:num>
  <w:num w:numId="11" w16cid:durableId="4858239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2123719">
    <w:abstractNumId w:val="7"/>
  </w:num>
  <w:num w:numId="13" w16cid:durableId="19401409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59"/>
    <w:rsid w:val="000011F7"/>
    <w:rsid w:val="00002238"/>
    <w:rsid w:val="00007187"/>
    <w:rsid w:val="0000751D"/>
    <w:rsid w:val="00007A07"/>
    <w:rsid w:val="00011795"/>
    <w:rsid w:val="00013A21"/>
    <w:rsid w:val="00014784"/>
    <w:rsid w:val="000164A3"/>
    <w:rsid w:val="00016859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159A"/>
    <w:rsid w:val="00093422"/>
    <w:rsid w:val="00094222"/>
    <w:rsid w:val="000952D7"/>
    <w:rsid w:val="000968E6"/>
    <w:rsid w:val="000A1C8F"/>
    <w:rsid w:val="000A3318"/>
    <w:rsid w:val="000A33D1"/>
    <w:rsid w:val="000A35F7"/>
    <w:rsid w:val="000A5CCF"/>
    <w:rsid w:val="000A7231"/>
    <w:rsid w:val="000B0664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1F59"/>
    <w:rsid w:val="000E43A6"/>
    <w:rsid w:val="000E45F8"/>
    <w:rsid w:val="000E48C5"/>
    <w:rsid w:val="000E4F7B"/>
    <w:rsid w:val="000E5621"/>
    <w:rsid w:val="000E7D40"/>
    <w:rsid w:val="000F0629"/>
    <w:rsid w:val="000F1C4C"/>
    <w:rsid w:val="000F245A"/>
    <w:rsid w:val="000F2765"/>
    <w:rsid w:val="000F491D"/>
    <w:rsid w:val="000F553E"/>
    <w:rsid w:val="000F644B"/>
    <w:rsid w:val="000F7C3D"/>
    <w:rsid w:val="00101FD4"/>
    <w:rsid w:val="00102AA9"/>
    <w:rsid w:val="0010338A"/>
    <w:rsid w:val="00105907"/>
    <w:rsid w:val="00110798"/>
    <w:rsid w:val="0011211F"/>
    <w:rsid w:val="00112586"/>
    <w:rsid w:val="00114D9F"/>
    <w:rsid w:val="00115814"/>
    <w:rsid w:val="00116E71"/>
    <w:rsid w:val="00121DD7"/>
    <w:rsid w:val="00121F3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66CA"/>
    <w:rsid w:val="00147AFB"/>
    <w:rsid w:val="00151618"/>
    <w:rsid w:val="00151857"/>
    <w:rsid w:val="00151D5B"/>
    <w:rsid w:val="00154E2B"/>
    <w:rsid w:val="00154E7B"/>
    <w:rsid w:val="001570E9"/>
    <w:rsid w:val="0016033A"/>
    <w:rsid w:val="00162AE8"/>
    <w:rsid w:val="00163CC0"/>
    <w:rsid w:val="00165457"/>
    <w:rsid w:val="0016672F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1034"/>
    <w:rsid w:val="00194D6A"/>
    <w:rsid w:val="00194E25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7F6"/>
    <w:rsid w:val="001E6BDC"/>
    <w:rsid w:val="001F0C98"/>
    <w:rsid w:val="001F1844"/>
    <w:rsid w:val="001F1909"/>
    <w:rsid w:val="001F1D7F"/>
    <w:rsid w:val="001F36B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7019"/>
    <w:rsid w:val="00207B46"/>
    <w:rsid w:val="00211056"/>
    <w:rsid w:val="002111D2"/>
    <w:rsid w:val="0021401F"/>
    <w:rsid w:val="00214176"/>
    <w:rsid w:val="00214E12"/>
    <w:rsid w:val="00215BE5"/>
    <w:rsid w:val="00217945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40AB9"/>
    <w:rsid w:val="00244296"/>
    <w:rsid w:val="002460E5"/>
    <w:rsid w:val="0024666D"/>
    <w:rsid w:val="00247B1E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1B33"/>
    <w:rsid w:val="00272622"/>
    <w:rsid w:val="002729E4"/>
    <w:rsid w:val="00273180"/>
    <w:rsid w:val="002733BC"/>
    <w:rsid w:val="00280417"/>
    <w:rsid w:val="00280DD1"/>
    <w:rsid w:val="00281BB2"/>
    <w:rsid w:val="0028355C"/>
    <w:rsid w:val="002852A1"/>
    <w:rsid w:val="00287787"/>
    <w:rsid w:val="00293AD3"/>
    <w:rsid w:val="00296970"/>
    <w:rsid w:val="002A0831"/>
    <w:rsid w:val="002A1140"/>
    <w:rsid w:val="002A1F0C"/>
    <w:rsid w:val="002A2B67"/>
    <w:rsid w:val="002A2FD9"/>
    <w:rsid w:val="002A31B3"/>
    <w:rsid w:val="002A4F88"/>
    <w:rsid w:val="002A668A"/>
    <w:rsid w:val="002B1E0A"/>
    <w:rsid w:val="002B2854"/>
    <w:rsid w:val="002B3B70"/>
    <w:rsid w:val="002B4FF6"/>
    <w:rsid w:val="002B51F1"/>
    <w:rsid w:val="002B78E8"/>
    <w:rsid w:val="002C0901"/>
    <w:rsid w:val="002C181A"/>
    <w:rsid w:val="002C3BA8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21C7"/>
    <w:rsid w:val="00302285"/>
    <w:rsid w:val="003044B0"/>
    <w:rsid w:val="00305065"/>
    <w:rsid w:val="00305BF2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607F"/>
    <w:rsid w:val="00326FB8"/>
    <w:rsid w:val="00330254"/>
    <w:rsid w:val="003309CA"/>
    <w:rsid w:val="0033124A"/>
    <w:rsid w:val="003333D6"/>
    <w:rsid w:val="00335930"/>
    <w:rsid w:val="00337090"/>
    <w:rsid w:val="00337C99"/>
    <w:rsid w:val="003466CE"/>
    <w:rsid w:val="00353A84"/>
    <w:rsid w:val="003548F5"/>
    <w:rsid w:val="00354E2E"/>
    <w:rsid w:val="003557AE"/>
    <w:rsid w:val="0035704B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43B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39A6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0D1B"/>
    <w:rsid w:val="004214A4"/>
    <w:rsid w:val="00421FB9"/>
    <w:rsid w:val="0042716B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848"/>
    <w:rsid w:val="00444AC8"/>
    <w:rsid w:val="004504E2"/>
    <w:rsid w:val="004511CD"/>
    <w:rsid w:val="00452EAE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9E6"/>
    <w:rsid w:val="00492544"/>
    <w:rsid w:val="004928F7"/>
    <w:rsid w:val="00494130"/>
    <w:rsid w:val="004969B1"/>
    <w:rsid w:val="004A11A7"/>
    <w:rsid w:val="004A501E"/>
    <w:rsid w:val="004A60BB"/>
    <w:rsid w:val="004A6C5F"/>
    <w:rsid w:val="004B1C8B"/>
    <w:rsid w:val="004B4E03"/>
    <w:rsid w:val="004C2768"/>
    <w:rsid w:val="004C7DAC"/>
    <w:rsid w:val="004D0712"/>
    <w:rsid w:val="004D309D"/>
    <w:rsid w:val="004D3E6A"/>
    <w:rsid w:val="004D57F2"/>
    <w:rsid w:val="004D57F4"/>
    <w:rsid w:val="004D7F36"/>
    <w:rsid w:val="004E0B44"/>
    <w:rsid w:val="004E150D"/>
    <w:rsid w:val="004E28CC"/>
    <w:rsid w:val="004E2A46"/>
    <w:rsid w:val="004E44BA"/>
    <w:rsid w:val="004E52D8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3D96"/>
    <w:rsid w:val="005056D7"/>
    <w:rsid w:val="005056F0"/>
    <w:rsid w:val="00506C89"/>
    <w:rsid w:val="00507C44"/>
    <w:rsid w:val="00510DFF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0E18"/>
    <w:rsid w:val="0057177E"/>
    <w:rsid w:val="00572F66"/>
    <w:rsid w:val="005757A6"/>
    <w:rsid w:val="0057691D"/>
    <w:rsid w:val="0057764C"/>
    <w:rsid w:val="00581C41"/>
    <w:rsid w:val="00581EF6"/>
    <w:rsid w:val="00582557"/>
    <w:rsid w:val="005848D3"/>
    <w:rsid w:val="005855EF"/>
    <w:rsid w:val="00586688"/>
    <w:rsid w:val="005872D6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256B"/>
    <w:rsid w:val="005B30B7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58B"/>
    <w:rsid w:val="005D1845"/>
    <w:rsid w:val="005D2B93"/>
    <w:rsid w:val="005D2B9E"/>
    <w:rsid w:val="005D40C2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5F651E"/>
    <w:rsid w:val="00601B00"/>
    <w:rsid w:val="0060222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205D5"/>
    <w:rsid w:val="00620A20"/>
    <w:rsid w:val="00623688"/>
    <w:rsid w:val="006246A4"/>
    <w:rsid w:val="00625340"/>
    <w:rsid w:val="006257E7"/>
    <w:rsid w:val="00630655"/>
    <w:rsid w:val="00630ADF"/>
    <w:rsid w:val="00631C8D"/>
    <w:rsid w:val="006362C7"/>
    <w:rsid w:val="0063687E"/>
    <w:rsid w:val="00637065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5613"/>
    <w:rsid w:val="006666A9"/>
    <w:rsid w:val="00667349"/>
    <w:rsid w:val="00667566"/>
    <w:rsid w:val="006679D3"/>
    <w:rsid w:val="00670A41"/>
    <w:rsid w:val="00673EB9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0D6"/>
    <w:rsid w:val="006D31AE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50C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5E37"/>
    <w:rsid w:val="0075684C"/>
    <w:rsid w:val="00756E78"/>
    <w:rsid w:val="00756E91"/>
    <w:rsid w:val="00761BBC"/>
    <w:rsid w:val="007636BC"/>
    <w:rsid w:val="00772240"/>
    <w:rsid w:val="00772EA4"/>
    <w:rsid w:val="00774A0B"/>
    <w:rsid w:val="0077615A"/>
    <w:rsid w:val="0077706F"/>
    <w:rsid w:val="00781FC1"/>
    <w:rsid w:val="00784477"/>
    <w:rsid w:val="00786274"/>
    <w:rsid w:val="00790210"/>
    <w:rsid w:val="00791C7B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3CCF"/>
    <w:rsid w:val="007B4EB8"/>
    <w:rsid w:val="007B67A8"/>
    <w:rsid w:val="007B6874"/>
    <w:rsid w:val="007B6C19"/>
    <w:rsid w:val="007C04FF"/>
    <w:rsid w:val="007C1F33"/>
    <w:rsid w:val="007C2E2D"/>
    <w:rsid w:val="007C4781"/>
    <w:rsid w:val="007C5CF6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355E"/>
    <w:rsid w:val="008042D4"/>
    <w:rsid w:val="008048F2"/>
    <w:rsid w:val="00805E85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6739"/>
    <w:rsid w:val="00850840"/>
    <w:rsid w:val="008512F9"/>
    <w:rsid w:val="00853688"/>
    <w:rsid w:val="008543B2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81D2C"/>
    <w:rsid w:val="00882962"/>
    <w:rsid w:val="00882BD1"/>
    <w:rsid w:val="00883680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82A"/>
    <w:rsid w:val="008A7E79"/>
    <w:rsid w:val="008B18F7"/>
    <w:rsid w:val="008B1E86"/>
    <w:rsid w:val="008B2F18"/>
    <w:rsid w:val="008B39E4"/>
    <w:rsid w:val="008B4F36"/>
    <w:rsid w:val="008B5C4B"/>
    <w:rsid w:val="008C00A7"/>
    <w:rsid w:val="008C0948"/>
    <w:rsid w:val="008C0A34"/>
    <w:rsid w:val="008C25A8"/>
    <w:rsid w:val="008C45BD"/>
    <w:rsid w:val="008C4F8B"/>
    <w:rsid w:val="008C6210"/>
    <w:rsid w:val="008C78FA"/>
    <w:rsid w:val="008C7D7A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6EC6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0B56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0A8"/>
    <w:rsid w:val="009A1B04"/>
    <w:rsid w:val="009A2577"/>
    <w:rsid w:val="009A2F88"/>
    <w:rsid w:val="009A3C16"/>
    <w:rsid w:val="009A3EEB"/>
    <w:rsid w:val="009A4EFE"/>
    <w:rsid w:val="009A5D31"/>
    <w:rsid w:val="009B1D7E"/>
    <w:rsid w:val="009B2603"/>
    <w:rsid w:val="009B2999"/>
    <w:rsid w:val="009B2F0B"/>
    <w:rsid w:val="009B3408"/>
    <w:rsid w:val="009B5169"/>
    <w:rsid w:val="009B7C11"/>
    <w:rsid w:val="009C108D"/>
    <w:rsid w:val="009C72BF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2D7D"/>
    <w:rsid w:val="00A32F3E"/>
    <w:rsid w:val="00A35F71"/>
    <w:rsid w:val="00A36D51"/>
    <w:rsid w:val="00A3741B"/>
    <w:rsid w:val="00A3754D"/>
    <w:rsid w:val="00A41B0B"/>
    <w:rsid w:val="00A42075"/>
    <w:rsid w:val="00A43E88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05ED"/>
    <w:rsid w:val="00A82508"/>
    <w:rsid w:val="00A83023"/>
    <w:rsid w:val="00A83131"/>
    <w:rsid w:val="00A83627"/>
    <w:rsid w:val="00A8631E"/>
    <w:rsid w:val="00A87D73"/>
    <w:rsid w:val="00A87D9F"/>
    <w:rsid w:val="00A91372"/>
    <w:rsid w:val="00A91E1B"/>
    <w:rsid w:val="00A92E1E"/>
    <w:rsid w:val="00A96293"/>
    <w:rsid w:val="00A9710F"/>
    <w:rsid w:val="00A972C9"/>
    <w:rsid w:val="00AA5A11"/>
    <w:rsid w:val="00AA5CF9"/>
    <w:rsid w:val="00AA6E0A"/>
    <w:rsid w:val="00AB0CA0"/>
    <w:rsid w:val="00AB3149"/>
    <w:rsid w:val="00AB41F7"/>
    <w:rsid w:val="00AB56EA"/>
    <w:rsid w:val="00AB74A3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257B"/>
    <w:rsid w:val="00AD34B0"/>
    <w:rsid w:val="00AD66C7"/>
    <w:rsid w:val="00AD79FB"/>
    <w:rsid w:val="00AD7D6C"/>
    <w:rsid w:val="00AE19F5"/>
    <w:rsid w:val="00AE3152"/>
    <w:rsid w:val="00AE3409"/>
    <w:rsid w:val="00AE3D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320F7"/>
    <w:rsid w:val="00B331F1"/>
    <w:rsid w:val="00B34722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4D84"/>
    <w:rsid w:val="00B56A9C"/>
    <w:rsid w:val="00B57165"/>
    <w:rsid w:val="00B60A61"/>
    <w:rsid w:val="00B61FA2"/>
    <w:rsid w:val="00B620FE"/>
    <w:rsid w:val="00B628F6"/>
    <w:rsid w:val="00B638C5"/>
    <w:rsid w:val="00B63904"/>
    <w:rsid w:val="00B639DE"/>
    <w:rsid w:val="00B677C2"/>
    <w:rsid w:val="00B7247E"/>
    <w:rsid w:val="00B7256B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D0E01"/>
    <w:rsid w:val="00BD2616"/>
    <w:rsid w:val="00BD3EEE"/>
    <w:rsid w:val="00BD44DD"/>
    <w:rsid w:val="00BD46E4"/>
    <w:rsid w:val="00BD4C91"/>
    <w:rsid w:val="00BD6662"/>
    <w:rsid w:val="00BE3260"/>
    <w:rsid w:val="00BE3AAC"/>
    <w:rsid w:val="00BE4871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36A0"/>
    <w:rsid w:val="00C14AFE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458E"/>
    <w:rsid w:val="00C549E2"/>
    <w:rsid w:val="00C56BBF"/>
    <w:rsid w:val="00C57528"/>
    <w:rsid w:val="00C62557"/>
    <w:rsid w:val="00C626A0"/>
    <w:rsid w:val="00C642A8"/>
    <w:rsid w:val="00C657CD"/>
    <w:rsid w:val="00C65E16"/>
    <w:rsid w:val="00C65E69"/>
    <w:rsid w:val="00C67585"/>
    <w:rsid w:val="00C67DF7"/>
    <w:rsid w:val="00C71DD5"/>
    <w:rsid w:val="00C73B2E"/>
    <w:rsid w:val="00C73B9D"/>
    <w:rsid w:val="00C75B96"/>
    <w:rsid w:val="00C77172"/>
    <w:rsid w:val="00C826DC"/>
    <w:rsid w:val="00C846C0"/>
    <w:rsid w:val="00C8548A"/>
    <w:rsid w:val="00C86E9F"/>
    <w:rsid w:val="00C87297"/>
    <w:rsid w:val="00C926F9"/>
    <w:rsid w:val="00C92831"/>
    <w:rsid w:val="00C92BFE"/>
    <w:rsid w:val="00C9520F"/>
    <w:rsid w:val="00C95EC7"/>
    <w:rsid w:val="00C97405"/>
    <w:rsid w:val="00CA1D0C"/>
    <w:rsid w:val="00CA7A1B"/>
    <w:rsid w:val="00CB0871"/>
    <w:rsid w:val="00CB272E"/>
    <w:rsid w:val="00CB369E"/>
    <w:rsid w:val="00CB38E9"/>
    <w:rsid w:val="00CB5554"/>
    <w:rsid w:val="00CB68F6"/>
    <w:rsid w:val="00CB6BE9"/>
    <w:rsid w:val="00CB747C"/>
    <w:rsid w:val="00CB74CD"/>
    <w:rsid w:val="00CC2A97"/>
    <w:rsid w:val="00CC2C6E"/>
    <w:rsid w:val="00CC5A72"/>
    <w:rsid w:val="00CC7951"/>
    <w:rsid w:val="00CD0FF5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04B6F"/>
    <w:rsid w:val="00D10194"/>
    <w:rsid w:val="00D1055B"/>
    <w:rsid w:val="00D10C1A"/>
    <w:rsid w:val="00D1287A"/>
    <w:rsid w:val="00D12F61"/>
    <w:rsid w:val="00D12FB9"/>
    <w:rsid w:val="00D14676"/>
    <w:rsid w:val="00D14F7C"/>
    <w:rsid w:val="00D175B3"/>
    <w:rsid w:val="00D20A2E"/>
    <w:rsid w:val="00D30410"/>
    <w:rsid w:val="00D314B8"/>
    <w:rsid w:val="00D35D38"/>
    <w:rsid w:val="00D37F86"/>
    <w:rsid w:val="00D407AF"/>
    <w:rsid w:val="00D4131A"/>
    <w:rsid w:val="00D41CF6"/>
    <w:rsid w:val="00D42226"/>
    <w:rsid w:val="00D42A4F"/>
    <w:rsid w:val="00D45160"/>
    <w:rsid w:val="00D4615D"/>
    <w:rsid w:val="00D47BF2"/>
    <w:rsid w:val="00D5050D"/>
    <w:rsid w:val="00D50716"/>
    <w:rsid w:val="00D51262"/>
    <w:rsid w:val="00D539F2"/>
    <w:rsid w:val="00D53D95"/>
    <w:rsid w:val="00D55ADB"/>
    <w:rsid w:val="00D566F7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5F62"/>
    <w:rsid w:val="00DB0F4C"/>
    <w:rsid w:val="00DB1546"/>
    <w:rsid w:val="00DB225E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AD3"/>
    <w:rsid w:val="00DD5BCA"/>
    <w:rsid w:val="00DD5EB8"/>
    <w:rsid w:val="00DD5F5D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8D4"/>
    <w:rsid w:val="00E45914"/>
    <w:rsid w:val="00E4707C"/>
    <w:rsid w:val="00E473CA"/>
    <w:rsid w:val="00E475FC"/>
    <w:rsid w:val="00E4771F"/>
    <w:rsid w:val="00E518A1"/>
    <w:rsid w:val="00E5225C"/>
    <w:rsid w:val="00E5227B"/>
    <w:rsid w:val="00E53140"/>
    <w:rsid w:val="00E533E5"/>
    <w:rsid w:val="00E544C7"/>
    <w:rsid w:val="00E57095"/>
    <w:rsid w:val="00E57CE9"/>
    <w:rsid w:val="00E57FA3"/>
    <w:rsid w:val="00E60A7C"/>
    <w:rsid w:val="00E60CCF"/>
    <w:rsid w:val="00E60CE9"/>
    <w:rsid w:val="00E612F9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3F6D"/>
    <w:rsid w:val="00EA6EA8"/>
    <w:rsid w:val="00EB0203"/>
    <w:rsid w:val="00EB0702"/>
    <w:rsid w:val="00EB0EDA"/>
    <w:rsid w:val="00EB2EAB"/>
    <w:rsid w:val="00EB3CEE"/>
    <w:rsid w:val="00EB4296"/>
    <w:rsid w:val="00EC31A3"/>
    <w:rsid w:val="00EC38D5"/>
    <w:rsid w:val="00EC3AC5"/>
    <w:rsid w:val="00EC4E33"/>
    <w:rsid w:val="00EC53D0"/>
    <w:rsid w:val="00EC7C4A"/>
    <w:rsid w:val="00ED31C0"/>
    <w:rsid w:val="00ED5D15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58C0"/>
    <w:rsid w:val="00F071FF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4B7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2CA6"/>
    <w:rsid w:val="00F7311E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90B31"/>
    <w:rsid w:val="00F90DDC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E67F4"/>
    <w:rsid w:val="00FE727A"/>
    <w:rsid w:val="00FF25A1"/>
    <w:rsid w:val="00FF2AA4"/>
    <w:rsid w:val="00FF3730"/>
    <w:rsid w:val="00FF4B8F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AE22A2"/>
  <w15:docId w15:val="{D9A291B0-8BE1-44C4-81C4-4EC4687C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18A1"/>
    <w:rPr>
      <w:rFonts w:ascii="TIMESLT" w:hAnsi="TIMESLT"/>
      <w:sz w:val="26"/>
    </w:rPr>
  </w:style>
  <w:style w:type="paragraph" w:styleId="Heading1">
    <w:name w:val="heading 1"/>
    <w:basedOn w:val="Normal"/>
    <w:next w:val="Normal"/>
    <w:link w:val="Heading1Char"/>
    <w:qFormat/>
    <w:rsid w:val="00E518A1"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rsid w:val="00E518A1"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Heading3">
    <w:name w:val="heading 3"/>
    <w:basedOn w:val="Normal"/>
    <w:next w:val="Normal"/>
    <w:link w:val="Heading3Char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518A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9B5169"/>
    <w:rPr>
      <w:rFonts w:ascii="TIMESLT" w:hAnsi="TIMESLT"/>
      <w:sz w:val="26"/>
      <w:lang w:val="lt-LT" w:eastAsia="lt-LT" w:bidi="ar-SA"/>
    </w:rPr>
  </w:style>
  <w:style w:type="paragraph" w:styleId="Footer">
    <w:name w:val="footer"/>
    <w:basedOn w:val="Normal"/>
    <w:link w:val="FooterChar"/>
    <w:rsid w:val="00E518A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518A1"/>
  </w:style>
  <w:style w:type="paragraph" w:styleId="BodyTextIndent">
    <w:name w:val="Body Text Indent"/>
    <w:basedOn w:val="Normal"/>
    <w:rsid w:val="00E518A1"/>
    <w:pPr>
      <w:ind w:firstLine="1276"/>
    </w:pPr>
    <w:rPr>
      <w:rFonts w:ascii="Times New Roman" w:hAnsi="Times New Roman"/>
      <w:lang w:eastAsia="en-US"/>
    </w:rPr>
  </w:style>
  <w:style w:type="paragraph" w:styleId="Title">
    <w:name w:val="Title"/>
    <w:basedOn w:val="Normal"/>
    <w:link w:val="TitleChar"/>
    <w:qFormat/>
    <w:rsid w:val="00E518A1"/>
    <w:pPr>
      <w:jc w:val="center"/>
    </w:pPr>
    <w:rPr>
      <w:rFonts w:ascii="Times New Roman" w:hAnsi="Times New Roman"/>
      <w:b/>
      <w:sz w:val="28"/>
    </w:rPr>
  </w:style>
  <w:style w:type="paragraph" w:styleId="Subtitle">
    <w:name w:val="Subtitle"/>
    <w:basedOn w:val="Normal"/>
    <w:qFormat/>
    <w:rsid w:val="00E518A1"/>
    <w:pPr>
      <w:jc w:val="center"/>
    </w:pPr>
    <w:rPr>
      <w:rFonts w:ascii="Times New Roman" w:hAnsi="Times New Roman"/>
      <w:b/>
      <w:caps/>
      <w:sz w:val="28"/>
    </w:rPr>
  </w:style>
  <w:style w:type="paragraph" w:styleId="BodyText">
    <w:name w:val="Body Text"/>
    <w:basedOn w:val="Normal"/>
    <w:link w:val="BodyTextChar"/>
    <w:rsid w:val="00E518A1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9A5D31"/>
    <w:rPr>
      <w:sz w:val="24"/>
      <w:lang w:val="lt-LT" w:eastAsia="lt-LT" w:bidi="ar-SA"/>
    </w:rPr>
  </w:style>
  <w:style w:type="paragraph" w:styleId="BodyTextIndent2">
    <w:name w:val="Body Text Indent 2"/>
    <w:basedOn w:val="Normal"/>
    <w:rsid w:val="00E518A1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Preformatted">
    <w:name w:val="HTML Preformatted"/>
    <w:basedOn w:val="Normal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BodyText2">
    <w:name w:val="Body Text 2"/>
    <w:basedOn w:val="Normal"/>
    <w:link w:val="BodyText2Char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BodyText3">
    <w:name w:val="Body Text 3"/>
    <w:basedOn w:val="Normal"/>
    <w:rsid w:val="001A47E0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Normal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yperlink">
    <w:name w:val="Hyperlink"/>
    <w:rsid w:val="00844208"/>
    <w:rPr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TableGrid">
    <w:name w:val="Table Grid"/>
    <w:basedOn w:val="TableNorma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cumentMap">
    <w:name w:val="Document Map"/>
    <w:basedOn w:val="Normal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LineNumber">
    <w:name w:val="line number"/>
    <w:rsid w:val="009A009C"/>
  </w:style>
  <w:style w:type="paragraph" w:customStyle="1" w:styleId="TableContents">
    <w:name w:val="Table Contents"/>
    <w:basedOn w:val="Normal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Normal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BalloonText">
    <w:name w:val="Balloon Text"/>
    <w:basedOn w:val="Normal"/>
    <w:link w:val="BalloonTextChar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DefaultParagraphFont"/>
    <w:rsid w:val="00FA3DA3"/>
  </w:style>
  <w:style w:type="character" w:customStyle="1" w:styleId="TitleChar">
    <w:name w:val="Title Char"/>
    <w:link w:val="Title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Normal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Normal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Normal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TableNormal"/>
    <w:next w:val="TableGrid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">
    <w:name w:val="pavadinimas"/>
    <w:basedOn w:val="Normal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NoList"/>
    <w:uiPriority w:val="99"/>
    <w:semiHidden/>
    <w:unhideWhenUsed/>
    <w:rsid w:val="00B91A0A"/>
  </w:style>
  <w:style w:type="character" w:customStyle="1" w:styleId="Heading1Char">
    <w:name w:val="Heading 1 Char"/>
    <w:basedOn w:val="DefaultParagraphFont"/>
    <w:link w:val="Heading1"/>
    <w:rsid w:val="00B91A0A"/>
    <w:rPr>
      <w:b/>
      <w:sz w:val="26"/>
    </w:rPr>
  </w:style>
  <w:style w:type="character" w:customStyle="1" w:styleId="FooterChar">
    <w:name w:val="Footer Char"/>
    <w:basedOn w:val="DefaultParagraphFont"/>
    <w:link w:val="Footer"/>
    <w:rsid w:val="00B91A0A"/>
    <w:rPr>
      <w:rFonts w:ascii="TIMESLT" w:hAnsi="TIMESLT"/>
      <w:sz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TableNormal"/>
    <w:next w:val="TableGrid"/>
    <w:uiPriority w:val="59"/>
    <w:rsid w:val="003D4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194E2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</Template>
  <TotalTime>4</TotalTime>
  <Pages>4</Pages>
  <Words>812</Words>
  <Characters>5834</Characters>
  <Application>Microsoft Office Word</Application>
  <DocSecurity>0</DocSecurity>
  <Lines>48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Violeta Kutkienė</cp:lastModifiedBy>
  <cp:revision>3</cp:revision>
  <cp:lastPrinted>2020-02-28T08:12:00Z</cp:lastPrinted>
  <dcterms:created xsi:type="dcterms:W3CDTF">2023-03-02T12:05:00Z</dcterms:created>
  <dcterms:modified xsi:type="dcterms:W3CDTF">2023-03-02T12:07:00Z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