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1F5" w:rsidRPr="001748D3" w:rsidRDefault="006131F5" w:rsidP="006131F5">
      <w:pPr>
        <w:spacing w:after="0" w:line="240" w:lineRule="auto"/>
        <w:ind w:left="720" w:right="567"/>
        <w:contextualSpacing/>
        <w:jc w:val="center"/>
        <w:rPr>
          <w:rFonts w:ascii="Times New Roman" w:hAnsi="Times New Roman" w:cs="Times New Roman"/>
          <w:sz w:val="24"/>
          <w:szCs w:val="24"/>
          <w:lang w:eastAsia="lt-LT"/>
        </w:rPr>
      </w:pPr>
      <w:r w:rsidRPr="001748D3">
        <w:rPr>
          <w:rFonts w:ascii="Times New Roman" w:hAnsi="Times New Roman" w:cs="Times New Roman"/>
          <w:sz w:val="24"/>
          <w:szCs w:val="24"/>
          <w:lang w:eastAsia="lt-LT"/>
        </w:rPr>
        <w:t>Kauno rajono savivaldybės tarybos posėdžio,</w:t>
      </w:r>
    </w:p>
    <w:p w:rsidR="006131F5" w:rsidRPr="001748D3" w:rsidRDefault="006131F5" w:rsidP="006131F5">
      <w:pPr>
        <w:spacing w:after="0" w:line="240" w:lineRule="auto"/>
        <w:ind w:left="720" w:right="567"/>
        <w:contextualSpacing/>
        <w:jc w:val="center"/>
        <w:rPr>
          <w:rFonts w:ascii="Times New Roman" w:hAnsi="Times New Roman" w:cs="Times New Roman"/>
          <w:sz w:val="24"/>
          <w:szCs w:val="24"/>
          <w:lang w:eastAsia="lt-LT"/>
        </w:rPr>
      </w:pPr>
      <w:r w:rsidRPr="001748D3">
        <w:rPr>
          <w:rFonts w:ascii="Times New Roman" w:hAnsi="Times New Roman" w:cs="Times New Roman"/>
          <w:sz w:val="24"/>
          <w:szCs w:val="24"/>
          <w:lang w:eastAsia="lt-LT"/>
        </w:rPr>
        <w:t>vyksiančio 2023-02-23</w:t>
      </w:r>
    </w:p>
    <w:p w:rsidR="006131F5" w:rsidRPr="001748D3" w:rsidRDefault="006131F5" w:rsidP="006131F5">
      <w:pPr>
        <w:spacing w:after="0" w:line="240" w:lineRule="auto"/>
        <w:ind w:left="720" w:right="567"/>
        <w:contextualSpacing/>
        <w:jc w:val="center"/>
        <w:rPr>
          <w:rFonts w:ascii="Times New Roman" w:hAnsi="Times New Roman" w:cs="Times New Roman"/>
          <w:sz w:val="24"/>
          <w:szCs w:val="24"/>
          <w:lang w:eastAsia="lt-LT"/>
        </w:rPr>
      </w:pPr>
      <w:r w:rsidRPr="001748D3">
        <w:rPr>
          <w:rFonts w:ascii="Times New Roman" w:hAnsi="Times New Roman" w:cs="Times New Roman"/>
          <w:sz w:val="24"/>
          <w:szCs w:val="24"/>
          <w:lang w:eastAsia="lt-LT"/>
        </w:rPr>
        <w:t>10 val.</w:t>
      </w:r>
    </w:p>
    <w:p w:rsidR="006131F5" w:rsidRPr="001748D3" w:rsidRDefault="006131F5" w:rsidP="006131F5">
      <w:pPr>
        <w:spacing w:after="0" w:line="240" w:lineRule="auto"/>
        <w:ind w:left="720" w:right="567"/>
        <w:contextualSpacing/>
        <w:jc w:val="center"/>
        <w:rPr>
          <w:rFonts w:ascii="Times New Roman" w:hAnsi="Times New Roman" w:cs="Times New Roman"/>
          <w:sz w:val="24"/>
          <w:szCs w:val="24"/>
          <w:lang w:eastAsia="lt-LT"/>
        </w:rPr>
      </w:pPr>
      <w:r w:rsidRPr="001748D3">
        <w:rPr>
          <w:rFonts w:ascii="Times New Roman" w:hAnsi="Times New Roman" w:cs="Times New Roman"/>
          <w:sz w:val="24"/>
          <w:szCs w:val="24"/>
          <w:lang w:eastAsia="lt-LT"/>
        </w:rPr>
        <w:t>DARBOTVARKĖ</w:t>
      </w:r>
    </w:p>
    <w:p w:rsidR="00A6466B" w:rsidRDefault="00A6466B" w:rsidP="00A6466B">
      <w:pPr>
        <w:spacing w:after="0" w:line="360" w:lineRule="auto"/>
        <w:ind w:right="566" w:firstLine="851"/>
        <w:jc w:val="both"/>
        <w:rPr>
          <w:rFonts w:ascii="Times New Roman" w:hAnsi="Times New Roman" w:cs="Times New Roman"/>
          <w:sz w:val="24"/>
          <w:szCs w:val="24"/>
        </w:rPr>
      </w:pPr>
    </w:p>
    <w:p w:rsidR="00B2469E" w:rsidRPr="001748D3" w:rsidRDefault="00B2469E" w:rsidP="00A6466B">
      <w:pPr>
        <w:spacing w:after="0" w:line="360" w:lineRule="auto"/>
        <w:ind w:right="566" w:firstLine="851"/>
        <w:jc w:val="both"/>
        <w:rPr>
          <w:rFonts w:ascii="Times New Roman" w:hAnsi="Times New Roman" w:cs="Times New Roman"/>
          <w:sz w:val="24"/>
          <w:szCs w:val="24"/>
        </w:rPr>
      </w:pPr>
    </w:p>
    <w:p w:rsidR="001748D3" w:rsidRDefault="00815F18" w:rsidP="005D1605">
      <w:pPr>
        <w:pStyle w:val="Sraopastraipa"/>
        <w:numPr>
          <w:ilvl w:val="0"/>
          <w:numId w:val="5"/>
        </w:numPr>
        <w:spacing w:line="360" w:lineRule="auto"/>
        <w:ind w:left="0" w:right="566" w:firstLine="851"/>
        <w:jc w:val="both"/>
        <w:rPr>
          <w:rFonts w:ascii="Times New Roman" w:hAnsi="Times New Roman" w:cs="Times New Roman"/>
          <w:sz w:val="24"/>
          <w:szCs w:val="24"/>
          <w:lang w:eastAsia="x-none"/>
        </w:rPr>
      </w:pPr>
      <w:r w:rsidRPr="001748D3">
        <w:rPr>
          <w:rFonts w:ascii="Times New Roman" w:hAnsi="Times New Roman" w:cs="Times New Roman"/>
          <w:sz w:val="24"/>
          <w:szCs w:val="24"/>
          <w:lang w:eastAsia="x-none"/>
        </w:rPr>
        <w:t xml:space="preserve">Dėl pritarimo </w:t>
      </w:r>
      <w:r w:rsidRPr="001748D3">
        <w:rPr>
          <w:rFonts w:ascii="Times New Roman" w:hAnsi="Times New Roman" w:cs="Times New Roman"/>
          <w:bCs/>
          <w:sz w:val="24"/>
          <w:szCs w:val="24"/>
        </w:rPr>
        <w:t>kultūros centrų, Garliavos sporto ir kultūros</w:t>
      </w:r>
      <w:r w:rsidRPr="001748D3">
        <w:rPr>
          <w:rFonts w:ascii="Times New Roman" w:hAnsi="Times New Roman" w:cs="Times New Roman"/>
          <w:sz w:val="24"/>
          <w:szCs w:val="24"/>
          <w:lang w:eastAsia="x-none"/>
        </w:rPr>
        <w:t xml:space="preserve"> centro, </w:t>
      </w:r>
      <w:r w:rsidRPr="001748D3">
        <w:rPr>
          <w:rFonts w:ascii="Times New Roman" w:hAnsi="Times New Roman" w:cs="Times New Roman"/>
          <w:bCs/>
          <w:sz w:val="24"/>
          <w:szCs w:val="24"/>
        </w:rPr>
        <w:t xml:space="preserve">viešosios bibliotekos, muziejaus </w:t>
      </w:r>
      <w:r w:rsidRPr="001748D3">
        <w:rPr>
          <w:rFonts w:ascii="Times New Roman" w:hAnsi="Times New Roman" w:cs="Times New Roman"/>
          <w:sz w:val="24"/>
          <w:szCs w:val="24"/>
          <w:lang w:eastAsia="x-none"/>
        </w:rPr>
        <w:t xml:space="preserve">2022 m. veiklos ataskaitoms </w:t>
      </w:r>
      <w:bookmarkStart w:id="0" w:name="_Hlk126592347"/>
      <w:r w:rsidRPr="001748D3">
        <w:rPr>
          <w:rFonts w:ascii="Times New Roman" w:hAnsi="Times New Roman" w:cs="Times New Roman"/>
          <w:sz w:val="24"/>
          <w:szCs w:val="24"/>
          <w:lang w:eastAsia="x-none"/>
        </w:rPr>
        <w:t>(J. Petkevičius).</w:t>
      </w:r>
      <w:bookmarkEnd w:id="0"/>
      <w:r w:rsidRPr="001748D3">
        <w:rPr>
          <w:rFonts w:ascii="Times New Roman" w:hAnsi="Times New Roman" w:cs="Times New Roman"/>
          <w:sz w:val="24"/>
          <w:szCs w:val="24"/>
          <w:lang w:eastAsia="x-none"/>
        </w:rPr>
        <w:t xml:space="preserve"> </w:t>
      </w:r>
    </w:p>
    <w:p w:rsid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lang w:eastAsia="x-none"/>
        </w:rPr>
      </w:pPr>
      <w:r w:rsidRPr="001748D3">
        <w:rPr>
          <w:rFonts w:ascii="Times New Roman" w:hAnsi="Times New Roman" w:cs="Times New Roman"/>
          <w:sz w:val="24"/>
          <w:szCs w:val="24"/>
          <w:lang w:eastAsia="x-none"/>
        </w:rPr>
        <w:t xml:space="preserve">Dėl pritarimo ikimokyklinio ugdymo įstaigų 2022 m. veiklos ataskaitoms </w:t>
      </w:r>
      <w:r w:rsidRPr="001748D3">
        <w:rPr>
          <w:rFonts w:ascii="Times New Roman" w:hAnsi="Times New Roman" w:cs="Times New Roman"/>
          <w:sz w:val="24"/>
          <w:szCs w:val="24"/>
          <w:lang w:eastAsia="x-none"/>
        </w:rPr>
        <w:br/>
        <w:t xml:space="preserve">(J. Petkevičius). </w:t>
      </w:r>
    </w:p>
    <w:p w:rsidR="00815F18" w:rsidRP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lang w:eastAsia="x-none"/>
        </w:rPr>
      </w:pPr>
      <w:r w:rsidRPr="001748D3">
        <w:rPr>
          <w:rFonts w:ascii="Times New Roman" w:hAnsi="Times New Roman" w:cs="Times New Roman"/>
          <w:sz w:val="24"/>
          <w:szCs w:val="24"/>
        </w:rPr>
        <w:t xml:space="preserve">Dėl </w:t>
      </w:r>
      <w:r w:rsidRPr="001748D3">
        <w:rPr>
          <w:rFonts w:ascii="Times New Roman" w:hAnsi="Times New Roman" w:cs="Times New Roman"/>
          <w:sz w:val="24"/>
          <w:szCs w:val="24"/>
          <w:lang w:eastAsia="x-none"/>
        </w:rPr>
        <w:t xml:space="preserve">pritarimo gimnazijų, progimnazijos ir pagrindinių mokyklų 2022 m. veiklos ataskaitoms (J. Petkevičius). </w:t>
      </w:r>
    </w:p>
    <w:p w:rsid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lang w:eastAsia="x-none"/>
        </w:rPr>
      </w:pPr>
      <w:r w:rsidRPr="001748D3">
        <w:rPr>
          <w:rFonts w:ascii="Times New Roman" w:hAnsi="Times New Roman" w:cs="Times New Roman"/>
          <w:sz w:val="24"/>
          <w:szCs w:val="24"/>
          <w:lang w:eastAsia="x-none"/>
        </w:rPr>
        <w:t xml:space="preserve">Dėl pritarimo mokyklų-darželių, pradinių, </w:t>
      </w:r>
      <w:r w:rsidRPr="001748D3">
        <w:rPr>
          <w:rFonts w:ascii="Times New Roman" w:hAnsi="Times New Roman" w:cs="Times New Roman"/>
          <w:bCs/>
          <w:sz w:val="24"/>
          <w:szCs w:val="24"/>
        </w:rPr>
        <w:t xml:space="preserve">sporto ir meno mokyklų, </w:t>
      </w:r>
      <w:r w:rsidRPr="001748D3">
        <w:rPr>
          <w:rFonts w:ascii="Times New Roman" w:hAnsi="Times New Roman" w:cs="Times New Roman"/>
          <w:sz w:val="24"/>
          <w:szCs w:val="24"/>
          <w:lang w:eastAsia="x-none"/>
        </w:rPr>
        <w:t xml:space="preserve">mokyklų-daugiafunkcių centrų 2022 m. veiklos ataskaitoms (J. Petkevičius). </w:t>
      </w:r>
    </w:p>
    <w:p w:rsid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lang w:eastAsia="x-none"/>
        </w:rPr>
      </w:pPr>
      <w:r w:rsidRPr="001748D3">
        <w:rPr>
          <w:rFonts w:ascii="Times New Roman" w:hAnsi="Times New Roman" w:cs="Times New Roman"/>
          <w:sz w:val="24"/>
          <w:szCs w:val="24"/>
        </w:rPr>
        <w:t xml:space="preserve">Dėl pritarimo </w:t>
      </w:r>
      <w:r w:rsidRPr="001748D3">
        <w:rPr>
          <w:rFonts w:ascii="Times New Roman" w:hAnsi="Times New Roman" w:cs="Times New Roman"/>
          <w:sz w:val="24"/>
          <w:szCs w:val="24"/>
          <w:lang w:eastAsia="x-none"/>
        </w:rPr>
        <w:t xml:space="preserve">Kauno rajono švietimo centro ir Kauno rajono pedagoginės psichologinės tarnybos 2022 m. veiklos ataskaitoms (J. Petkevičius). </w:t>
      </w:r>
    </w:p>
    <w:p w:rsidR="00815F18" w:rsidRP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lang w:eastAsia="x-none"/>
        </w:rPr>
      </w:pPr>
      <w:r w:rsidRPr="001748D3">
        <w:rPr>
          <w:rFonts w:ascii="Times New Roman" w:hAnsi="Times New Roman" w:cs="Times New Roman"/>
          <w:sz w:val="24"/>
          <w:szCs w:val="24"/>
        </w:rPr>
        <w:t xml:space="preserve">Dėl Kauno r. Garliavos sporto ir kultūros centro reorganizavimo </w:t>
      </w:r>
      <w:r w:rsidRPr="001748D3">
        <w:rPr>
          <w:rFonts w:ascii="Times New Roman" w:hAnsi="Times New Roman" w:cs="Times New Roman"/>
          <w:sz w:val="24"/>
          <w:szCs w:val="24"/>
          <w:lang w:eastAsia="x-none"/>
        </w:rPr>
        <w:t>(J. Petkevičius).</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bCs/>
          <w:sz w:val="24"/>
          <w:szCs w:val="24"/>
        </w:rPr>
        <w:t xml:space="preserve">Dėl </w:t>
      </w:r>
      <w:bookmarkStart w:id="1" w:name="_Hlk126851425"/>
      <w:r w:rsidRPr="001748D3">
        <w:rPr>
          <w:rFonts w:ascii="Times New Roman" w:eastAsia="Calibri" w:hAnsi="Times New Roman" w:cs="Times New Roman"/>
          <w:bCs/>
          <w:sz w:val="24"/>
          <w:szCs w:val="24"/>
        </w:rPr>
        <w:t xml:space="preserve">jaunuolių skatinimo pasirinkti policijos pareigūno profesiją </w:t>
      </w:r>
      <w:bookmarkEnd w:id="1"/>
      <w:r w:rsidRPr="001748D3">
        <w:rPr>
          <w:rFonts w:ascii="Times New Roman" w:eastAsia="Calibri" w:hAnsi="Times New Roman" w:cs="Times New Roman"/>
          <w:bCs/>
          <w:sz w:val="24"/>
          <w:szCs w:val="24"/>
        </w:rPr>
        <w:t>tvarkos aprašo patvirtinimo</w:t>
      </w:r>
      <w:r w:rsidRPr="001748D3">
        <w:rPr>
          <w:rFonts w:ascii="Times New Roman" w:hAnsi="Times New Roman" w:cs="Times New Roman"/>
          <w:sz w:val="24"/>
          <w:szCs w:val="24"/>
          <w:lang w:eastAsia="x-none"/>
        </w:rPr>
        <w:t xml:space="preserve"> (J. Petkevičius).</w:t>
      </w:r>
    </w:p>
    <w:p w:rsid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sz w:val="24"/>
          <w:szCs w:val="24"/>
        </w:rPr>
        <w:t xml:space="preserve">Dėl Kauno rajono savivaldybės tarybos 2022 m. balandžio 28 d. sprendimo </w:t>
      </w:r>
      <w:r w:rsidRPr="001748D3">
        <w:rPr>
          <w:rFonts w:ascii="Times New Roman" w:hAnsi="Times New Roman" w:cs="Times New Roman"/>
          <w:sz w:val="24"/>
          <w:szCs w:val="24"/>
        </w:rPr>
        <w:br/>
        <w:t xml:space="preserve">Nr. TS-158 „Dėl Kauno rajono savivaldybės stipendijos skyrimo universitetų studentams tvarkos aprašo patvirtinimo“ pakeitimo </w:t>
      </w:r>
      <w:r w:rsidRPr="001748D3">
        <w:rPr>
          <w:rFonts w:ascii="Times New Roman" w:hAnsi="Times New Roman" w:cs="Times New Roman"/>
          <w:sz w:val="24"/>
          <w:szCs w:val="24"/>
          <w:lang w:eastAsia="x-none"/>
        </w:rPr>
        <w:t xml:space="preserve">(J. Petkevičius). </w:t>
      </w:r>
      <w:bookmarkStart w:id="2" w:name="_Hlk127276445"/>
    </w:p>
    <w:p w:rsid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sz w:val="24"/>
          <w:szCs w:val="24"/>
          <w:lang w:eastAsia="lt-LT"/>
        </w:rPr>
        <w:t>Dėl VšĮ Vytauto didžiojo universiteto Ugnės Karvelis gimnazijos priestato statybos finansavimo</w:t>
      </w:r>
      <w:r w:rsidRPr="001748D3">
        <w:rPr>
          <w:rFonts w:ascii="Times New Roman" w:hAnsi="Times New Roman" w:cs="Times New Roman"/>
          <w:sz w:val="24"/>
          <w:szCs w:val="24"/>
        </w:rPr>
        <w:t xml:space="preserve"> </w:t>
      </w:r>
      <w:r w:rsidRPr="001748D3">
        <w:rPr>
          <w:rFonts w:ascii="Times New Roman" w:hAnsi="Times New Roman" w:cs="Times New Roman"/>
          <w:sz w:val="24"/>
          <w:szCs w:val="24"/>
          <w:lang w:eastAsia="x-none"/>
        </w:rPr>
        <w:t xml:space="preserve">(J. Petkevičius). </w:t>
      </w:r>
      <w:bookmarkEnd w:id="2"/>
    </w:p>
    <w:p w:rsid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sz w:val="24"/>
          <w:szCs w:val="24"/>
        </w:rPr>
        <w:t xml:space="preserve">Dėl Kauno r. Užliedžių lopšelio-darželio „Pienė“ steigimo </w:t>
      </w:r>
      <w:r w:rsidRPr="001748D3">
        <w:rPr>
          <w:rFonts w:ascii="Times New Roman" w:hAnsi="Times New Roman" w:cs="Times New Roman"/>
          <w:sz w:val="24"/>
          <w:szCs w:val="24"/>
          <w:lang w:eastAsia="x-none"/>
        </w:rPr>
        <w:t>(J. Petkevičius).</w:t>
      </w:r>
    </w:p>
    <w:p w:rsidR="00815F18" w:rsidRP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bCs/>
          <w:sz w:val="24"/>
          <w:szCs w:val="24"/>
        </w:rPr>
        <w:t xml:space="preserve">Dėl Kauno rajono savivaldybės tarybos 2022 m. gruodžio 20 d. sprendimo </w:t>
      </w:r>
      <w:r w:rsidRPr="001748D3">
        <w:rPr>
          <w:rFonts w:ascii="Times New Roman" w:hAnsi="Times New Roman" w:cs="Times New Roman"/>
          <w:bCs/>
          <w:sz w:val="24"/>
          <w:szCs w:val="24"/>
        </w:rPr>
        <w:br/>
        <w:t xml:space="preserve">Nr. TS-392 „Dėl ugdymo sąlygų tenkinimo išlaidų finansavimo 2023 metais“ pripažinimo netekusiu galios (J. Petkevičius).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eastAsia="Times New Roman" w:hAnsi="Times New Roman" w:cs="Times New Roman"/>
          <w:sz w:val="24"/>
          <w:szCs w:val="24"/>
        </w:rPr>
        <w:t xml:space="preserve">Dėl viešosios įstaigos Kauno rajono turizmo ir verslo informacijos centro teikiamų mokamų plukdymo laivu paslaugų kainų nustatymo (E. Kaminskaitė-Sutkuvienė).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eastAsia="Calibri" w:hAnsi="Times New Roman" w:cs="Times New Roman"/>
          <w:bCs/>
          <w:sz w:val="24"/>
          <w:szCs w:val="24"/>
        </w:rPr>
        <w:t xml:space="preserve">Dėl Kauno rajono savivaldybės tarybos 2017 m. balandžio 27 d. sprendimo </w:t>
      </w:r>
      <w:r w:rsidRPr="001748D3">
        <w:rPr>
          <w:rFonts w:ascii="Times New Roman" w:eastAsia="Calibri" w:hAnsi="Times New Roman" w:cs="Times New Roman"/>
          <w:bCs/>
          <w:sz w:val="24"/>
          <w:szCs w:val="24"/>
        </w:rPr>
        <w:br/>
        <w:t>Nr. TS-189 „Dėl VšĮ Kauno rajono turizmo ir verslo informacijos centro teikiamų mokamų plukdymo laivu paslaugų įkainių nustatymo ir paslaugos pirkimo finansavimo“ pripažinimo netekusiu galios</w:t>
      </w:r>
      <w:bookmarkStart w:id="3" w:name="_Hlk126735818"/>
      <w:r w:rsidRPr="001748D3">
        <w:rPr>
          <w:rFonts w:ascii="Times New Roman" w:eastAsia="Times New Roman" w:hAnsi="Times New Roman" w:cs="Times New Roman"/>
          <w:sz w:val="24"/>
          <w:szCs w:val="24"/>
        </w:rPr>
        <w:t xml:space="preserve"> (E. Kaminskaitė-Sutkuvienė).</w:t>
      </w:r>
      <w:bookmarkEnd w:id="3"/>
      <w:r w:rsidRPr="001748D3">
        <w:rPr>
          <w:rFonts w:ascii="Times New Roman" w:eastAsia="Times New Roman" w:hAnsi="Times New Roman" w:cs="Times New Roman"/>
          <w:sz w:val="24"/>
          <w:szCs w:val="24"/>
        </w:rPr>
        <w:t xml:space="preserve"> </w:t>
      </w:r>
    </w:p>
    <w:p w:rsidR="001748D3" w:rsidRP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eastAsia="Times New Roman" w:hAnsi="Times New Roman" w:cs="Times New Roman"/>
          <w:sz w:val="24"/>
          <w:szCs w:val="24"/>
        </w:rPr>
        <w:lastRenderedPageBreak/>
        <w:t xml:space="preserve">Dėl pritarimo viešosios įstaigos Kauno rajono turizmo ir verslo informacijos centro 2022 m. veiklos ataskaitai  (E. Kaminskaitė-Sutkuvienė). </w:t>
      </w:r>
    </w:p>
    <w:p w:rsidR="00815F18" w:rsidRP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sz w:val="24"/>
          <w:szCs w:val="24"/>
        </w:rPr>
        <w:t xml:space="preserve">Dėl pritarimo Kauno rajono savivaldybės biudžetinių socialinių paslaugų įstaigų 2022 m. veiklos ataskaitoms (M. Venslovienė). </w:t>
      </w:r>
    </w:p>
    <w:p w:rsidR="00815F18" w:rsidRPr="001748D3" w:rsidRDefault="00815F18" w:rsidP="00815F18">
      <w:pPr>
        <w:pStyle w:val="Sraopastraipa"/>
        <w:numPr>
          <w:ilvl w:val="0"/>
          <w:numId w:val="5"/>
        </w:numPr>
        <w:spacing w:line="360" w:lineRule="auto"/>
        <w:ind w:left="0" w:right="566" w:firstLine="851"/>
        <w:contextualSpacing/>
        <w:jc w:val="both"/>
        <w:rPr>
          <w:rFonts w:ascii="Times New Roman" w:hAnsi="Times New Roman" w:cs="Times New Roman"/>
          <w:sz w:val="24"/>
          <w:szCs w:val="24"/>
        </w:rPr>
      </w:pPr>
      <w:r w:rsidRPr="001748D3">
        <w:rPr>
          <w:rFonts w:ascii="Times New Roman" w:eastAsia="Calibri" w:hAnsi="Times New Roman" w:cs="Times New Roman"/>
          <w:sz w:val="24"/>
          <w:szCs w:val="24"/>
        </w:rPr>
        <w:t xml:space="preserve">Dėl Savivaldybės biudžetinės įstaigos Vaiko gerovės centro „Gynia“ teikiamų socialinių paslaugų kainų patvirtinimo (M. Venslovienė). </w:t>
      </w:r>
    </w:p>
    <w:p w:rsidR="00815F18" w:rsidRPr="001748D3" w:rsidRDefault="00815F18" w:rsidP="00815F18">
      <w:pPr>
        <w:pStyle w:val="Pavadinimas"/>
        <w:numPr>
          <w:ilvl w:val="0"/>
          <w:numId w:val="5"/>
        </w:numPr>
        <w:spacing w:line="360" w:lineRule="auto"/>
        <w:ind w:left="0" w:right="566" w:firstLine="851"/>
        <w:jc w:val="both"/>
        <w:rPr>
          <w:b w:val="0"/>
          <w:sz w:val="24"/>
          <w:szCs w:val="24"/>
        </w:rPr>
      </w:pPr>
      <w:r w:rsidRPr="001748D3">
        <w:rPr>
          <w:b w:val="0"/>
          <w:sz w:val="24"/>
          <w:szCs w:val="24"/>
        </w:rPr>
        <w:t xml:space="preserve">Dėl Kauno rajono savivaldybės 2023 m. Socialinių paslaugų plano patvirtinimo </w:t>
      </w:r>
      <w:r w:rsidRPr="001748D3">
        <w:rPr>
          <w:b w:val="0"/>
          <w:sz w:val="24"/>
          <w:szCs w:val="24"/>
        </w:rPr>
        <w:br/>
        <w:t xml:space="preserve">(M. Venslovienė). </w:t>
      </w:r>
    </w:p>
    <w:p w:rsidR="00815F18" w:rsidRPr="001748D3" w:rsidRDefault="00815F18" w:rsidP="00815F18">
      <w:pPr>
        <w:pStyle w:val="Sraopastraipa"/>
        <w:numPr>
          <w:ilvl w:val="0"/>
          <w:numId w:val="5"/>
        </w:numPr>
        <w:spacing w:line="360" w:lineRule="auto"/>
        <w:ind w:left="0" w:right="566" w:firstLine="851"/>
        <w:jc w:val="both"/>
        <w:rPr>
          <w:rFonts w:ascii="Times New Roman" w:eastAsia="Times New Roman" w:hAnsi="Times New Roman" w:cs="Times New Roman"/>
          <w:sz w:val="24"/>
          <w:szCs w:val="24"/>
        </w:rPr>
      </w:pPr>
      <w:r w:rsidRPr="001748D3">
        <w:rPr>
          <w:rFonts w:ascii="Times New Roman" w:hAnsi="Times New Roman" w:cs="Times New Roman"/>
          <w:sz w:val="24"/>
          <w:szCs w:val="24"/>
        </w:rPr>
        <w:t>Dėl pritarimo Prano ir Jono Mašiotų palikimo puoselėtojų draugijos projektui ir jo bendro finansavimo</w:t>
      </w:r>
      <w:bookmarkStart w:id="4" w:name="_Hlk126651236"/>
      <w:r w:rsidRPr="001748D3">
        <w:rPr>
          <w:rFonts w:ascii="Times New Roman" w:hAnsi="Times New Roman" w:cs="Times New Roman"/>
          <w:sz w:val="24"/>
          <w:szCs w:val="24"/>
        </w:rPr>
        <w:t xml:space="preserve"> (T. Didžiulis).</w:t>
      </w:r>
      <w:bookmarkEnd w:id="4"/>
      <w:r w:rsidRPr="001748D3">
        <w:rPr>
          <w:rFonts w:ascii="Times New Roman" w:hAnsi="Times New Roman" w:cs="Times New Roman"/>
          <w:sz w:val="24"/>
          <w:szCs w:val="24"/>
        </w:rPr>
        <w:t xml:space="preserve"> </w:t>
      </w:r>
    </w:p>
    <w:p w:rsidR="00815F18" w:rsidRPr="001748D3" w:rsidRDefault="00815F18" w:rsidP="00815F18">
      <w:pPr>
        <w:pStyle w:val="Sraopastraipa"/>
        <w:numPr>
          <w:ilvl w:val="0"/>
          <w:numId w:val="5"/>
        </w:numPr>
        <w:spacing w:line="360" w:lineRule="auto"/>
        <w:ind w:left="0" w:right="566" w:firstLine="851"/>
        <w:jc w:val="both"/>
        <w:rPr>
          <w:rFonts w:ascii="Times New Roman" w:eastAsia="Times New Roman" w:hAnsi="Times New Roman" w:cs="Times New Roman"/>
          <w:sz w:val="24"/>
          <w:szCs w:val="24"/>
        </w:rPr>
      </w:pPr>
      <w:r w:rsidRPr="001748D3">
        <w:rPr>
          <w:rFonts w:ascii="Times New Roman" w:hAnsi="Times New Roman" w:cs="Times New Roman"/>
          <w:sz w:val="24"/>
          <w:szCs w:val="24"/>
        </w:rPr>
        <w:t xml:space="preserve">Dėl Kauno rajono savivaldybės tarybos 2020 m. gruodžio 17 d. sprendimo </w:t>
      </w:r>
      <w:r w:rsidRPr="001748D3">
        <w:rPr>
          <w:rFonts w:ascii="Times New Roman" w:hAnsi="Times New Roman" w:cs="Times New Roman"/>
          <w:sz w:val="24"/>
          <w:szCs w:val="24"/>
        </w:rPr>
        <w:br/>
        <w:t>Nr. TS-477 „Dėl Kauno rajono savivaldybės teritorijoje esančių kapinių sąrašo patvirtinimo“ pakeitimo (T. Didžiulis).</w:t>
      </w:r>
      <w:bookmarkStart w:id="5" w:name="_Hlk126592993"/>
      <w:r w:rsidRPr="001748D3">
        <w:rPr>
          <w:rFonts w:ascii="Times New Roman" w:hAnsi="Times New Roman" w:cs="Times New Roman"/>
          <w:sz w:val="24"/>
          <w:szCs w:val="24"/>
        </w:rPr>
        <w:t xml:space="preserve"> </w:t>
      </w:r>
    </w:p>
    <w:p w:rsidR="00815F18" w:rsidRPr="001748D3" w:rsidRDefault="00815F18" w:rsidP="00815F18">
      <w:pPr>
        <w:pStyle w:val="Sraopastraipa"/>
        <w:numPr>
          <w:ilvl w:val="0"/>
          <w:numId w:val="5"/>
        </w:numPr>
        <w:spacing w:line="360" w:lineRule="auto"/>
        <w:ind w:left="0" w:right="566" w:firstLine="851"/>
        <w:jc w:val="both"/>
        <w:rPr>
          <w:rFonts w:ascii="Times New Roman" w:eastAsia="Times New Roman" w:hAnsi="Times New Roman" w:cs="Times New Roman"/>
          <w:sz w:val="24"/>
          <w:szCs w:val="24"/>
        </w:rPr>
      </w:pPr>
      <w:r w:rsidRPr="001748D3">
        <w:rPr>
          <w:rFonts w:ascii="Times New Roman" w:hAnsi="Times New Roman" w:cs="Times New Roman"/>
          <w:sz w:val="24"/>
          <w:szCs w:val="24"/>
        </w:rPr>
        <w:t>Dėl pritarimo Kauno rajone, Nemuno baseino Nevėžio pabaseinyje, esančių, valstybei nuosavybės teise priklausančių, blogos būklės melioracijos inžinerinių statinių rekonstravimo investicijų projekto rengimui ir jo įgyvendinimui</w:t>
      </w:r>
      <w:bookmarkEnd w:id="5"/>
      <w:r w:rsidRPr="001748D3">
        <w:rPr>
          <w:rFonts w:ascii="Times New Roman" w:hAnsi="Times New Roman" w:cs="Times New Roman"/>
          <w:sz w:val="24"/>
          <w:szCs w:val="24"/>
        </w:rPr>
        <w:t xml:space="preserve"> (T. Didžiulis).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eastAsia="Times New Roman" w:hAnsi="Times New Roman" w:cs="Times New Roman"/>
          <w:sz w:val="24"/>
          <w:szCs w:val="24"/>
        </w:rPr>
        <w:t>Dėl Kauno rajono savivaldybės atsinaujinančių išteklių energijos naudojimo plėtros veiksmų plano tvirtinimo ir įgyvendinimo tvarkos aprašo patvirtinimo</w:t>
      </w:r>
      <w:r w:rsidRPr="001748D3">
        <w:rPr>
          <w:rFonts w:ascii="Times New Roman" w:eastAsia="Times New Roman" w:hAnsi="Times New Roman" w:cs="Times New Roman"/>
          <w:b/>
          <w:bCs/>
          <w:sz w:val="24"/>
          <w:szCs w:val="24"/>
        </w:rPr>
        <w:t xml:space="preserve"> </w:t>
      </w:r>
      <w:r w:rsidRPr="001748D3">
        <w:rPr>
          <w:rFonts w:ascii="Times New Roman" w:hAnsi="Times New Roman" w:cs="Times New Roman"/>
          <w:bCs/>
          <w:sz w:val="24"/>
          <w:szCs w:val="24"/>
        </w:rPr>
        <w:t xml:space="preserve">(A. Pupalė).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bCs/>
          <w:sz w:val="24"/>
          <w:szCs w:val="24"/>
        </w:rPr>
        <w:t xml:space="preserve">Dėl Kauno rajono savivaldybės smulkiojo ir vidutinio verslo skatinimo fondo nuostatų patvirtinimo (A. Pupalė).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bCs/>
          <w:sz w:val="24"/>
          <w:szCs w:val="24"/>
        </w:rPr>
        <w:t xml:space="preserve">Dėl pritarimo Kauno rajono savivaldybės administracijos dalyvavimui partnerio teisėmis projekte „Inovacijos vietos gerovei didinti: šeimai teikiamų paslaugų integravimas periferiniuose regionuose“ ir jo bendro finansavimo užtikrinimo (A. Pupalė).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bCs/>
          <w:sz w:val="24"/>
          <w:szCs w:val="24"/>
        </w:rPr>
      </w:pPr>
      <w:r w:rsidRPr="001748D3">
        <w:rPr>
          <w:rFonts w:ascii="Times New Roman" w:hAnsi="Times New Roman" w:cs="Times New Roman"/>
          <w:bCs/>
          <w:sz w:val="24"/>
          <w:szCs w:val="24"/>
          <w:lang w:eastAsia="ar-SA"/>
        </w:rPr>
        <w:t>Dėl</w:t>
      </w:r>
      <w:r w:rsidRPr="001748D3">
        <w:rPr>
          <w:rFonts w:ascii="Times New Roman" w:hAnsi="Times New Roman" w:cs="Times New Roman"/>
          <w:bCs/>
          <w:sz w:val="24"/>
          <w:szCs w:val="24"/>
        </w:rPr>
        <w:t xml:space="preserve"> pritarimo projektui „Kauno rajono savivaldybės vietinės reikšmės gatvių, vedančių į Kauno LEZ teritorijas, kuriose kuriamos darbo vietos, plėtra“ ir bendro jo finansavimo (A. Pupalė).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bCs/>
          <w:sz w:val="24"/>
          <w:szCs w:val="24"/>
        </w:rPr>
      </w:pPr>
      <w:r w:rsidRPr="001748D3">
        <w:rPr>
          <w:rFonts w:ascii="Times New Roman" w:hAnsi="Times New Roman" w:cs="Times New Roman"/>
          <w:bCs/>
          <w:sz w:val="24"/>
          <w:szCs w:val="24"/>
        </w:rPr>
        <w:t xml:space="preserve">Dėl pritarimo infrastruktūros įrengimo Kauno laisvojoje ekonominėje zonoje projektui (A. Pupalė). </w:t>
      </w:r>
    </w:p>
    <w:p w:rsidR="001748D3" w:rsidRPr="001748D3" w:rsidRDefault="00815F18" w:rsidP="00A543EA">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bCs/>
          <w:sz w:val="24"/>
          <w:szCs w:val="24"/>
        </w:rPr>
        <w:t>Dėl Kauno rajono savivaldybės turto perdavimo Kauno rajono Samylų kultūros centrui valdyti, naudoti ir disponuoti juo patikėjimo teise. (A. Pupalė)</w:t>
      </w:r>
      <w:r w:rsidR="001748D3">
        <w:rPr>
          <w:rFonts w:ascii="Times New Roman" w:eastAsia="Times New Roman" w:hAnsi="Times New Roman" w:cs="Times New Roman"/>
          <w:b/>
          <w:bCs/>
          <w:sz w:val="24"/>
          <w:szCs w:val="24"/>
          <w:lang w:eastAsia="lt-LT"/>
        </w:rPr>
        <w:t>.</w:t>
      </w:r>
    </w:p>
    <w:p w:rsidR="00815F18" w:rsidRPr="001748D3" w:rsidRDefault="00815F18" w:rsidP="00A543EA">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bCs/>
          <w:sz w:val="24"/>
          <w:szCs w:val="24"/>
        </w:rPr>
        <w:t xml:space="preserve">Dėl Savivaldybės būsto pardavimo (A. Pupalė). </w:t>
      </w:r>
    </w:p>
    <w:p w:rsidR="001748D3" w:rsidRPr="001748D3" w:rsidRDefault="00815F18" w:rsidP="00353041">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bCs/>
          <w:sz w:val="24"/>
          <w:szCs w:val="24"/>
        </w:rPr>
        <w:t>Dėl Savivaldybės būsto pardavimo (A. Pupalė)</w:t>
      </w:r>
      <w:bookmarkStart w:id="6" w:name="_Hlk122346511"/>
      <w:bookmarkStart w:id="7" w:name="_Hlk122346978"/>
      <w:bookmarkStart w:id="8" w:name="_Hlk47612974"/>
      <w:r w:rsidR="001748D3">
        <w:rPr>
          <w:rFonts w:ascii="Times New Roman" w:hAnsi="Times New Roman" w:cs="Times New Roman"/>
          <w:b/>
          <w:bCs/>
          <w:sz w:val="24"/>
          <w:szCs w:val="24"/>
        </w:rPr>
        <w:t>.</w:t>
      </w:r>
    </w:p>
    <w:p w:rsidR="00815F18" w:rsidRPr="001748D3" w:rsidRDefault="00815F18" w:rsidP="00353041">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sz w:val="24"/>
          <w:szCs w:val="24"/>
        </w:rPr>
        <w:t xml:space="preserve">Dėl Kauno rajono savivaldybės tarybos 2014 m. birželio 19 d. sprendimo </w:t>
      </w:r>
      <w:r w:rsidRPr="001748D3">
        <w:rPr>
          <w:rFonts w:ascii="Times New Roman" w:hAnsi="Times New Roman" w:cs="Times New Roman"/>
          <w:sz w:val="24"/>
          <w:szCs w:val="24"/>
        </w:rPr>
        <w:br/>
        <w:t xml:space="preserve">Nr. TS-271 „Dėl pritarimo  projekto įgyvendinimui pagal 2014–2020 metų Europos Sąjungos </w:t>
      </w:r>
      <w:r w:rsidRPr="001748D3">
        <w:rPr>
          <w:rFonts w:ascii="Times New Roman" w:hAnsi="Times New Roman" w:cs="Times New Roman"/>
          <w:sz w:val="24"/>
          <w:szCs w:val="24"/>
        </w:rPr>
        <w:lastRenderedPageBreak/>
        <w:t xml:space="preserve">fondų investicijų veiksmų programos 5 prioriteto „Aplinkosauga, gamtos išteklių darnus naudojimas ir prisitaikymas prie klimato kaitos“ 05.3.2-APVA-R-014 priemonę „Geriamojo vandens tiekimo ir nuotekų tvarkymo sistemų renovavimas ir plėtra, įmonių valdymo tobulinimas“ pakeitimo (J. Rakauskaitė).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eastAsia="Times New Roman" w:hAnsi="Times New Roman" w:cs="Times New Roman"/>
          <w:sz w:val="24"/>
          <w:szCs w:val="24"/>
        </w:rPr>
        <w:t xml:space="preserve">Dėl Kauno rajono savivaldybės tarybos 2022 m. sausio 27 d. sprendimo </w:t>
      </w:r>
      <w:r w:rsidRPr="001748D3">
        <w:rPr>
          <w:rFonts w:ascii="Times New Roman" w:eastAsia="Times New Roman" w:hAnsi="Times New Roman" w:cs="Times New Roman"/>
          <w:sz w:val="24"/>
          <w:szCs w:val="24"/>
        </w:rPr>
        <w:br/>
        <w:t>Nr. TS-33 „Dėl kompensacijų būstų savininkams (fiziniams asmenims) už prisijungimą prie geriamojo vandens tiekimo ir (arba) nuotekų tvarkymo infrastruktūros, kurią eksploatuoja geriamojo vandens tiekėjas ir nuotekų tvarkytojas, skyrimo tvarkos aprašo patvirtinimo“ pakeitimo (J. Rakauskaitė).</w:t>
      </w:r>
      <w:bookmarkEnd w:id="6"/>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lang w:val="pt-BR"/>
        </w:rPr>
      </w:pPr>
      <w:r w:rsidRPr="001748D3">
        <w:rPr>
          <w:rFonts w:ascii="Times New Roman" w:hAnsi="Times New Roman" w:cs="Times New Roman"/>
          <w:sz w:val="24"/>
          <w:szCs w:val="24"/>
          <w:lang w:eastAsia="hi-IN" w:bidi="hi-IN"/>
        </w:rPr>
        <w:t xml:space="preserve">Dėl </w:t>
      </w:r>
      <w:r w:rsidRPr="001748D3">
        <w:rPr>
          <w:rFonts w:ascii="Times New Roman" w:hAnsi="Times New Roman" w:cs="Times New Roman"/>
          <w:sz w:val="24"/>
          <w:szCs w:val="24"/>
          <w:lang w:eastAsia="lt-LT" w:bidi="lo-LA"/>
        </w:rPr>
        <w:t xml:space="preserve">VšĮ Raudondvario dvaras ir VšĮ Kauno rajono turizmo ir verslo informacijos centro kategorijos nustatymo (V. Žagarienė).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bCs/>
          <w:sz w:val="24"/>
          <w:szCs w:val="24"/>
        </w:rPr>
        <w:t>Dėl savivaldybės kontrolieriaus kasmetinio tarnybinės veiklos vertinimo ir pareiginės algos nustatymo</w:t>
      </w:r>
      <w:r w:rsidRPr="001748D3">
        <w:rPr>
          <w:rFonts w:ascii="Times New Roman" w:hAnsi="Times New Roman" w:cs="Times New Roman"/>
          <w:b/>
          <w:sz w:val="24"/>
          <w:szCs w:val="24"/>
        </w:rPr>
        <w:t xml:space="preserve"> </w:t>
      </w:r>
      <w:r w:rsidRPr="001748D3">
        <w:rPr>
          <w:rFonts w:ascii="Times New Roman" w:hAnsi="Times New Roman" w:cs="Times New Roman"/>
          <w:bCs/>
          <w:sz w:val="24"/>
          <w:szCs w:val="24"/>
        </w:rPr>
        <w:t xml:space="preserve">(V. Žagarienė). </w:t>
      </w:r>
      <w:bookmarkStart w:id="9" w:name="_Hlk92811540"/>
    </w:p>
    <w:bookmarkEnd w:id="7"/>
    <w:bookmarkEnd w:id="8"/>
    <w:bookmarkEnd w:id="9"/>
    <w:p w:rsidR="00815F18" w:rsidRPr="001748D3" w:rsidRDefault="00815F18" w:rsidP="00815F18">
      <w:pPr>
        <w:pStyle w:val="Sraopastraipa"/>
        <w:numPr>
          <w:ilvl w:val="0"/>
          <w:numId w:val="5"/>
        </w:numPr>
        <w:spacing w:line="360" w:lineRule="auto"/>
        <w:ind w:left="0" w:right="566" w:firstLine="851"/>
        <w:jc w:val="both"/>
        <w:rPr>
          <w:rFonts w:ascii="Times New Roman" w:eastAsia="Times New Roman" w:hAnsi="Times New Roman" w:cs="Times New Roman"/>
          <w:sz w:val="24"/>
          <w:szCs w:val="24"/>
        </w:rPr>
      </w:pPr>
      <w:r w:rsidRPr="001748D3">
        <w:rPr>
          <w:rFonts w:ascii="Times New Roman" w:eastAsia="Times New Roman" w:hAnsi="Times New Roman" w:cs="Times New Roman"/>
          <w:sz w:val="24"/>
          <w:szCs w:val="24"/>
        </w:rPr>
        <w:t xml:space="preserve">Dėl pritarimo projekto „Rail Baltica“ įgyvendinimo, vietinės reikšmės kelių statybos ir melioracijos statinių rekonstravimo Kauno rajono savivaldybės teritorijoje bendradarbiavimo sutarčiai (G. Kaminskienė). </w:t>
      </w:r>
    </w:p>
    <w:p w:rsidR="00815F18" w:rsidRPr="001748D3" w:rsidRDefault="00815F18" w:rsidP="00815F18">
      <w:pPr>
        <w:pStyle w:val="Sraopastraipa"/>
        <w:numPr>
          <w:ilvl w:val="0"/>
          <w:numId w:val="5"/>
        </w:numPr>
        <w:spacing w:line="360" w:lineRule="auto"/>
        <w:ind w:left="0" w:right="566" w:firstLine="851"/>
        <w:jc w:val="both"/>
        <w:rPr>
          <w:rFonts w:ascii="Times New Roman" w:eastAsia="Times New Roman" w:hAnsi="Times New Roman" w:cs="Times New Roman"/>
          <w:sz w:val="24"/>
          <w:szCs w:val="24"/>
        </w:rPr>
      </w:pPr>
      <w:r w:rsidRPr="001748D3">
        <w:rPr>
          <w:rFonts w:ascii="Times New Roman" w:eastAsia="Times New Roman" w:hAnsi="Times New Roman" w:cs="Times New Roman"/>
          <w:sz w:val="24"/>
          <w:szCs w:val="24"/>
        </w:rPr>
        <w:t xml:space="preserve">Dėl viešųjų elektromobilių įkrovimo stotelių </w:t>
      </w:r>
      <w:bookmarkStart w:id="10" w:name="_Hlk126567027"/>
      <w:r w:rsidRPr="001748D3">
        <w:rPr>
          <w:rFonts w:ascii="Times New Roman" w:eastAsia="Times New Roman" w:hAnsi="Times New Roman" w:cs="Times New Roman"/>
          <w:sz w:val="24"/>
          <w:szCs w:val="24"/>
        </w:rPr>
        <w:t xml:space="preserve">plėtros Kauno rajone </w:t>
      </w:r>
      <w:r w:rsidRPr="001748D3">
        <w:rPr>
          <w:rFonts w:ascii="Times New Roman" w:eastAsia="Times New Roman" w:hAnsi="Times New Roman" w:cs="Times New Roman"/>
          <w:sz w:val="24"/>
          <w:szCs w:val="24"/>
        </w:rPr>
        <w:br/>
        <w:t>(G. Kaminskienė).</w:t>
      </w:r>
      <w:bookmarkEnd w:id="10"/>
      <w:r w:rsidRPr="001748D3">
        <w:rPr>
          <w:rFonts w:ascii="Times New Roman" w:eastAsia="Times New Roman" w:hAnsi="Times New Roman" w:cs="Times New Roman"/>
          <w:sz w:val="24"/>
          <w:szCs w:val="24"/>
        </w:rPr>
        <w:t xml:space="preserve"> </w:t>
      </w:r>
    </w:p>
    <w:p w:rsidR="00815F18" w:rsidRPr="001748D3" w:rsidRDefault="00815F18" w:rsidP="00815F18">
      <w:pPr>
        <w:pStyle w:val="Sraopastraipa"/>
        <w:numPr>
          <w:ilvl w:val="0"/>
          <w:numId w:val="5"/>
        </w:numPr>
        <w:spacing w:line="360" w:lineRule="auto"/>
        <w:ind w:left="0" w:right="566" w:firstLine="851"/>
        <w:jc w:val="both"/>
        <w:rPr>
          <w:rFonts w:ascii="Times New Roman" w:eastAsia="Times New Roman" w:hAnsi="Times New Roman" w:cs="Times New Roman"/>
          <w:sz w:val="24"/>
          <w:szCs w:val="24"/>
        </w:rPr>
      </w:pPr>
      <w:r w:rsidRPr="001748D3">
        <w:rPr>
          <w:rFonts w:ascii="Times New Roman" w:hAnsi="Times New Roman" w:cs="Times New Roman"/>
          <w:sz w:val="24"/>
          <w:szCs w:val="24"/>
        </w:rPr>
        <w:t>Dėl valstybės turto – vietinės reikšmės kelių ir gatvių su jiems priskirtais priklausiniais – perėmimo savivaldybės nuosavybėn ir jo perdavimo valdyti, naudoti ir disponuoti juo patikėjimo teise Kauno rajono savivaldybės administracijai</w:t>
      </w:r>
      <w:r w:rsidRPr="001748D3">
        <w:rPr>
          <w:rFonts w:ascii="Times New Roman" w:eastAsia="Times New Roman" w:hAnsi="Times New Roman" w:cs="Times New Roman"/>
          <w:sz w:val="24"/>
          <w:szCs w:val="24"/>
        </w:rPr>
        <w:t xml:space="preserve"> (G. Kaminskienė). </w:t>
      </w:r>
    </w:p>
    <w:p w:rsidR="001748D3" w:rsidRPr="001748D3" w:rsidRDefault="00815F18" w:rsidP="009D79C9">
      <w:pPr>
        <w:pStyle w:val="Sraopastraipa"/>
        <w:numPr>
          <w:ilvl w:val="0"/>
          <w:numId w:val="5"/>
        </w:numPr>
        <w:spacing w:line="360" w:lineRule="auto"/>
        <w:ind w:left="0" w:right="566" w:firstLine="851"/>
        <w:jc w:val="both"/>
        <w:rPr>
          <w:rFonts w:ascii="Times New Roman" w:eastAsia="Times New Roman" w:hAnsi="Times New Roman" w:cs="Times New Roman"/>
          <w:sz w:val="24"/>
          <w:szCs w:val="24"/>
        </w:rPr>
      </w:pPr>
      <w:r w:rsidRPr="001748D3">
        <w:rPr>
          <w:rFonts w:ascii="Times New Roman" w:hAnsi="Times New Roman" w:cs="Times New Roman"/>
          <w:sz w:val="24"/>
          <w:szCs w:val="24"/>
        </w:rPr>
        <w:t xml:space="preserve">Dėl Kauno rajono savivaldybės tarybos 2019 m. lapkričio 28 d. sprendimo </w:t>
      </w:r>
      <w:r w:rsidRPr="001748D3">
        <w:rPr>
          <w:rFonts w:ascii="Times New Roman" w:hAnsi="Times New Roman" w:cs="Times New Roman"/>
          <w:sz w:val="24"/>
          <w:szCs w:val="24"/>
        </w:rPr>
        <w:br/>
        <w:t xml:space="preserve">Nr. TS-403 „Dėl Kauno rajono savivaldybės kelių priežiūros ir plėtros programos lėšų paskirstymo komisijos nuostatų patvirtinimo“ pakeitimo (G. Kaminskienė). </w:t>
      </w:r>
    </w:p>
    <w:p w:rsidR="00815F18" w:rsidRPr="001748D3" w:rsidRDefault="00815F18" w:rsidP="009D79C9">
      <w:pPr>
        <w:pStyle w:val="Sraopastraipa"/>
        <w:numPr>
          <w:ilvl w:val="0"/>
          <w:numId w:val="5"/>
        </w:numPr>
        <w:spacing w:line="360" w:lineRule="auto"/>
        <w:ind w:left="0" w:right="566" w:firstLine="851"/>
        <w:jc w:val="both"/>
        <w:rPr>
          <w:rFonts w:ascii="Times New Roman" w:eastAsia="Times New Roman" w:hAnsi="Times New Roman" w:cs="Times New Roman"/>
          <w:sz w:val="24"/>
          <w:szCs w:val="24"/>
        </w:rPr>
      </w:pPr>
      <w:r w:rsidRPr="001748D3">
        <w:rPr>
          <w:rFonts w:ascii="Times New Roman" w:eastAsia="Times New Roman" w:hAnsi="Times New Roman" w:cs="Times New Roman"/>
          <w:sz w:val="24"/>
          <w:szCs w:val="24"/>
        </w:rPr>
        <w:t>Dėl Kauno rajono savivaldybės 2022 metų ataskaitos apie kelių priežiūros ir plėtros programos lėšų panaudojimą ir atliktus darbus patvirtinimo (G. Kaminskienė).</w:t>
      </w:r>
      <w:bookmarkStart w:id="11" w:name="_Hlk126573969"/>
      <w:r w:rsidRPr="001748D3">
        <w:rPr>
          <w:rFonts w:ascii="Times New Roman" w:eastAsia="Times New Roman" w:hAnsi="Times New Roman" w:cs="Times New Roman"/>
          <w:sz w:val="24"/>
          <w:szCs w:val="24"/>
        </w:rPr>
        <w:t xml:space="preserve"> </w:t>
      </w:r>
    </w:p>
    <w:bookmarkEnd w:id="11"/>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lang w:val="pt-BR"/>
        </w:rPr>
      </w:pPr>
      <w:r w:rsidRPr="001748D3">
        <w:rPr>
          <w:rFonts w:ascii="Times New Roman" w:hAnsi="Times New Roman" w:cs="Times New Roman"/>
          <w:sz w:val="24"/>
          <w:szCs w:val="24"/>
        </w:rPr>
        <w:t>Dėl Kauno rajono savivaldybės visuomenės sveikatos stebėsenos 2021 m. ataskaitos patvirtinimo (D. Kryžanauskas).</w:t>
      </w:r>
      <w:bookmarkStart w:id="12" w:name="_Hlk123213117"/>
      <w:r w:rsidRPr="001748D3">
        <w:rPr>
          <w:rFonts w:ascii="Times New Roman" w:hAnsi="Times New Roman" w:cs="Times New Roman"/>
          <w:sz w:val="24"/>
          <w:szCs w:val="24"/>
        </w:rPr>
        <w:t xml:space="preserve">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lang w:val="pt-BR"/>
        </w:rPr>
      </w:pPr>
      <w:r w:rsidRPr="001748D3">
        <w:rPr>
          <w:rFonts w:ascii="Times New Roman" w:hAnsi="Times New Roman" w:cs="Times New Roman"/>
          <w:sz w:val="24"/>
          <w:szCs w:val="24"/>
        </w:rPr>
        <w:t xml:space="preserve">Dėl Kauno rajono savivaldybės jaunimo veiklos projektų finansavimo konkurso nuostatų patvirtinimo (D. Sinkevičiūtė). </w:t>
      </w:r>
    </w:p>
    <w:p w:rsidR="001748D3" w:rsidRP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lang w:val="pt-BR"/>
        </w:rPr>
      </w:pPr>
      <w:r w:rsidRPr="001748D3">
        <w:rPr>
          <w:rFonts w:ascii="Times New Roman" w:hAnsi="Times New Roman" w:cs="Times New Roman"/>
          <w:sz w:val="24"/>
          <w:szCs w:val="24"/>
        </w:rPr>
        <w:t xml:space="preserve">Dėl valstybinės žemės plotų, esančių Kauno r. sav., Samylų sen., Girionių k., tarp Liepų g. ir statinių adresu Liepų g. 9, 7 ir 7A, Kauno r. sav., Samylų sen., Girionių k., </w:t>
      </w:r>
      <w:bookmarkStart w:id="13" w:name="_Hlk126829883"/>
      <w:r w:rsidRPr="001748D3">
        <w:rPr>
          <w:rFonts w:ascii="Times New Roman" w:hAnsi="Times New Roman" w:cs="Times New Roman"/>
          <w:sz w:val="24"/>
          <w:szCs w:val="24"/>
        </w:rPr>
        <w:t>tarp statinių adresu Liepų g. 7, 9 ir 9A</w:t>
      </w:r>
      <w:bookmarkEnd w:id="13"/>
      <w:r w:rsidRPr="001748D3">
        <w:rPr>
          <w:rFonts w:ascii="Times New Roman" w:hAnsi="Times New Roman" w:cs="Times New Roman"/>
          <w:sz w:val="24"/>
          <w:szCs w:val="24"/>
        </w:rPr>
        <w:t xml:space="preserve"> ir Kauno r. sav., Domeikavos sen., Domeikavos k., tarp </w:t>
      </w:r>
      <w:r w:rsidRPr="001748D3">
        <w:rPr>
          <w:rFonts w:ascii="Times New Roman" w:hAnsi="Times New Roman" w:cs="Times New Roman"/>
          <w:sz w:val="24"/>
          <w:szCs w:val="24"/>
        </w:rPr>
        <w:lastRenderedPageBreak/>
        <w:t>Erškėtrožių ir Gudobelių g., siūlomų pripažinti būtinais visuomenės poreikiams ir įtraukti į neprivatizuotinos žemės sklypų sąrašą</w:t>
      </w:r>
      <w:bookmarkStart w:id="14" w:name="_Hlk126760526"/>
      <w:r w:rsidRPr="001748D3">
        <w:rPr>
          <w:rFonts w:ascii="Times New Roman" w:hAnsi="Times New Roman" w:cs="Times New Roman"/>
          <w:sz w:val="24"/>
          <w:szCs w:val="24"/>
        </w:rPr>
        <w:t xml:space="preserve"> (M. Kruopis). </w:t>
      </w:r>
    </w:p>
    <w:p w:rsidR="00815F18" w:rsidRPr="001748D3" w:rsidRDefault="00815F18" w:rsidP="001748D3">
      <w:pPr>
        <w:pStyle w:val="Sraopastraipa"/>
        <w:numPr>
          <w:ilvl w:val="0"/>
          <w:numId w:val="5"/>
        </w:numPr>
        <w:spacing w:line="360" w:lineRule="auto"/>
        <w:ind w:left="0" w:right="566" w:firstLine="851"/>
        <w:jc w:val="both"/>
        <w:rPr>
          <w:rFonts w:ascii="Times New Roman" w:hAnsi="Times New Roman" w:cs="Times New Roman"/>
          <w:sz w:val="24"/>
          <w:szCs w:val="24"/>
          <w:lang w:val="pt-BR"/>
        </w:rPr>
      </w:pPr>
      <w:r w:rsidRPr="001748D3">
        <w:rPr>
          <w:rFonts w:ascii="Times New Roman" w:hAnsi="Times New Roman" w:cs="Times New Roman"/>
          <w:sz w:val="24"/>
          <w:szCs w:val="24"/>
        </w:rPr>
        <w:t xml:space="preserve">Dėl valstybinės žemės ploto, esančio Kauno r. sav., Vilkijos sen., Vilkijos m., tarp Šlaitų g., ir žemės sklypų, kadastro Nr. 5290/0001:66, Nr. 5290/0001:508, siūlomo pripažinti būtinu visuomenės poreikiams (M. Kruopis).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sz w:val="24"/>
          <w:szCs w:val="24"/>
        </w:rPr>
        <w:t xml:space="preserve">Dėl Kauno rajono savivaldybės tarybos 2017 m. gruodžio 21 d. sprendimo </w:t>
      </w:r>
      <w:r w:rsidRPr="001748D3">
        <w:rPr>
          <w:rFonts w:ascii="Times New Roman" w:hAnsi="Times New Roman" w:cs="Times New Roman"/>
          <w:sz w:val="24"/>
          <w:szCs w:val="24"/>
        </w:rPr>
        <w:br/>
        <w:t>Nr. TS-443 „Dėl žemės sklypų pripažinimo būtinais visuomenės poreikiams it jų įtraukimo į neprivatizuotinų žemės sklypų sąrašą“ pakeitimo (M. Kruopis).</w:t>
      </w:r>
      <w:bookmarkEnd w:id="14"/>
      <w:r w:rsidRPr="001748D3">
        <w:rPr>
          <w:rFonts w:ascii="Times New Roman" w:hAnsi="Times New Roman" w:cs="Times New Roman"/>
          <w:sz w:val="24"/>
          <w:szCs w:val="24"/>
        </w:rPr>
        <w:t xml:space="preserve">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lang w:val="pt-BR"/>
        </w:rPr>
      </w:pPr>
      <w:r w:rsidRPr="001748D3">
        <w:rPr>
          <w:rFonts w:ascii="Times New Roman" w:hAnsi="Times New Roman" w:cs="Times New Roman"/>
          <w:sz w:val="24"/>
          <w:szCs w:val="24"/>
        </w:rPr>
        <w:t>Dėl gatvėvardžių suteikimo Alšėnų, Garliavos apylinkių, Ringaudų, Samylų ir Užliedžių seniūnijose (M. Kruopis).</w:t>
      </w:r>
    </w:p>
    <w:bookmarkEnd w:id="12"/>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sz w:val="24"/>
          <w:szCs w:val="24"/>
        </w:rPr>
        <w:t xml:space="preserve">Dėl gatvių geografinių charakteristikų pakeitimo Domeikavos ir Garliavos seniūnijose (M. Kruopis). </w:t>
      </w:r>
    </w:p>
    <w:p w:rsidR="00815F18" w:rsidRPr="001748D3" w:rsidRDefault="00815F18" w:rsidP="00815F18">
      <w:pPr>
        <w:pStyle w:val="Sraopastraipa"/>
        <w:numPr>
          <w:ilvl w:val="0"/>
          <w:numId w:val="5"/>
        </w:numPr>
        <w:spacing w:line="360" w:lineRule="auto"/>
        <w:ind w:left="0" w:right="566" w:firstLine="851"/>
        <w:jc w:val="both"/>
        <w:rPr>
          <w:rFonts w:ascii="Times New Roman" w:hAnsi="Times New Roman" w:cs="Times New Roman"/>
          <w:sz w:val="24"/>
          <w:szCs w:val="24"/>
        </w:rPr>
      </w:pPr>
      <w:r w:rsidRPr="001748D3">
        <w:rPr>
          <w:rFonts w:ascii="Times New Roman" w:hAnsi="Times New Roman" w:cs="Times New Roman"/>
          <w:sz w:val="24"/>
          <w:szCs w:val="24"/>
        </w:rPr>
        <w:t xml:space="preserve">Dėl Kauno rajono savivaldybės tarybos 2007 m. birželio 21 d. sprendimo </w:t>
      </w:r>
      <w:r w:rsidRPr="001748D3">
        <w:rPr>
          <w:rFonts w:ascii="Times New Roman" w:hAnsi="Times New Roman" w:cs="Times New Roman"/>
          <w:sz w:val="24"/>
          <w:szCs w:val="24"/>
        </w:rPr>
        <w:br/>
        <w:t xml:space="preserve">Nr. TS-110 „Dėl gatvėvardžių suteikimo Alšėnų, Babtų, Domeikavos, Garliavos apylinkių, Karmėlavos, Raudondvario, Ringaudų ir Užliedžių seniūnijose“ pakeitimo (M. Kruopis). </w:t>
      </w:r>
    </w:p>
    <w:p w:rsidR="00116805" w:rsidRDefault="00116805" w:rsidP="00116805">
      <w:pPr>
        <w:pStyle w:val="Sraopastraipa"/>
        <w:spacing w:line="360" w:lineRule="auto"/>
        <w:ind w:left="0" w:right="567" w:firstLine="851"/>
        <w:jc w:val="both"/>
        <w:rPr>
          <w:rFonts w:ascii="Times New Roman" w:hAnsi="Times New Roman" w:cs="Times New Roman"/>
          <w:b/>
          <w:bCs/>
          <w:sz w:val="24"/>
          <w:szCs w:val="24"/>
        </w:rPr>
      </w:pPr>
      <w:bookmarkStart w:id="15" w:name="_Hlk127772749"/>
      <w:r w:rsidRPr="00F02107">
        <w:rPr>
          <w:rFonts w:ascii="Times New Roman" w:hAnsi="Times New Roman" w:cs="Times New Roman"/>
          <w:b/>
          <w:bCs/>
          <w:sz w:val="24"/>
          <w:szCs w:val="24"/>
        </w:rPr>
        <w:t>Papildomi klausimai</w:t>
      </w:r>
      <w:bookmarkStart w:id="16" w:name="_Hlk127364040"/>
    </w:p>
    <w:p w:rsidR="00D87ED7" w:rsidRPr="00D87ED7" w:rsidRDefault="00116805" w:rsidP="00D87ED7">
      <w:pPr>
        <w:pStyle w:val="Sraopastraipa"/>
        <w:numPr>
          <w:ilvl w:val="0"/>
          <w:numId w:val="5"/>
        </w:numPr>
        <w:spacing w:line="360" w:lineRule="auto"/>
        <w:ind w:left="0" w:right="567" w:firstLine="851"/>
        <w:jc w:val="both"/>
        <w:rPr>
          <w:rFonts w:ascii="Times New Roman" w:hAnsi="Times New Roman" w:cs="Times New Roman"/>
          <w:bCs/>
          <w:sz w:val="24"/>
          <w:szCs w:val="24"/>
        </w:rPr>
      </w:pPr>
      <w:bookmarkStart w:id="17" w:name="_Hlk127772728"/>
      <w:r>
        <w:rPr>
          <w:rFonts w:ascii="Times New Roman" w:eastAsia="Times New Roman" w:hAnsi="Times New Roman" w:cs="Times New Roman"/>
          <w:bCs/>
          <w:sz w:val="24"/>
          <w:szCs w:val="24"/>
        </w:rPr>
        <w:t>D</w:t>
      </w:r>
      <w:r w:rsidRPr="005F33CD">
        <w:rPr>
          <w:rFonts w:ascii="Times New Roman" w:eastAsia="Times New Roman" w:hAnsi="Times New Roman" w:cs="Times New Roman"/>
          <w:bCs/>
          <w:sz w:val="24"/>
          <w:szCs w:val="24"/>
        </w:rPr>
        <w:t>ėl pritarimo memorandumui dėl</w:t>
      </w:r>
      <w:r w:rsidRPr="005F33CD">
        <w:rPr>
          <w:rFonts w:eastAsia="Times New Roman" w:cs="Times New Roman"/>
          <w:bCs/>
          <w:szCs w:val="24"/>
          <w:lang w:eastAsia="lt-LT"/>
        </w:rPr>
        <w:t xml:space="preserve"> </w:t>
      </w:r>
      <w:r w:rsidRPr="005F33CD">
        <w:rPr>
          <w:rFonts w:ascii="Times New Roman" w:eastAsia="Times New Roman" w:hAnsi="Times New Roman" w:cs="Times New Roman"/>
          <w:bCs/>
          <w:sz w:val="24"/>
          <w:szCs w:val="24"/>
          <w:lang w:eastAsia="lt-LT"/>
        </w:rPr>
        <w:t>sporto bazės „</w:t>
      </w:r>
      <w:r>
        <w:rPr>
          <w:rFonts w:ascii="Times New Roman" w:eastAsia="Times New Roman" w:hAnsi="Times New Roman" w:cs="Times New Roman"/>
          <w:bCs/>
          <w:sz w:val="24"/>
          <w:szCs w:val="24"/>
          <w:lang w:eastAsia="lt-LT"/>
        </w:rPr>
        <w:t>N</w:t>
      </w:r>
      <w:r w:rsidRPr="005F33CD">
        <w:rPr>
          <w:rFonts w:ascii="Times New Roman" w:eastAsia="Times New Roman" w:hAnsi="Times New Roman" w:cs="Times New Roman"/>
          <w:bCs/>
          <w:sz w:val="24"/>
          <w:szCs w:val="24"/>
          <w:lang w:eastAsia="lt-LT"/>
        </w:rPr>
        <w:t>emuno žiedas“</w:t>
      </w:r>
      <w:bookmarkEnd w:id="16"/>
      <w:r>
        <w:rPr>
          <w:rFonts w:ascii="Times New Roman" w:eastAsia="Times New Roman" w:hAnsi="Times New Roman" w:cs="Times New Roman"/>
          <w:bCs/>
          <w:sz w:val="24"/>
          <w:szCs w:val="24"/>
          <w:lang w:eastAsia="lt-LT"/>
        </w:rPr>
        <w:t xml:space="preserve"> </w:t>
      </w:r>
      <w:r w:rsidR="00FF67DF">
        <w:rPr>
          <w:rFonts w:ascii="Times New Roman" w:eastAsia="Times New Roman" w:hAnsi="Times New Roman" w:cs="Times New Roman"/>
          <w:bCs/>
          <w:sz w:val="24"/>
          <w:szCs w:val="24"/>
          <w:lang w:eastAsia="lt-LT"/>
        </w:rPr>
        <w:br/>
      </w:r>
      <w:r>
        <w:rPr>
          <w:rFonts w:ascii="Times New Roman" w:eastAsia="Times New Roman" w:hAnsi="Times New Roman" w:cs="Times New Roman"/>
          <w:bCs/>
          <w:sz w:val="24"/>
          <w:szCs w:val="24"/>
          <w:lang w:eastAsia="lt-LT"/>
        </w:rPr>
        <w:t>(</w:t>
      </w:r>
      <w:r w:rsidR="00B1381B">
        <w:rPr>
          <w:rFonts w:ascii="Times New Roman" w:eastAsia="Times New Roman" w:hAnsi="Times New Roman" w:cs="Times New Roman"/>
          <w:bCs/>
          <w:sz w:val="24"/>
          <w:szCs w:val="24"/>
          <w:lang w:eastAsia="lt-LT"/>
        </w:rPr>
        <w:t>G. Kaminskienė, V. Guogienė)</w:t>
      </w:r>
      <w:r w:rsidR="00D87ED7">
        <w:rPr>
          <w:rFonts w:ascii="Times New Roman" w:eastAsia="Times New Roman" w:hAnsi="Times New Roman" w:cs="Times New Roman"/>
          <w:bCs/>
          <w:sz w:val="24"/>
          <w:szCs w:val="24"/>
          <w:lang w:eastAsia="lt-LT"/>
        </w:rPr>
        <w:t>.</w:t>
      </w:r>
      <w:r w:rsidRPr="005F33CD">
        <w:rPr>
          <w:rFonts w:ascii="Times New Roman" w:eastAsia="Times New Roman" w:hAnsi="Times New Roman" w:cs="Times New Roman"/>
          <w:bCs/>
          <w:sz w:val="24"/>
          <w:szCs w:val="24"/>
          <w:lang w:eastAsia="lt-LT"/>
        </w:rPr>
        <w:t xml:space="preserve"> </w:t>
      </w:r>
      <w:bookmarkEnd w:id="17"/>
    </w:p>
    <w:p w:rsidR="00815F18" w:rsidRDefault="00D87ED7" w:rsidP="00D87ED7">
      <w:pPr>
        <w:pStyle w:val="Sraopastraipa"/>
        <w:numPr>
          <w:ilvl w:val="0"/>
          <w:numId w:val="5"/>
        </w:numPr>
        <w:spacing w:line="360" w:lineRule="auto"/>
        <w:ind w:left="0" w:right="567" w:firstLine="851"/>
        <w:jc w:val="both"/>
        <w:rPr>
          <w:rFonts w:ascii="Times New Roman" w:hAnsi="Times New Roman" w:cs="Times New Roman"/>
          <w:bCs/>
          <w:sz w:val="24"/>
          <w:szCs w:val="24"/>
        </w:rPr>
      </w:pPr>
      <w:bookmarkStart w:id="18" w:name="_Hlk127774962"/>
      <w:r w:rsidRPr="00D87ED7">
        <w:rPr>
          <w:rFonts w:ascii="Times New Roman" w:hAnsi="Times New Roman" w:cs="Times New Roman"/>
          <w:bCs/>
          <w:sz w:val="24"/>
          <w:szCs w:val="24"/>
        </w:rPr>
        <w:t>Dėl Kauno rajono savivaldybės turto perdavimo labdaros ir paramos fondo „Nemuno krašto vaikai“ filialui „Vilkijos vaiko ir šeimos gerovės centras“ pagal panaudos sutartį (A. Pupalė).</w:t>
      </w:r>
    </w:p>
    <w:p w:rsidR="00FF67DF" w:rsidRPr="00D87ED7" w:rsidRDefault="00FF67DF" w:rsidP="00D87ED7">
      <w:pPr>
        <w:pStyle w:val="Sraopastraipa"/>
        <w:numPr>
          <w:ilvl w:val="0"/>
          <w:numId w:val="5"/>
        </w:numPr>
        <w:spacing w:line="360" w:lineRule="auto"/>
        <w:ind w:left="0" w:right="567" w:firstLine="851"/>
        <w:jc w:val="both"/>
        <w:rPr>
          <w:rFonts w:ascii="Times New Roman" w:hAnsi="Times New Roman" w:cs="Times New Roman"/>
          <w:bCs/>
          <w:sz w:val="24"/>
          <w:szCs w:val="24"/>
        </w:rPr>
      </w:pPr>
      <w:bookmarkStart w:id="19" w:name="_Hlk127802427"/>
      <w:r>
        <w:rPr>
          <w:rFonts w:ascii="Times New Roman" w:hAnsi="Times New Roman" w:cs="Times New Roman"/>
          <w:bCs/>
          <w:sz w:val="24"/>
          <w:szCs w:val="24"/>
        </w:rPr>
        <w:t>Dėl Kauno rajono savivaldybės turto perdavimo VšĮ Pakaunės pirminės sveikatos priežiūros centrui valdyti, naudoti ir disponuoti jo patikėjimo teise (A. Pupalė).</w:t>
      </w:r>
    </w:p>
    <w:bookmarkEnd w:id="15"/>
    <w:bookmarkEnd w:id="18"/>
    <w:bookmarkEnd w:id="19"/>
    <w:p w:rsidR="005432FB" w:rsidRPr="001748D3" w:rsidRDefault="005432FB" w:rsidP="001748D3">
      <w:pPr>
        <w:spacing w:line="360" w:lineRule="auto"/>
        <w:ind w:right="566"/>
        <w:jc w:val="both"/>
        <w:rPr>
          <w:rFonts w:ascii="Times New Roman" w:hAnsi="Times New Roman" w:cs="Times New Roman"/>
          <w:sz w:val="24"/>
          <w:szCs w:val="24"/>
        </w:rPr>
      </w:pPr>
    </w:p>
    <w:sectPr w:rsidR="005432FB" w:rsidRPr="001748D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923"/>
    <w:multiLevelType w:val="hybridMultilevel"/>
    <w:tmpl w:val="2CC62B6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47B0AAE"/>
    <w:multiLevelType w:val="hybridMultilevel"/>
    <w:tmpl w:val="053288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27D75C6"/>
    <w:multiLevelType w:val="hybridMultilevel"/>
    <w:tmpl w:val="C84A72D6"/>
    <w:lvl w:ilvl="0" w:tplc="0427000F">
      <w:start w:val="1"/>
      <w:numFmt w:val="decimal"/>
      <w:lvlText w:val="%1."/>
      <w:lvlJc w:val="left"/>
      <w:pPr>
        <w:ind w:left="27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12A61D65"/>
    <w:multiLevelType w:val="hybridMultilevel"/>
    <w:tmpl w:val="D294EEE2"/>
    <w:lvl w:ilvl="0" w:tplc="CFC0711C">
      <w:numFmt w:val="bullet"/>
      <w:lvlText w:val="-"/>
      <w:lvlJc w:val="left"/>
      <w:pPr>
        <w:ind w:left="405" w:hanging="360"/>
      </w:pPr>
      <w:rPr>
        <w:rFonts w:ascii="Calibri" w:eastAsia="Calibri" w:hAnsi="Calibri" w:cs="Calibri" w:hint="default"/>
      </w:rPr>
    </w:lvl>
    <w:lvl w:ilvl="1" w:tplc="04270003">
      <w:start w:val="1"/>
      <w:numFmt w:val="bullet"/>
      <w:lvlText w:val="o"/>
      <w:lvlJc w:val="left"/>
      <w:pPr>
        <w:ind w:left="1125" w:hanging="360"/>
      </w:pPr>
      <w:rPr>
        <w:rFonts w:ascii="Courier New" w:hAnsi="Courier New" w:cs="Courier New" w:hint="default"/>
      </w:rPr>
    </w:lvl>
    <w:lvl w:ilvl="2" w:tplc="04270005">
      <w:start w:val="1"/>
      <w:numFmt w:val="bullet"/>
      <w:lvlText w:val=""/>
      <w:lvlJc w:val="left"/>
      <w:pPr>
        <w:ind w:left="1845" w:hanging="360"/>
      </w:pPr>
      <w:rPr>
        <w:rFonts w:ascii="Wingdings" w:hAnsi="Wingdings" w:hint="default"/>
      </w:rPr>
    </w:lvl>
    <w:lvl w:ilvl="3" w:tplc="04270001">
      <w:start w:val="1"/>
      <w:numFmt w:val="bullet"/>
      <w:lvlText w:val=""/>
      <w:lvlJc w:val="left"/>
      <w:pPr>
        <w:ind w:left="2565" w:hanging="360"/>
      </w:pPr>
      <w:rPr>
        <w:rFonts w:ascii="Symbol" w:hAnsi="Symbol" w:hint="default"/>
      </w:rPr>
    </w:lvl>
    <w:lvl w:ilvl="4" w:tplc="04270003">
      <w:start w:val="1"/>
      <w:numFmt w:val="bullet"/>
      <w:lvlText w:val="o"/>
      <w:lvlJc w:val="left"/>
      <w:pPr>
        <w:ind w:left="3285" w:hanging="360"/>
      </w:pPr>
      <w:rPr>
        <w:rFonts w:ascii="Courier New" w:hAnsi="Courier New" w:cs="Courier New" w:hint="default"/>
      </w:rPr>
    </w:lvl>
    <w:lvl w:ilvl="5" w:tplc="04270005">
      <w:start w:val="1"/>
      <w:numFmt w:val="bullet"/>
      <w:lvlText w:val=""/>
      <w:lvlJc w:val="left"/>
      <w:pPr>
        <w:ind w:left="4005" w:hanging="360"/>
      </w:pPr>
      <w:rPr>
        <w:rFonts w:ascii="Wingdings" w:hAnsi="Wingdings" w:hint="default"/>
      </w:rPr>
    </w:lvl>
    <w:lvl w:ilvl="6" w:tplc="04270001">
      <w:start w:val="1"/>
      <w:numFmt w:val="bullet"/>
      <w:lvlText w:val=""/>
      <w:lvlJc w:val="left"/>
      <w:pPr>
        <w:ind w:left="4725" w:hanging="360"/>
      </w:pPr>
      <w:rPr>
        <w:rFonts w:ascii="Symbol" w:hAnsi="Symbol" w:hint="default"/>
      </w:rPr>
    </w:lvl>
    <w:lvl w:ilvl="7" w:tplc="04270003">
      <w:start w:val="1"/>
      <w:numFmt w:val="bullet"/>
      <w:lvlText w:val="o"/>
      <w:lvlJc w:val="left"/>
      <w:pPr>
        <w:ind w:left="5445" w:hanging="360"/>
      </w:pPr>
      <w:rPr>
        <w:rFonts w:ascii="Courier New" w:hAnsi="Courier New" w:cs="Courier New" w:hint="default"/>
      </w:rPr>
    </w:lvl>
    <w:lvl w:ilvl="8" w:tplc="04270005">
      <w:start w:val="1"/>
      <w:numFmt w:val="bullet"/>
      <w:lvlText w:val=""/>
      <w:lvlJc w:val="left"/>
      <w:pPr>
        <w:ind w:left="6165" w:hanging="360"/>
      </w:pPr>
      <w:rPr>
        <w:rFonts w:ascii="Wingdings" w:hAnsi="Wingdings" w:hint="default"/>
      </w:rPr>
    </w:lvl>
  </w:abstractNum>
  <w:abstractNum w:abstractNumId="4" w15:restartNumberingAfterBreak="0">
    <w:nsid w:val="148306D8"/>
    <w:multiLevelType w:val="hybridMultilevel"/>
    <w:tmpl w:val="0E46EBD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17E90A7F"/>
    <w:multiLevelType w:val="hybridMultilevel"/>
    <w:tmpl w:val="BFC0DE4A"/>
    <w:lvl w:ilvl="0" w:tplc="FFFFFFFF">
      <w:start w:val="1"/>
      <w:numFmt w:val="decimal"/>
      <w:lvlText w:val="%1."/>
      <w:lvlJc w:val="left"/>
      <w:pPr>
        <w:ind w:left="418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DDA1352"/>
    <w:multiLevelType w:val="hybridMultilevel"/>
    <w:tmpl w:val="21401C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5FA5237"/>
    <w:multiLevelType w:val="hybridMultilevel"/>
    <w:tmpl w:val="15269C2C"/>
    <w:lvl w:ilvl="0" w:tplc="CDA01ADE">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4FAF2F07"/>
    <w:multiLevelType w:val="hybridMultilevel"/>
    <w:tmpl w:val="7CA680C4"/>
    <w:lvl w:ilvl="0" w:tplc="5010D986">
      <w:start w:val="1"/>
      <w:numFmt w:val="decimal"/>
      <w:lvlText w:val="%1."/>
      <w:lvlJc w:val="left"/>
      <w:pPr>
        <w:ind w:left="720" w:hanging="360"/>
      </w:pPr>
      <w:rPr>
        <w:b w:val="0"/>
        <w:bCs w:val="0"/>
        <w:strike w:val="0"/>
        <w:dstrike w:val="0"/>
        <w:u w:val="none"/>
        <w:effect w:val="none"/>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54FB7836"/>
    <w:multiLevelType w:val="hybridMultilevel"/>
    <w:tmpl w:val="17160DF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0" w15:restartNumberingAfterBreak="0">
    <w:nsid w:val="767F443E"/>
    <w:multiLevelType w:val="hybridMultilevel"/>
    <w:tmpl w:val="D6F64CFE"/>
    <w:lvl w:ilvl="0" w:tplc="FFFFFFFF">
      <w:start w:val="1"/>
      <w:numFmt w:val="decimal"/>
      <w:lvlText w:val="%1."/>
      <w:lvlJc w:val="left"/>
      <w:pPr>
        <w:ind w:left="4188"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num w:numId="1" w16cid:durableId="981885333">
    <w:abstractNumId w:val="7"/>
  </w:num>
  <w:num w:numId="2" w16cid:durableId="1405448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4266140">
    <w:abstractNumId w:val="8"/>
  </w:num>
  <w:num w:numId="4" w16cid:durableId="769157235">
    <w:abstractNumId w:val="9"/>
  </w:num>
  <w:num w:numId="5" w16cid:durableId="2065710737">
    <w:abstractNumId w:val="2"/>
  </w:num>
  <w:num w:numId="6" w16cid:durableId="74061431">
    <w:abstractNumId w:val="3"/>
  </w:num>
  <w:num w:numId="7" w16cid:durableId="671224861">
    <w:abstractNumId w:val="6"/>
  </w:num>
  <w:num w:numId="8" w16cid:durableId="1449012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9084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32940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502951">
    <w:abstractNumId w:val="0"/>
  </w:num>
  <w:num w:numId="12" w16cid:durableId="1111391049">
    <w:abstractNumId w:val="10"/>
  </w:num>
  <w:num w:numId="13" w16cid:durableId="1893734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4C"/>
    <w:rsid w:val="00006201"/>
    <w:rsid w:val="00032429"/>
    <w:rsid w:val="00056B97"/>
    <w:rsid w:val="00071B4D"/>
    <w:rsid w:val="00076B3A"/>
    <w:rsid w:val="000B2BD9"/>
    <w:rsid w:val="000D07E7"/>
    <w:rsid w:val="000D6481"/>
    <w:rsid w:val="000F57D6"/>
    <w:rsid w:val="00116805"/>
    <w:rsid w:val="001748D3"/>
    <w:rsid w:val="001958F3"/>
    <w:rsid w:val="001A62D9"/>
    <w:rsid w:val="001B02A9"/>
    <w:rsid w:val="001E5520"/>
    <w:rsid w:val="002242F6"/>
    <w:rsid w:val="00262013"/>
    <w:rsid w:val="002F17BC"/>
    <w:rsid w:val="00366DE5"/>
    <w:rsid w:val="003C5683"/>
    <w:rsid w:val="003E1938"/>
    <w:rsid w:val="00402F37"/>
    <w:rsid w:val="00434C05"/>
    <w:rsid w:val="00450D3C"/>
    <w:rsid w:val="0045708F"/>
    <w:rsid w:val="00511120"/>
    <w:rsid w:val="005432FB"/>
    <w:rsid w:val="00563FB5"/>
    <w:rsid w:val="00587887"/>
    <w:rsid w:val="005A4A88"/>
    <w:rsid w:val="006131F5"/>
    <w:rsid w:val="00622680"/>
    <w:rsid w:val="00625933"/>
    <w:rsid w:val="006B0497"/>
    <w:rsid w:val="006B2615"/>
    <w:rsid w:val="006C1CB3"/>
    <w:rsid w:val="00701564"/>
    <w:rsid w:val="00721955"/>
    <w:rsid w:val="00792E1A"/>
    <w:rsid w:val="00793BB3"/>
    <w:rsid w:val="007A010D"/>
    <w:rsid w:val="007C6249"/>
    <w:rsid w:val="00815F18"/>
    <w:rsid w:val="008C3633"/>
    <w:rsid w:val="008D1CC1"/>
    <w:rsid w:val="008D30B5"/>
    <w:rsid w:val="008D3DFE"/>
    <w:rsid w:val="009168E9"/>
    <w:rsid w:val="00922FD6"/>
    <w:rsid w:val="009403AB"/>
    <w:rsid w:val="00946B4C"/>
    <w:rsid w:val="00950626"/>
    <w:rsid w:val="00994353"/>
    <w:rsid w:val="009D496F"/>
    <w:rsid w:val="009F0D29"/>
    <w:rsid w:val="009F4DAD"/>
    <w:rsid w:val="00A050B6"/>
    <w:rsid w:val="00A15492"/>
    <w:rsid w:val="00A567FD"/>
    <w:rsid w:val="00A6466B"/>
    <w:rsid w:val="00AA1983"/>
    <w:rsid w:val="00AD59E0"/>
    <w:rsid w:val="00AE3438"/>
    <w:rsid w:val="00B1381B"/>
    <w:rsid w:val="00B2469E"/>
    <w:rsid w:val="00B25EC2"/>
    <w:rsid w:val="00B92163"/>
    <w:rsid w:val="00BB0ABC"/>
    <w:rsid w:val="00BC774C"/>
    <w:rsid w:val="00C00BFC"/>
    <w:rsid w:val="00C42D9A"/>
    <w:rsid w:val="00D70F78"/>
    <w:rsid w:val="00D74F7C"/>
    <w:rsid w:val="00D87ED7"/>
    <w:rsid w:val="00DD17D1"/>
    <w:rsid w:val="00E0140C"/>
    <w:rsid w:val="00E262BF"/>
    <w:rsid w:val="00E3003B"/>
    <w:rsid w:val="00E41F4E"/>
    <w:rsid w:val="00E651A5"/>
    <w:rsid w:val="00E75D68"/>
    <w:rsid w:val="00EA1ADC"/>
    <w:rsid w:val="00EA5EA3"/>
    <w:rsid w:val="00EB01B6"/>
    <w:rsid w:val="00EC1C22"/>
    <w:rsid w:val="00ED024F"/>
    <w:rsid w:val="00EE6E80"/>
    <w:rsid w:val="00EF072A"/>
    <w:rsid w:val="00F24C0E"/>
    <w:rsid w:val="00F46448"/>
    <w:rsid w:val="00FA5BBE"/>
    <w:rsid w:val="00FF67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C37F"/>
  <w15:chartTrackingRefBased/>
  <w15:docId w15:val="{A6D8AE7E-7B72-4D28-9499-B49CBA5A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21955"/>
    <w:pPr>
      <w:spacing w:after="0" w:line="240" w:lineRule="auto"/>
      <w:ind w:left="720"/>
    </w:pPr>
    <w:rPr>
      <w:rFonts w:ascii="Calibri" w:hAnsi="Calibri" w:cs="Calibri"/>
    </w:rPr>
  </w:style>
  <w:style w:type="paragraph" w:styleId="Pavadinimas">
    <w:name w:val="Title"/>
    <w:basedOn w:val="prastasis"/>
    <w:link w:val="PavadinimasDiagrama"/>
    <w:qFormat/>
    <w:rsid w:val="006B2615"/>
    <w:pPr>
      <w:spacing w:after="0" w:line="240" w:lineRule="auto"/>
      <w:jc w:val="center"/>
    </w:pPr>
    <w:rPr>
      <w:rFonts w:ascii="Times New Roman" w:eastAsia="Times New Roman" w:hAnsi="Times New Roman" w:cs="Times New Roman"/>
      <w:b/>
      <w:sz w:val="28"/>
      <w:szCs w:val="20"/>
      <w:lang w:eastAsia="lt-LT"/>
    </w:rPr>
  </w:style>
  <w:style w:type="character" w:customStyle="1" w:styleId="PavadinimasDiagrama">
    <w:name w:val="Pavadinimas Diagrama"/>
    <w:basedOn w:val="Numatytasispastraiposriftas"/>
    <w:link w:val="Pavadinimas"/>
    <w:rsid w:val="006B2615"/>
    <w:rPr>
      <w:rFonts w:ascii="Times New Roman" w:eastAsia="Times New Roman" w:hAnsi="Times New Roman" w:cs="Times New Roman"/>
      <w:b/>
      <w:sz w:val="28"/>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9660">
      <w:bodyDiv w:val="1"/>
      <w:marLeft w:val="0"/>
      <w:marRight w:val="0"/>
      <w:marTop w:val="0"/>
      <w:marBottom w:val="0"/>
      <w:divBdr>
        <w:top w:val="none" w:sz="0" w:space="0" w:color="auto"/>
        <w:left w:val="none" w:sz="0" w:space="0" w:color="auto"/>
        <w:bottom w:val="none" w:sz="0" w:space="0" w:color="auto"/>
        <w:right w:val="none" w:sz="0" w:space="0" w:color="auto"/>
      </w:divBdr>
    </w:div>
    <w:div w:id="157814476">
      <w:bodyDiv w:val="1"/>
      <w:marLeft w:val="0"/>
      <w:marRight w:val="0"/>
      <w:marTop w:val="0"/>
      <w:marBottom w:val="0"/>
      <w:divBdr>
        <w:top w:val="none" w:sz="0" w:space="0" w:color="auto"/>
        <w:left w:val="none" w:sz="0" w:space="0" w:color="auto"/>
        <w:bottom w:val="none" w:sz="0" w:space="0" w:color="auto"/>
        <w:right w:val="none" w:sz="0" w:space="0" w:color="auto"/>
      </w:divBdr>
    </w:div>
    <w:div w:id="363289391">
      <w:bodyDiv w:val="1"/>
      <w:marLeft w:val="0"/>
      <w:marRight w:val="0"/>
      <w:marTop w:val="0"/>
      <w:marBottom w:val="0"/>
      <w:divBdr>
        <w:top w:val="none" w:sz="0" w:space="0" w:color="auto"/>
        <w:left w:val="none" w:sz="0" w:space="0" w:color="auto"/>
        <w:bottom w:val="none" w:sz="0" w:space="0" w:color="auto"/>
        <w:right w:val="none" w:sz="0" w:space="0" w:color="auto"/>
      </w:divBdr>
    </w:div>
    <w:div w:id="553395914">
      <w:bodyDiv w:val="1"/>
      <w:marLeft w:val="0"/>
      <w:marRight w:val="0"/>
      <w:marTop w:val="0"/>
      <w:marBottom w:val="0"/>
      <w:divBdr>
        <w:top w:val="none" w:sz="0" w:space="0" w:color="auto"/>
        <w:left w:val="none" w:sz="0" w:space="0" w:color="auto"/>
        <w:bottom w:val="none" w:sz="0" w:space="0" w:color="auto"/>
        <w:right w:val="none" w:sz="0" w:space="0" w:color="auto"/>
      </w:divBdr>
    </w:div>
    <w:div w:id="610430908">
      <w:bodyDiv w:val="1"/>
      <w:marLeft w:val="0"/>
      <w:marRight w:val="0"/>
      <w:marTop w:val="0"/>
      <w:marBottom w:val="0"/>
      <w:divBdr>
        <w:top w:val="none" w:sz="0" w:space="0" w:color="auto"/>
        <w:left w:val="none" w:sz="0" w:space="0" w:color="auto"/>
        <w:bottom w:val="none" w:sz="0" w:space="0" w:color="auto"/>
        <w:right w:val="none" w:sz="0" w:space="0" w:color="auto"/>
      </w:divBdr>
    </w:div>
    <w:div w:id="630290406">
      <w:bodyDiv w:val="1"/>
      <w:marLeft w:val="0"/>
      <w:marRight w:val="0"/>
      <w:marTop w:val="0"/>
      <w:marBottom w:val="0"/>
      <w:divBdr>
        <w:top w:val="none" w:sz="0" w:space="0" w:color="auto"/>
        <w:left w:val="none" w:sz="0" w:space="0" w:color="auto"/>
        <w:bottom w:val="none" w:sz="0" w:space="0" w:color="auto"/>
        <w:right w:val="none" w:sz="0" w:space="0" w:color="auto"/>
      </w:divBdr>
    </w:div>
    <w:div w:id="686444817">
      <w:bodyDiv w:val="1"/>
      <w:marLeft w:val="0"/>
      <w:marRight w:val="0"/>
      <w:marTop w:val="0"/>
      <w:marBottom w:val="0"/>
      <w:divBdr>
        <w:top w:val="none" w:sz="0" w:space="0" w:color="auto"/>
        <w:left w:val="none" w:sz="0" w:space="0" w:color="auto"/>
        <w:bottom w:val="none" w:sz="0" w:space="0" w:color="auto"/>
        <w:right w:val="none" w:sz="0" w:space="0" w:color="auto"/>
      </w:divBdr>
    </w:div>
    <w:div w:id="1017728525">
      <w:bodyDiv w:val="1"/>
      <w:marLeft w:val="0"/>
      <w:marRight w:val="0"/>
      <w:marTop w:val="0"/>
      <w:marBottom w:val="0"/>
      <w:divBdr>
        <w:top w:val="none" w:sz="0" w:space="0" w:color="auto"/>
        <w:left w:val="none" w:sz="0" w:space="0" w:color="auto"/>
        <w:bottom w:val="none" w:sz="0" w:space="0" w:color="auto"/>
        <w:right w:val="none" w:sz="0" w:space="0" w:color="auto"/>
      </w:divBdr>
    </w:div>
    <w:div w:id="1332872997">
      <w:bodyDiv w:val="1"/>
      <w:marLeft w:val="0"/>
      <w:marRight w:val="0"/>
      <w:marTop w:val="0"/>
      <w:marBottom w:val="0"/>
      <w:divBdr>
        <w:top w:val="none" w:sz="0" w:space="0" w:color="auto"/>
        <w:left w:val="none" w:sz="0" w:space="0" w:color="auto"/>
        <w:bottom w:val="none" w:sz="0" w:space="0" w:color="auto"/>
        <w:right w:val="none" w:sz="0" w:space="0" w:color="auto"/>
      </w:divBdr>
    </w:div>
    <w:div w:id="1583487591">
      <w:bodyDiv w:val="1"/>
      <w:marLeft w:val="0"/>
      <w:marRight w:val="0"/>
      <w:marTop w:val="0"/>
      <w:marBottom w:val="0"/>
      <w:divBdr>
        <w:top w:val="none" w:sz="0" w:space="0" w:color="auto"/>
        <w:left w:val="none" w:sz="0" w:space="0" w:color="auto"/>
        <w:bottom w:val="none" w:sz="0" w:space="0" w:color="auto"/>
        <w:right w:val="none" w:sz="0" w:space="0" w:color="auto"/>
      </w:divBdr>
    </w:div>
    <w:div w:id="1625304848">
      <w:bodyDiv w:val="1"/>
      <w:marLeft w:val="0"/>
      <w:marRight w:val="0"/>
      <w:marTop w:val="0"/>
      <w:marBottom w:val="0"/>
      <w:divBdr>
        <w:top w:val="none" w:sz="0" w:space="0" w:color="auto"/>
        <w:left w:val="none" w:sz="0" w:space="0" w:color="auto"/>
        <w:bottom w:val="none" w:sz="0" w:space="0" w:color="auto"/>
        <w:right w:val="none" w:sz="0" w:space="0" w:color="auto"/>
      </w:divBdr>
    </w:div>
    <w:div w:id="1714304877">
      <w:bodyDiv w:val="1"/>
      <w:marLeft w:val="0"/>
      <w:marRight w:val="0"/>
      <w:marTop w:val="0"/>
      <w:marBottom w:val="0"/>
      <w:divBdr>
        <w:top w:val="none" w:sz="0" w:space="0" w:color="auto"/>
        <w:left w:val="none" w:sz="0" w:space="0" w:color="auto"/>
        <w:bottom w:val="none" w:sz="0" w:space="0" w:color="auto"/>
        <w:right w:val="none" w:sz="0" w:space="0" w:color="auto"/>
      </w:divBdr>
    </w:div>
    <w:div w:id="1844661398">
      <w:bodyDiv w:val="1"/>
      <w:marLeft w:val="0"/>
      <w:marRight w:val="0"/>
      <w:marTop w:val="0"/>
      <w:marBottom w:val="0"/>
      <w:divBdr>
        <w:top w:val="none" w:sz="0" w:space="0" w:color="auto"/>
        <w:left w:val="none" w:sz="0" w:space="0" w:color="auto"/>
        <w:bottom w:val="none" w:sz="0" w:space="0" w:color="auto"/>
        <w:right w:val="none" w:sz="0" w:space="0" w:color="auto"/>
      </w:divBdr>
    </w:div>
    <w:div w:id="1927297245">
      <w:bodyDiv w:val="1"/>
      <w:marLeft w:val="0"/>
      <w:marRight w:val="0"/>
      <w:marTop w:val="0"/>
      <w:marBottom w:val="0"/>
      <w:divBdr>
        <w:top w:val="none" w:sz="0" w:space="0" w:color="auto"/>
        <w:left w:val="none" w:sz="0" w:space="0" w:color="auto"/>
        <w:bottom w:val="none" w:sz="0" w:space="0" w:color="auto"/>
        <w:right w:val="none" w:sz="0" w:space="0" w:color="auto"/>
      </w:divBdr>
    </w:div>
    <w:div w:id="20031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5156</Words>
  <Characters>2940</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Urbonienė</dc:creator>
  <cp:keywords/>
  <dc:description/>
  <cp:lastModifiedBy>Dalia Urbonienė</cp:lastModifiedBy>
  <cp:revision>19</cp:revision>
  <cp:lastPrinted>2023-02-23T06:15:00Z</cp:lastPrinted>
  <dcterms:created xsi:type="dcterms:W3CDTF">2023-02-13T14:44:00Z</dcterms:created>
  <dcterms:modified xsi:type="dcterms:W3CDTF">2023-02-23T06:27:00Z</dcterms:modified>
</cp:coreProperties>
</file>