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1CCF1276" w:rsidR="00A20EF3" w:rsidRDefault="000F0629" w:rsidP="00FE67F4">
      <w:pPr>
        <w:pStyle w:val="Pavadinimas"/>
        <w:rPr>
          <w:szCs w:val="28"/>
        </w:rPr>
      </w:pPr>
      <w:r>
        <w:rPr>
          <w:szCs w:val="28"/>
        </w:rPr>
        <w:t>1</w:t>
      </w:r>
      <w:r w:rsidR="00A20EF3" w:rsidRPr="008B4F36">
        <w:rPr>
          <w:szCs w:val="28"/>
        </w:rPr>
        <w:t xml:space="preserve"> POSĖDIS</w:t>
      </w:r>
    </w:p>
    <w:p w14:paraId="4E5AFAFF" w14:textId="34D02D9A" w:rsidR="0037743B" w:rsidRDefault="0037743B" w:rsidP="00FE67F4">
      <w:pPr>
        <w:pStyle w:val="Pavadinimas"/>
        <w:rPr>
          <w:szCs w:val="28"/>
        </w:rPr>
      </w:pPr>
    </w:p>
    <w:p w14:paraId="48F74A83" w14:textId="77777777" w:rsidR="008D6B02" w:rsidRDefault="008D6B02" w:rsidP="008D6B02">
      <w:pPr>
        <w:pStyle w:val="Antrat1"/>
        <w:jc w:val="center"/>
        <w:rPr>
          <w:sz w:val="24"/>
          <w:szCs w:val="24"/>
        </w:rPr>
      </w:pPr>
      <w:r>
        <w:rPr>
          <w:sz w:val="24"/>
          <w:szCs w:val="24"/>
        </w:rPr>
        <w:t>SPRENDIMAS</w:t>
      </w:r>
    </w:p>
    <w:p w14:paraId="51F25470" w14:textId="77777777" w:rsidR="008D6B02" w:rsidRDefault="008D6B02" w:rsidP="008D6B02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DĖL KAUNO RAJONO SAVIVALDYBĖS GYVENAMŲJŲ PATALPŲ REMONTO FONDO 2022 M. LĖŠŲ ATASKAITOS PATVIRTINIMO</w:t>
      </w:r>
    </w:p>
    <w:p w14:paraId="589E2627" w14:textId="77777777" w:rsidR="008D6B02" w:rsidRDefault="008D6B02" w:rsidP="008D6B02">
      <w:pPr>
        <w:pStyle w:val="Antrats"/>
        <w:tabs>
          <w:tab w:val="left" w:pos="1296"/>
        </w:tabs>
        <w:jc w:val="center"/>
        <w:rPr>
          <w:rFonts w:ascii="Times New Roman" w:hAnsi="Times New Roman"/>
          <w:sz w:val="24"/>
          <w:szCs w:val="24"/>
        </w:rPr>
      </w:pPr>
    </w:p>
    <w:p w14:paraId="462A7B5D" w14:textId="373C8B3A" w:rsidR="008D6B02" w:rsidRDefault="008D6B02" w:rsidP="008D6B02">
      <w:pPr>
        <w:pStyle w:val="Antrats"/>
        <w:tabs>
          <w:tab w:val="left" w:pos="129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m. sausio 26 d. Nr.</w:t>
      </w:r>
      <w:r w:rsidR="00572B31">
        <w:rPr>
          <w:rFonts w:ascii="Times New Roman" w:hAnsi="Times New Roman"/>
          <w:sz w:val="24"/>
          <w:szCs w:val="24"/>
        </w:rPr>
        <w:t xml:space="preserve"> 33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CB666A" w14:textId="77777777" w:rsidR="008D6B02" w:rsidRDefault="008D6B02" w:rsidP="008D6B02">
      <w:pPr>
        <w:pStyle w:val="Antrats"/>
        <w:tabs>
          <w:tab w:val="left" w:pos="129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Kaunas</w:t>
      </w:r>
    </w:p>
    <w:p w14:paraId="2424E33A" w14:textId="77777777" w:rsidR="008D6B02" w:rsidRDefault="008D6B02" w:rsidP="008D6B02">
      <w:pPr>
        <w:pStyle w:val="Antrats"/>
        <w:tabs>
          <w:tab w:val="left" w:pos="1296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62DDF12" w14:textId="77777777" w:rsidR="008D6B02" w:rsidRDefault="008D6B02" w:rsidP="008D6B02">
      <w:pPr>
        <w:pStyle w:val="Antrats"/>
        <w:tabs>
          <w:tab w:val="left" w:pos="1296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18D37575" w14:textId="77777777" w:rsidR="008D6B02" w:rsidRDefault="008D6B02" w:rsidP="008D6B02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Vadovaudamasi Lietuvos Respublikos vietos savivaldos įstatymo 16 straipsnio 2 dalies 17 punktu, Kauno rajono savivaldybės gyvenamųjų patalpų remonto fondo nuostatų, patvirtintų Kauno rajono savivaldybės tarybos 2022 m. spalio 27 d. sprendimu Nr. TS-339 „Dėl Kauno rajono savivaldybės gyvenamųjų patalpų remonto fondo nuostatų patvirtinimo“, </w:t>
      </w:r>
      <w:r>
        <w:rPr>
          <w:rFonts w:ascii="Times New Roman" w:hAnsi="Times New Roman"/>
          <w:sz w:val="24"/>
          <w:szCs w:val="24"/>
        </w:rPr>
        <w:br/>
        <w:t xml:space="preserve">15 punktu, Kauno rajono savivaldybės taryba  n u s p r e n d ž i a: </w:t>
      </w:r>
    </w:p>
    <w:p w14:paraId="034DBAA9" w14:textId="77777777" w:rsidR="008D6B02" w:rsidRDefault="008D6B02" w:rsidP="008D6B02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Patvirtinti Kauno rajono savivaldybės gyvenamųjų patalpų remonto fondo 2022 m. lėšų ataskaitą (pridedama). </w:t>
      </w:r>
    </w:p>
    <w:p w14:paraId="57FE9EDD" w14:textId="77777777" w:rsidR="008D6B02" w:rsidRDefault="008D6B02" w:rsidP="008D6B02">
      <w:pPr>
        <w:pStyle w:val="Antrats"/>
        <w:tabs>
          <w:tab w:val="left" w:pos="129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</w:t>
      </w:r>
      <w:r>
        <w:rPr>
          <w:rFonts w:ascii="Times New Roman" w:hAnsi="Times New Roman"/>
          <w:sz w:val="24"/>
          <w:szCs w:val="24"/>
        </w:rPr>
        <w:br/>
        <w:t>(A. Mickevičiaus g. 8A, LT-44312 Kaunas) Lietuvos Respublikos administracinių bylų teisenos įstatymo nustatyta tvarka per vieną mėnesį nuo jo paskelbimo arba įteikimo suinteresuotam asmeniui dienos.</w:t>
      </w:r>
    </w:p>
    <w:p w14:paraId="5E216A57" w14:textId="77777777" w:rsidR="008D6B02" w:rsidRDefault="008D6B02" w:rsidP="008D6B02">
      <w:pPr>
        <w:spacing w:line="36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14:paraId="42F96538" w14:textId="77777777" w:rsidR="008D6B02" w:rsidRDefault="008D6B02" w:rsidP="008D6B02">
      <w:pPr>
        <w:spacing w:line="36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14:paraId="74ACF879" w14:textId="1B0F750F" w:rsidR="008D6B02" w:rsidRDefault="008D6B02" w:rsidP="008D6B02">
      <w:pPr>
        <w:spacing w:line="360" w:lineRule="exac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</w:t>
      </w:r>
      <w:r w:rsidR="00572B31">
        <w:rPr>
          <w:rFonts w:ascii="Times New Roman" w:hAnsi="Times New Roman"/>
          <w:sz w:val="24"/>
          <w:szCs w:val="24"/>
        </w:rPr>
        <w:t xml:space="preserve"> </w:t>
      </w:r>
      <w:r w:rsidR="00572B31">
        <w:rPr>
          <w:rFonts w:ascii="Times New Roman" w:hAnsi="Times New Roman"/>
          <w:sz w:val="24"/>
          <w:szCs w:val="24"/>
        </w:rPr>
        <w:tab/>
      </w:r>
      <w:r w:rsidR="00572B31">
        <w:rPr>
          <w:rFonts w:ascii="Times New Roman" w:hAnsi="Times New Roman"/>
          <w:sz w:val="24"/>
          <w:szCs w:val="24"/>
        </w:rPr>
        <w:tab/>
      </w:r>
      <w:r w:rsidR="00572B31">
        <w:rPr>
          <w:rFonts w:ascii="Times New Roman" w:hAnsi="Times New Roman"/>
          <w:sz w:val="24"/>
          <w:szCs w:val="24"/>
        </w:rPr>
        <w:tab/>
      </w:r>
      <w:r w:rsidR="00572B31">
        <w:rPr>
          <w:rFonts w:ascii="Times New Roman" w:hAnsi="Times New Roman"/>
          <w:sz w:val="24"/>
          <w:szCs w:val="24"/>
        </w:rPr>
        <w:tab/>
      </w:r>
      <w:r w:rsidR="00572B31">
        <w:rPr>
          <w:rFonts w:ascii="Times New Roman" w:hAnsi="Times New Roman"/>
          <w:sz w:val="24"/>
          <w:szCs w:val="24"/>
        </w:rPr>
        <w:tab/>
      </w:r>
      <w:r w:rsidR="00572B31">
        <w:rPr>
          <w:rFonts w:ascii="Times New Roman" w:hAnsi="Times New Roman"/>
          <w:sz w:val="24"/>
          <w:szCs w:val="24"/>
        </w:rPr>
        <w:tab/>
      </w:r>
      <w:r w:rsidR="00572B31">
        <w:rPr>
          <w:rFonts w:ascii="Times New Roman" w:hAnsi="Times New Roman"/>
          <w:sz w:val="24"/>
          <w:szCs w:val="24"/>
        </w:rPr>
        <w:tab/>
      </w:r>
      <w:r w:rsidR="00572B31">
        <w:rPr>
          <w:rFonts w:ascii="Times New Roman" w:hAnsi="Times New Roman"/>
          <w:sz w:val="24"/>
          <w:szCs w:val="24"/>
        </w:rPr>
        <w:tab/>
        <w:t>Valerijus Makūnas</w:t>
      </w:r>
    </w:p>
    <w:p w14:paraId="2AC51FB6" w14:textId="77777777" w:rsidR="008D6B02" w:rsidRDefault="008D6B02" w:rsidP="008D6B02">
      <w:pPr>
        <w:spacing w:line="36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14:paraId="675E565E" w14:textId="77777777" w:rsidR="008D6B02" w:rsidRDefault="008D6B02" w:rsidP="008D6B02">
      <w:pPr>
        <w:rPr>
          <w:rFonts w:ascii="Times New Roman" w:hAnsi="Times New Roman"/>
          <w:sz w:val="24"/>
          <w:szCs w:val="24"/>
        </w:rPr>
      </w:pPr>
    </w:p>
    <w:p w14:paraId="29243867" w14:textId="77777777" w:rsidR="008D6B02" w:rsidRDefault="008D6B02" w:rsidP="008D6B02">
      <w:pPr>
        <w:rPr>
          <w:rFonts w:ascii="Times New Roman" w:hAnsi="Times New Roman"/>
          <w:sz w:val="24"/>
          <w:szCs w:val="24"/>
        </w:rPr>
      </w:pPr>
    </w:p>
    <w:p w14:paraId="6D94A29A" w14:textId="77777777" w:rsidR="008D6B02" w:rsidRDefault="008D6B02" w:rsidP="008D6B02">
      <w:pPr>
        <w:rPr>
          <w:rFonts w:ascii="Times New Roman" w:hAnsi="Times New Roman"/>
          <w:sz w:val="24"/>
          <w:szCs w:val="24"/>
        </w:rPr>
      </w:pPr>
    </w:p>
    <w:p w14:paraId="7A2EF051" w14:textId="77777777" w:rsidR="008D6B02" w:rsidRDefault="008D6B02" w:rsidP="008D6B02">
      <w:pPr>
        <w:rPr>
          <w:rFonts w:ascii="Times New Roman" w:hAnsi="Times New Roman"/>
          <w:sz w:val="24"/>
          <w:szCs w:val="24"/>
        </w:rPr>
      </w:pPr>
    </w:p>
    <w:p w14:paraId="75C655B9" w14:textId="77777777" w:rsidR="008D6B02" w:rsidRDefault="008D6B02" w:rsidP="008D6B02">
      <w:pPr>
        <w:rPr>
          <w:rFonts w:ascii="Times New Roman" w:hAnsi="Times New Roman"/>
          <w:sz w:val="24"/>
          <w:szCs w:val="24"/>
        </w:rPr>
      </w:pPr>
    </w:p>
    <w:p w14:paraId="54D3959D" w14:textId="77777777" w:rsidR="008D6B02" w:rsidRDefault="008D6B02" w:rsidP="008D6B02">
      <w:pPr>
        <w:rPr>
          <w:rFonts w:ascii="Times New Roman" w:hAnsi="Times New Roman"/>
          <w:sz w:val="24"/>
          <w:szCs w:val="24"/>
        </w:rPr>
      </w:pPr>
    </w:p>
    <w:p w14:paraId="541F882B" w14:textId="77777777" w:rsidR="008D6B02" w:rsidRDefault="008D6B02" w:rsidP="008D6B02">
      <w:pPr>
        <w:rPr>
          <w:rFonts w:ascii="Times New Roman" w:hAnsi="Times New Roman"/>
          <w:sz w:val="24"/>
          <w:szCs w:val="24"/>
        </w:rPr>
      </w:pPr>
    </w:p>
    <w:p w14:paraId="58B7B52F" w14:textId="77777777" w:rsidR="008D6B02" w:rsidRDefault="008D6B02" w:rsidP="008D6B02">
      <w:pPr>
        <w:rPr>
          <w:rFonts w:ascii="Times New Roman" w:hAnsi="Times New Roman"/>
          <w:sz w:val="24"/>
          <w:szCs w:val="24"/>
        </w:rPr>
      </w:pPr>
    </w:p>
    <w:p w14:paraId="1AAEA491" w14:textId="77777777" w:rsidR="008D6B02" w:rsidRDefault="008D6B02" w:rsidP="008D6B02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589BC418" w14:textId="77777777" w:rsidR="008D6B02" w:rsidRDefault="008D6B02" w:rsidP="00117C3E">
      <w:pPr>
        <w:ind w:left="503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PATVIRTINTA</w:t>
      </w:r>
    </w:p>
    <w:p w14:paraId="6ABEB252" w14:textId="77777777" w:rsidR="008D6B02" w:rsidRDefault="008D6B02" w:rsidP="00117C3E">
      <w:pPr>
        <w:ind w:left="503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Kauno rajono savivaldybės tarybos</w:t>
      </w:r>
    </w:p>
    <w:p w14:paraId="30CBD951" w14:textId="1AE5DE95" w:rsidR="008D6B02" w:rsidRDefault="008D6B02" w:rsidP="00117C3E">
      <w:pPr>
        <w:ind w:left="503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m. sausio 26 d. sprendimu Nr. TS-</w:t>
      </w:r>
      <w:r w:rsidR="00572B31">
        <w:rPr>
          <w:rFonts w:ascii="Times New Roman" w:hAnsi="Times New Roman"/>
          <w:sz w:val="24"/>
          <w:szCs w:val="24"/>
        </w:rPr>
        <w:t>33</w:t>
      </w:r>
    </w:p>
    <w:p w14:paraId="175CD6FD" w14:textId="77777777" w:rsidR="008D6B02" w:rsidRDefault="008D6B02" w:rsidP="008D6B02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B0643A" w14:textId="77777777" w:rsidR="008D6B02" w:rsidRDefault="008D6B02" w:rsidP="008D6B02">
      <w:pPr>
        <w:spacing w:line="288" w:lineRule="auto"/>
        <w:ind w:left="5040" w:hanging="360"/>
        <w:jc w:val="both"/>
        <w:rPr>
          <w:rFonts w:ascii="Times New Roman" w:hAnsi="Times New Roman"/>
          <w:b/>
          <w:sz w:val="24"/>
          <w:szCs w:val="24"/>
        </w:rPr>
      </w:pPr>
    </w:p>
    <w:p w14:paraId="0D01E761" w14:textId="77777777" w:rsidR="008D6B02" w:rsidRDefault="008D6B02" w:rsidP="008D6B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KAUNO RAJONO SAVIVALDYBĖS GYVENAMŲJŲ PATALPŲ REMONTO FONDO 2022 M. LĖŠŲ ATASKAITA</w:t>
      </w:r>
    </w:p>
    <w:p w14:paraId="1D1633B4" w14:textId="77777777" w:rsidR="008D6B02" w:rsidRDefault="008D6B02" w:rsidP="008D6B02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CA5475" w14:textId="77777777" w:rsidR="008D6B02" w:rsidRDefault="008D6B02" w:rsidP="008D6B02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PAJAMOS </w:t>
      </w:r>
    </w:p>
    <w:p w14:paraId="28170511" w14:textId="77777777" w:rsidR="008D6B02" w:rsidRDefault="008D6B02" w:rsidP="008D6B02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2A1AB2" w14:textId="77777777" w:rsidR="008D6B02" w:rsidRDefault="008D6B02" w:rsidP="008D6B02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Likutis 2022-01-01 – 220 972  Eur </w:t>
      </w:r>
    </w:p>
    <w:tbl>
      <w:tblPr>
        <w:tblStyle w:val="Lentelstinklelis"/>
        <w:tblW w:w="9067" w:type="dxa"/>
        <w:tblLook w:val="04A0" w:firstRow="1" w:lastRow="0" w:firstColumn="1" w:lastColumn="0" w:noHBand="0" w:noVBand="1"/>
      </w:tblPr>
      <w:tblGrid>
        <w:gridCol w:w="5337"/>
        <w:gridCol w:w="3730"/>
      </w:tblGrid>
      <w:tr w:rsidR="008D6B02" w14:paraId="69990208" w14:textId="77777777" w:rsidTr="008D6B02"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D702" w14:textId="77777777" w:rsidR="008D6B02" w:rsidRDefault="008D6B0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Pajamų šaltiniai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5858" w14:textId="77777777" w:rsidR="008D6B02" w:rsidRDefault="008D6B0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Suma Eur</w:t>
            </w:r>
          </w:p>
        </w:tc>
      </w:tr>
      <w:tr w:rsidR="008D6B02" w14:paraId="2B15ED41" w14:textId="77777777" w:rsidTr="008D6B02"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D37C" w14:textId="77777777" w:rsidR="008D6B02" w:rsidRDefault="008D6B0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Savivaldybės gyvenamųjų patalpų nuomos mokestis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0912" w14:textId="77777777" w:rsidR="008D6B02" w:rsidRDefault="008D6B0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202 928</w:t>
            </w:r>
          </w:p>
        </w:tc>
      </w:tr>
      <w:tr w:rsidR="008D6B02" w14:paraId="2305A5EE" w14:textId="77777777" w:rsidTr="008D6B02"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97CE" w14:textId="77777777" w:rsidR="008D6B02" w:rsidRDefault="008D6B02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Iš viso: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6E5D" w14:textId="77777777" w:rsidR="008D6B02" w:rsidRDefault="008D6B0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202 928</w:t>
            </w:r>
          </w:p>
        </w:tc>
      </w:tr>
    </w:tbl>
    <w:p w14:paraId="2ABB5229" w14:textId="77777777" w:rsidR="008D6B02" w:rsidRDefault="008D6B02" w:rsidP="008D6B02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6F4BB94C" w14:textId="77777777" w:rsidR="008D6B02" w:rsidRDefault="008D6B02" w:rsidP="008D6B02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m. Fondo lėšos –  423 900 Eur   </w:t>
      </w:r>
    </w:p>
    <w:p w14:paraId="4710809C" w14:textId="77777777" w:rsidR="008D6B02" w:rsidRDefault="008D6B02" w:rsidP="008D6B02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14:paraId="5F22BF01" w14:textId="77777777" w:rsidR="008D6B02" w:rsidRDefault="008D6B02" w:rsidP="008D6B02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IŠLAIDOS </w:t>
      </w:r>
    </w:p>
    <w:p w14:paraId="53067D80" w14:textId="77777777" w:rsidR="008D6B02" w:rsidRDefault="008D6B02" w:rsidP="008D6B02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Lentelstinklelis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8D6B02" w14:paraId="2C4BC2CA" w14:textId="77777777" w:rsidTr="008D6B0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862B" w14:textId="77777777" w:rsidR="008D6B02" w:rsidRDefault="008D6B0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Išlaidų straipsniai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0452" w14:textId="77777777" w:rsidR="008D6B02" w:rsidRDefault="008D6B0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Suma Eur</w:t>
            </w:r>
          </w:p>
        </w:tc>
      </w:tr>
      <w:tr w:rsidR="008D6B02" w14:paraId="21CAD895" w14:textId="77777777" w:rsidTr="008D6B0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82BE" w14:textId="77777777" w:rsidR="008D6B02" w:rsidRDefault="008D6B0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Savivaldybei nuosavybės teise priklausančioms gyvenamosios patalpoms ir su jomis susijusiems bendrojo naudojimo objektams remontuoti pagal namus administruojančių institucijų prašymus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982D" w14:textId="77777777" w:rsidR="008D6B02" w:rsidRDefault="008D6B0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162 163</w:t>
            </w:r>
          </w:p>
        </w:tc>
      </w:tr>
      <w:tr w:rsidR="008D6B02" w14:paraId="3ABBE353" w14:textId="77777777" w:rsidTr="008D6B0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849F" w14:textId="77777777" w:rsidR="008D6B02" w:rsidRDefault="008D6B02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Iš viso: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C651" w14:textId="77777777" w:rsidR="008D6B02" w:rsidRDefault="008D6B0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162 163</w:t>
            </w:r>
          </w:p>
        </w:tc>
      </w:tr>
    </w:tbl>
    <w:p w14:paraId="550CAF15" w14:textId="77777777" w:rsidR="008D6B02" w:rsidRDefault="008D6B02" w:rsidP="008D6B02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14:paraId="62A5A0DA" w14:textId="77777777" w:rsidR="008D6B02" w:rsidRDefault="008D6B02" w:rsidP="008D6B02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Likutis 2022-12-31 – 261 737 Eur</w:t>
      </w:r>
    </w:p>
    <w:p w14:paraId="0718BE70" w14:textId="77777777" w:rsidR="008D6B02" w:rsidRDefault="008D6B02" w:rsidP="008D6B02">
      <w:pPr>
        <w:spacing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5B4E9019" w14:textId="77777777" w:rsidR="008D6B02" w:rsidRDefault="008D6B02" w:rsidP="008D6B02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14:paraId="6FFAFEDF" w14:textId="77777777" w:rsidR="008D6B02" w:rsidRDefault="008D6B02" w:rsidP="008D6B0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10B184" w14:textId="77777777" w:rsidR="008D6B02" w:rsidRDefault="008D6B02" w:rsidP="008D6B0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76DC36" w14:textId="77777777" w:rsidR="008D6B02" w:rsidRDefault="008D6B02" w:rsidP="008D6B0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EAD37D" w14:textId="77777777" w:rsidR="008D6B02" w:rsidRDefault="008D6B02" w:rsidP="008D6B0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C05460" w14:textId="77777777" w:rsidR="008D6B02" w:rsidRDefault="008D6B02" w:rsidP="008D6B0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71CB47" w14:textId="77777777" w:rsidR="008D6B02" w:rsidRDefault="008D6B02" w:rsidP="008D6B0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0904BEA" w14:textId="77777777" w:rsidR="008D6B02" w:rsidRDefault="008D6B02" w:rsidP="008D6B0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BD4A23" w14:textId="77777777" w:rsidR="008D6B02" w:rsidRDefault="008D6B02" w:rsidP="008D6B0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D223E9" w14:textId="77777777" w:rsidR="008D6B02" w:rsidRDefault="008D6B02" w:rsidP="008D6B0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B8A3DE" w14:textId="77777777" w:rsidR="008D6B02" w:rsidRDefault="008D6B02" w:rsidP="008D6B0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737029" w14:textId="77777777" w:rsidR="008D6B02" w:rsidRDefault="008D6B02" w:rsidP="008D6B0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A2C00C" w14:textId="77777777" w:rsidR="008D6B02" w:rsidRDefault="008D6B02" w:rsidP="008D6B0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1AE3617" w14:textId="77777777" w:rsidR="008D6B02" w:rsidRDefault="008D6B02" w:rsidP="008D6B02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D6B02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5473" w14:textId="77777777" w:rsidR="005D20AF" w:rsidRDefault="005D20AF">
      <w:r>
        <w:separator/>
      </w:r>
    </w:p>
  </w:endnote>
  <w:endnote w:type="continuationSeparator" w:id="0">
    <w:p w14:paraId="33FEC66B" w14:textId="77777777" w:rsidR="005D20AF" w:rsidRDefault="005D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7431" w14:textId="77777777" w:rsidR="005D20AF" w:rsidRDefault="005D20AF">
      <w:r>
        <w:separator/>
      </w:r>
    </w:p>
  </w:footnote>
  <w:footnote w:type="continuationSeparator" w:id="0">
    <w:p w14:paraId="11198F1C" w14:textId="77777777" w:rsidR="005D20AF" w:rsidRDefault="005D2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17C3E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B31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0AF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4E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C04FF"/>
    <w:rsid w:val="007C1F33"/>
    <w:rsid w:val="007C2E2D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6B02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15EF8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3</TotalTime>
  <Pages>2</Pages>
  <Words>1245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3</cp:revision>
  <cp:lastPrinted>2020-02-28T08:12:00Z</cp:lastPrinted>
  <dcterms:created xsi:type="dcterms:W3CDTF">2023-01-24T07:47:00Z</dcterms:created>
  <dcterms:modified xsi:type="dcterms:W3CDTF">2023-01-24T07:50:00Z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