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CB1" w:rsidRPr="00107B45" w:rsidRDefault="00FA6CB1" w:rsidP="00FA6CB1">
      <w:pPr>
        <w:jc w:val="center"/>
        <w:rPr>
          <w:b/>
          <w:sz w:val="22"/>
          <w:szCs w:val="22"/>
        </w:rPr>
      </w:pPr>
      <w:r w:rsidRPr="00107B45">
        <w:rPr>
          <w:b/>
          <w:sz w:val="22"/>
          <w:szCs w:val="22"/>
        </w:rPr>
        <w:t>KONKURSAS</w:t>
      </w:r>
    </w:p>
    <w:p w:rsidR="00FA6CB1" w:rsidRPr="00107B45" w:rsidRDefault="00FA6CB1" w:rsidP="00FA6CB1">
      <w:pPr>
        <w:jc w:val="center"/>
        <w:rPr>
          <w:b/>
          <w:sz w:val="22"/>
          <w:szCs w:val="22"/>
        </w:rPr>
      </w:pPr>
      <w:r w:rsidRPr="00107B45">
        <w:rPr>
          <w:b/>
          <w:sz w:val="22"/>
          <w:szCs w:val="22"/>
        </w:rPr>
        <w:t xml:space="preserve"> KAUNO R. GARLIAVOS JUOZO LUKŠOS GIMNAZIJOS DIREKTORIAUS PAVADUOTOJO </w:t>
      </w:r>
      <w:r w:rsidR="00AC1816" w:rsidRPr="00107B45">
        <w:rPr>
          <w:b/>
          <w:sz w:val="22"/>
          <w:szCs w:val="22"/>
        </w:rPr>
        <w:t xml:space="preserve">UGDYMUI </w:t>
      </w:r>
      <w:r w:rsidR="00AC1816">
        <w:rPr>
          <w:b/>
          <w:sz w:val="22"/>
          <w:szCs w:val="22"/>
        </w:rPr>
        <w:t xml:space="preserve">(0,5 ETATO) </w:t>
      </w:r>
      <w:r w:rsidR="00AC1816" w:rsidRPr="00107B45">
        <w:rPr>
          <w:b/>
          <w:sz w:val="22"/>
          <w:szCs w:val="22"/>
        </w:rPr>
        <w:t xml:space="preserve">PAREIGOMS </w:t>
      </w:r>
      <w:r w:rsidRPr="00107B45">
        <w:rPr>
          <w:b/>
          <w:sz w:val="22"/>
          <w:szCs w:val="22"/>
        </w:rPr>
        <w:t xml:space="preserve">EITI </w:t>
      </w:r>
    </w:p>
    <w:p w:rsidR="00FA6CB1" w:rsidRPr="00107B45" w:rsidRDefault="00FA6CB1" w:rsidP="00FA6CB1">
      <w:pPr>
        <w:jc w:val="center"/>
        <w:rPr>
          <w:b/>
          <w:sz w:val="22"/>
          <w:szCs w:val="22"/>
        </w:rPr>
      </w:pPr>
    </w:p>
    <w:p w:rsidR="00FA6CB1" w:rsidRPr="00107B45" w:rsidRDefault="00FA6CB1" w:rsidP="00FA6CB1">
      <w:pPr>
        <w:jc w:val="center"/>
        <w:rPr>
          <w:b/>
          <w:sz w:val="22"/>
          <w:szCs w:val="22"/>
        </w:rPr>
      </w:pPr>
    </w:p>
    <w:p w:rsidR="00FA6CB1" w:rsidRPr="00107B45" w:rsidRDefault="00FA6CB1" w:rsidP="00FA6CB1">
      <w:pPr>
        <w:jc w:val="both"/>
        <w:rPr>
          <w:sz w:val="22"/>
          <w:szCs w:val="22"/>
        </w:rPr>
      </w:pPr>
      <w:r w:rsidRPr="00107B45">
        <w:rPr>
          <w:sz w:val="22"/>
          <w:szCs w:val="22"/>
        </w:rPr>
        <w:t xml:space="preserve">Kauno r. Garliavos Juozo Lukšos gimnazija skelbia konkursą Kauno r. Garliavos Juozo Lukšos gimnazijos direktoriaus pavaduotojo ugdymui pareigoms (0,5 etato) </w:t>
      </w:r>
      <w:r w:rsidR="00EB0266">
        <w:rPr>
          <w:sz w:val="22"/>
          <w:szCs w:val="22"/>
        </w:rPr>
        <w:t>eiti</w:t>
      </w:r>
      <w:r w:rsidRPr="00107B45">
        <w:rPr>
          <w:sz w:val="22"/>
          <w:szCs w:val="22"/>
        </w:rPr>
        <w:t xml:space="preserve">. </w:t>
      </w:r>
    </w:p>
    <w:p w:rsidR="00107B45" w:rsidRPr="00107B45" w:rsidRDefault="00107B45" w:rsidP="00FA6CB1">
      <w:pPr>
        <w:jc w:val="both"/>
        <w:rPr>
          <w:sz w:val="22"/>
          <w:szCs w:val="22"/>
        </w:rPr>
      </w:pPr>
    </w:p>
    <w:p w:rsidR="00107B45" w:rsidRDefault="00107B45" w:rsidP="00107B45">
      <w:pPr>
        <w:pStyle w:val="Betarp"/>
        <w:numPr>
          <w:ilvl w:val="0"/>
          <w:numId w:val="1"/>
        </w:numPr>
        <w:jc w:val="center"/>
        <w:rPr>
          <w:color w:val="00030D"/>
          <w:sz w:val="22"/>
          <w:szCs w:val="22"/>
        </w:rPr>
      </w:pPr>
      <w:r w:rsidRPr="00107B45">
        <w:rPr>
          <w:color w:val="00030D"/>
          <w:sz w:val="22"/>
          <w:szCs w:val="22"/>
        </w:rPr>
        <w:t>PAREIGYBĖS CHARAKTERISTIKA</w:t>
      </w:r>
    </w:p>
    <w:p w:rsidR="00107B45" w:rsidRPr="00107B45" w:rsidRDefault="00107B45" w:rsidP="00EB0266">
      <w:pPr>
        <w:pStyle w:val="Betarp"/>
        <w:ind w:left="1080"/>
        <w:rPr>
          <w:color w:val="00030D"/>
          <w:sz w:val="22"/>
          <w:szCs w:val="22"/>
        </w:rPr>
      </w:pPr>
    </w:p>
    <w:p w:rsidR="00107B45" w:rsidRPr="00107B45" w:rsidRDefault="00107B45" w:rsidP="00107B45">
      <w:pPr>
        <w:pStyle w:val="Betarp"/>
        <w:jc w:val="both"/>
        <w:rPr>
          <w:sz w:val="22"/>
          <w:szCs w:val="22"/>
        </w:rPr>
      </w:pPr>
      <w:r w:rsidRPr="00107B45">
        <w:rPr>
          <w:sz w:val="22"/>
          <w:szCs w:val="22"/>
        </w:rPr>
        <w:t>1. Pareigybės lygis – A2.</w:t>
      </w:r>
    </w:p>
    <w:p w:rsidR="00107B45" w:rsidRPr="00107B45" w:rsidRDefault="00107B45" w:rsidP="00107B45">
      <w:pPr>
        <w:pStyle w:val="Betarp"/>
        <w:jc w:val="both"/>
        <w:rPr>
          <w:color w:val="3C3C3C"/>
          <w:sz w:val="22"/>
          <w:szCs w:val="22"/>
        </w:rPr>
      </w:pPr>
      <w:r w:rsidRPr="00107B45">
        <w:rPr>
          <w:color w:val="3C3C3C"/>
          <w:sz w:val="22"/>
          <w:szCs w:val="22"/>
        </w:rPr>
        <w:t>2. Direktoriaus pavaduotojo ugdymui pareigybė yra priskirta pareigybių, kurioms būtinas ne žemesnis kaip aukštasis išsilavinimas, grupei.</w:t>
      </w:r>
    </w:p>
    <w:p w:rsidR="00107B45" w:rsidRPr="00107B45" w:rsidRDefault="00107B45" w:rsidP="00107B45">
      <w:pPr>
        <w:pStyle w:val="Betarp"/>
        <w:jc w:val="both"/>
        <w:rPr>
          <w:sz w:val="22"/>
          <w:szCs w:val="22"/>
        </w:rPr>
      </w:pPr>
      <w:r w:rsidRPr="00107B45">
        <w:rPr>
          <w:sz w:val="22"/>
          <w:szCs w:val="22"/>
        </w:rPr>
        <w:t>3. Kauno r. Garliavos Juozo Lukšos gimnazijos direktoriaus pavaduotojas ugdymui yra pavaldus gimnazijos direktoriui, vykdo jo įsakymus ir nurodymus.</w:t>
      </w:r>
    </w:p>
    <w:p w:rsidR="00107B45" w:rsidRPr="00107B45" w:rsidRDefault="00107B45" w:rsidP="00107B45">
      <w:pPr>
        <w:pStyle w:val="Betarp"/>
        <w:jc w:val="both"/>
        <w:rPr>
          <w:sz w:val="22"/>
          <w:szCs w:val="22"/>
        </w:rPr>
      </w:pPr>
      <w:r w:rsidRPr="00107B45">
        <w:rPr>
          <w:sz w:val="22"/>
          <w:szCs w:val="22"/>
        </w:rPr>
        <w:t>4. Direktoriaus pavaduotoją ugdymui skiria ir atleidžia Gimnazijos direktorius Lietuvos Respublikos įstatymų ir kitų teisės aktų nustatyta tvarka.</w:t>
      </w:r>
    </w:p>
    <w:p w:rsidR="00107B45" w:rsidRPr="00107B45" w:rsidRDefault="00107B45" w:rsidP="00107B45">
      <w:pPr>
        <w:pStyle w:val="Betarp"/>
        <w:rPr>
          <w:sz w:val="22"/>
          <w:szCs w:val="22"/>
        </w:rPr>
      </w:pPr>
    </w:p>
    <w:p w:rsidR="00EB0266" w:rsidRDefault="00107B45" w:rsidP="00107B45">
      <w:pPr>
        <w:pStyle w:val="Betarp"/>
        <w:jc w:val="center"/>
        <w:rPr>
          <w:color w:val="00030D"/>
          <w:sz w:val="22"/>
          <w:szCs w:val="22"/>
        </w:rPr>
      </w:pPr>
      <w:r w:rsidRPr="00107B45">
        <w:rPr>
          <w:color w:val="00030D"/>
          <w:sz w:val="22"/>
          <w:szCs w:val="22"/>
        </w:rPr>
        <w:t xml:space="preserve">II. REIKALAVIMAI DARBUOTOJUI, EINANČIAM DIREKTORIAUS PAVADUOTOJO </w:t>
      </w:r>
    </w:p>
    <w:p w:rsidR="00107B45" w:rsidRDefault="00107B45" w:rsidP="00107B45">
      <w:pPr>
        <w:pStyle w:val="Betarp"/>
        <w:jc w:val="center"/>
        <w:rPr>
          <w:color w:val="00030D"/>
          <w:sz w:val="22"/>
          <w:szCs w:val="22"/>
        </w:rPr>
      </w:pPr>
      <w:r w:rsidRPr="00107B45">
        <w:rPr>
          <w:color w:val="00030D"/>
          <w:sz w:val="22"/>
          <w:szCs w:val="22"/>
        </w:rPr>
        <w:t>UGDYMUI, PAREIGAS</w:t>
      </w:r>
    </w:p>
    <w:p w:rsidR="00107B45" w:rsidRPr="00107B45" w:rsidRDefault="00107B45" w:rsidP="00107B45">
      <w:pPr>
        <w:pStyle w:val="Betarp"/>
        <w:jc w:val="center"/>
        <w:rPr>
          <w:color w:val="00030D"/>
          <w:sz w:val="22"/>
          <w:szCs w:val="22"/>
        </w:rPr>
      </w:pPr>
    </w:p>
    <w:p w:rsidR="00107B45" w:rsidRPr="00107B45" w:rsidRDefault="00107B45" w:rsidP="00107B45">
      <w:pPr>
        <w:pStyle w:val="Betarp"/>
        <w:jc w:val="both"/>
        <w:rPr>
          <w:sz w:val="22"/>
          <w:szCs w:val="22"/>
        </w:rPr>
      </w:pPr>
      <w:r w:rsidRPr="00107B45">
        <w:rPr>
          <w:sz w:val="22"/>
          <w:szCs w:val="22"/>
        </w:rPr>
        <w:t xml:space="preserve">5. Direktoriaus pavaduotojas ugdymui turi atitikti šiuos reikalavimus: </w:t>
      </w:r>
    </w:p>
    <w:p w:rsidR="00107B45" w:rsidRPr="00107B45" w:rsidRDefault="00107B45" w:rsidP="00107B45">
      <w:pPr>
        <w:pStyle w:val="Betarp"/>
        <w:jc w:val="both"/>
        <w:rPr>
          <w:sz w:val="22"/>
          <w:szCs w:val="22"/>
        </w:rPr>
      </w:pPr>
      <w:r w:rsidRPr="00107B45">
        <w:rPr>
          <w:sz w:val="22"/>
          <w:szCs w:val="22"/>
        </w:rPr>
        <w:t xml:space="preserve">5.1. turėti aukštąjį universitetinį ar jam prilygintą išsilavinimą, pedagogo kvalifikaciją ir ne mažesnį kaip 3 metų pedagoginio darbo stažą; </w:t>
      </w:r>
    </w:p>
    <w:p w:rsidR="00107B45" w:rsidRPr="00107B45" w:rsidRDefault="00107B45" w:rsidP="00107B45">
      <w:pPr>
        <w:pStyle w:val="Betarp"/>
        <w:jc w:val="both"/>
        <w:rPr>
          <w:sz w:val="22"/>
          <w:szCs w:val="22"/>
        </w:rPr>
      </w:pPr>
      <w:r w:rsidRPr="00107B45">
        <w:rPr>
          <w:sz w:val="22"/>
          <w:szCs w:val="22"/>
        </w:rPr>
        <w:t xml:space="preserve">5.2. gebėti dirbti komandoje, savarankiškai priimti sprendimus, analizuoti statistinius duomenis, rengti pranešimus, ataskaitas, sprendimų bei įsakymų projektus; </w:t>
      </w:r>
    </w:p>
    <w:p w:rsidR="00107B45" w:rsidRPr="00107B45" w:rsidRDefault="00107B45" w:rsidP="00107B45">
      <w:pPr>
        <w:pStyle w:val="Betarp"/>
        <w:jc w:val="both"/>
        <w:rPr>
          <w:sz w:val="22"/>
          <w:szCs w:val="22"/>
        </w:rPr>
      </w:pPr>
      <w:r w:rsidRPr="00107B45">
        <w:rPr>
          <w:sz w:val="22"/>
          <w:szCs w:val="22"/>
        </w:rPr>
        <w:t xml:space="preserve">5.3. gebėti kaupti, valdyti, sisteminti, apibendrinti informaciją ir rengti išvadas, planuoti gimnazijos veiklą; </w:t>
      </w:r>
    </w:p>
    <w:p w:rsidR="00107B45" w:rsidRPr="00107B45" w:rsidRDefault="00107B45" w:rsidP="00107B45">
      <w:pPr>
        <w:pStyle w:val="Betarp"/>
        <w:jc w:val="both"/>
        <w:rPr>
          <w:sz w:val="22"/>
          <w:szCs w:val="22"/>
        </w:rPr>
      </w:pPr>
      <w:r w:rsidRPr="00107B45">
        <w:rPr>
          <w:sz w:val="22"/>
          <w:szCs w:val="22"/>
        </w:rPr>
        <w:t>5.4. laikytis konfidencialumo principo, neviešinti informacijos, susijusios su asmens duomenimis;</w:t>
      </w:r>
    </w:p>
    <w:p w:rsidR="00107B45" w:rsidRPr="00107B45" w:rsidRDefault="00107B45" w:rsidP="00107B45">
      <w:pPr>
        <w:pStyle w:val="Betarp"/>
        <w:jc w:val="both"/>
        <w:rPr>
          <w:sz w:val="22"/>
          <w:szCs w:val="22"/>
        </w:rPr>
      </w:pPr>
      <w:r w:rsidRPr="00107B45">
        <w:rPr>
          <w:sz w:val="22"/>
          <w:szCs w:val="22"/>
        </w:rPr>
        <w:t xml:space="preserve">5.5. mokėti dirbti su MS Office programomis: MS Word, MS Excel, MS Outlook, Internet Explorer; </w:t>
      </w:r>
    </w:p>
    <w:p w:rsidR="00107B45" w:rsidRPr="00107B45" w:rsidRDefault="00107B45" w:rsidP="00107B45">
      <w:pPr>
        <w:pStyle w:val="Betarp"/>
        <w:jc w:val="both"/>
        <w:rPr>
          <w:sz w:val="22"/>
          <w:szCs w:val="22"/>
        </w:rPr>
      </w:pPr>
      <w:r w:rsidRPr="00107B45">
        <w:rPr>
          <w:sz w:val="22"/>
          <w:szCs w:val="22"/>
        </w:rPr>
        <w:t xml:space="preserve">5.6. savo darbe vadovautis Lietuvos Respublikos Konstitucija, Lietuvos Respublikos darbo kodeksu, Vaiko teisių konvencija, Lietuvos Respublikos švietimo įstatymu, prevenciniais nuostatais, Kauno rajono savivaldybės tarybos sprendimais, Savivaldybės mero potvarkiais, Savivaldybės administracijos direktoriaus, Kultūros, švietimo ir sporto skyriaus vedėjo įsakymais, gimnazijos nuostatais, gimnazijos darbo tvarkos taisyklėmis ir kitais teisės aktais, reglamentuojančiais ugdymą ir gimnazijos veiklą; </w:t>
      </w:r>
    </w:p>
    <w:p w:rsidR="00107B45" w:rsidRPr="00107B45" w:rsidRDefault="00107B45" w:rsidP="00107B45">
      <w:pPr>
        <w:pStyle w:val="Betarp"/>
        <w:jc w:val="both"/>
        <w:rPr>
          <w:sz w:val="22"/>
          <w:szCs w:val="22"/>
        </w:rPr>
      </w:pPr>
      <w:r w:rsidRPr="00107B45">
        <w:rPr>
          <w:sz w:val="22"/>
          <w:szCs w:val="22"/>
        </w:rPr>
        <w:t xml:space="preserve">5.7. Direktoriaus pavaduotojas ugdymui turi būti susipažinęs su darbuotojų saugos ir sveikatos, priešgaisrinės saugos, civilinės saugos, saugaus eismo, gamtosauginiais reikalavimais, mokėti suteikti pirmąją medicininę pagalbą įvykus nelaimingam atsitikimui. </w:t>
      </w:r>
    </w:p>
    <w:p w:rsidR="00107B45" w:rsidRPr="00107B45" w:rsidRDefault="00107B45" w:rsidP="00107B45">
      <w:pPr>
        <w:pStyle w:val="Betarp"/>
        <w:rPr>
          <w:sz w:val="22"/>
          <w:szCs w:val="22"/>
        </w:rPr>
      </w:pPr>
    </w:p>
    <w:p w:rsidR="00107B45" w:rsidRDefault="00107B45" w:rsidP="00107B45">
      <w:pPr>
        <w:pStyle w:val="Betarp"/>
        <w:jc w:val="center"/>
        <w:rPr>
          <w:bCs/>
          <w:sz w:val="22"/>
          <w:szCs w:val="22"/>
        </w:rPr>
      </w:pPr>
      <w:r w:rsidRPr="00107B45">
        <w:rPr>
          <w:bCs/>
          <w:sz w:val="22"/>
          <w:szCs w:val="22"/>
        </w:rPr>
        <w:t>III. DIREKTORIAUS PAVADUOTOJO UGDYMUI FUNKCIJOS</w:t>
      </w:r>
    </w:p>
    <w:p w:rsidR="00107B45" w:rsidRPr="00107B45" w:rsidRDefault="00107B45" w:rsidP="00107B45">
      <w:pPr>
        <w:pStyle w:val="Betarp"/>
        <w:jc w:val="center"/>
        <w:rPr>
          <w:bCs/>
          <w:sz w:val="22"/>
          <w:szCs w:val="22"/>
        </w:rPr>
      </w:pPr>
    </w:p>
    <w:p w:rsidR="00107B45" w:rsidRPr="00107B45" w:rsidRDefault="00107B45" w:rsidP="00107B45">
      <w:pPr>
        <w:pStyle w:val="Betarp"/>
        <w:jc w:val="both"/>
        <w:rPr>
          <w:sz w:val="22"/>
          <w:szCs w:val="22"/>
        </w:rPr>
      </w:pPr>
      <w:r w:rsidRPr="00107B45">
        <w:rPr>
          <w:color w:val="000000"/>
          <w:sz w:val="22"/>
          <w:szCs w:val="22"/>
        </w:rPr>
        <w:t>6. Darbo pobūdis ir funkcijos: g</w:t>
      </w:r>
      <w:r w:rsidRPr="00107B45">
        <w:rPr>
          <w:sz w:val="22"/>
          <w:szCs w:val="22"/>
        </w:rPr>
        <w:t>imnazijos neformaliojo švietimo turinio ir kitos sociokultūrinės veiklos planavimas, organizavimas ir priežiūra.</w:t>
      </w:r>
    </w:p>
    <w:p w:rsidR="00107B45" w:rsidRPr="00107B45" w:rsidRDefault="00107B45" w:rsidP="00107B45">
      <w:pPr>
        <w:pStyle w:val="Betarp"/>
        <w:jc w:val="both"/>
        <w:rPr>
          <w:sz w:val="22"/>
          <w:szCs w:val="22"/>
        </w:rPr>
      </w:pPr>
      <w:r w:rsidRPr="00107B45">
        <w:rPr>
          <w:sz w:val="22"/>
          <w:szCs w:val="22"/>
        </w:rPr>
        <w:t>7. Kuruojami dalykai ir mokytojai: dalykų mokytojai pagal administracijos narių funkcijų pasiskirstymą ir neformaliojo švietimo mokytojai.</w:t>
      </w:r>
    </w:p>
    <w:p w:rsidR="00107B45" w:rsidRPr="00107B45" w:rsidRDefault="00107B45" w:rsidP="00107B45">
      <w:pPr>
        <w:pStyle w:val="Betarp"/>
        <w:jc w:val="both"/>
        <w:rPr>
          <w:sz w:val="22"/>
          <w:szCs w:val="22"/>
        </w:rPr>
      </w:pPr>
      <w:r w:rsidRPr="00107B45">
        <w:rPr>
          <w:sz w:val="22"/>
          <w:szCs w:val="22"/>
        </w:rPr>
        <w:t>8. Kita savarankiška veikla ir veikla pagal direktoriaus nurodymus bei pavedimus.</w:t>
      </w:r>
    </w:p>
    <w:p w:rsidR="00107B45" w:rsidRPr="00107B45" w:rsidRDefault="00107B45" w:rsidP="00107B45">
      <w:pPr>
        <w:pStyle w:val="Betarp"/>
        <w:jc w:val="both"/>
        <w:rPr>
          <w:sz w:val="22"/>
          <w:szCs w:val="22"/>
        </w:rPr>
      </w:pPr>
      <w:r w:rsidRPr="00107B45">
        <w:rPr>
          <w:sz w:val="22"/>
          <w:szCs w:val="22"/>
        </w:rPr>
        <w:t>9. Konkrečias funkcijas ir kuruojamas sritis direktoriaus pavaduotojams ugdymui nustato direktorius pagal jų pateiktą savo pareigų pasiskirstymo projektą.</w:t>
      </w:r>
    </w:p>
    <w:p w:rsidR="00107B45" w:rsidRPr="00107B45" w:rsidRDefault="00107B45" w:rsidP="00107B45">
      <w:pPr>
        <w:pStyle w:val="Betarp"/>
        <w:jc w:val="both"/>
        <w:rPr>
          <w:sz w:val="22"/>
          <w:szCs w:val="22"/>
        </w:rPr>
      </w:pPr>
      <w:r w:rsidRPr="00107B45">
        <w:rPr>
          <w:sz w:val="22"/>
          <w:szCs w:val="22"/>
        </w:rPr>
        <w:t>10. Direktoriaus pavaduotojų funkcijos ir kuruojamos sritys tvirtinamos kiekvienais metais pirmąją mokslo metų dieną direktoriaus įsakymu.</w:t>
      </w:r>
    </w:p>
    <w:p w:rsidR="00107B45" w:rsidRPr="00107B45" w:rsidRDefault="00107B45" w:rsidP="00107B45">
      <w:pPr>
        <w:pStyle w:val="Betarp"/>
        <w:jc w:val="both"/>
        <w:rPr>
          <w:sz w:val="22"/>
          <w:szCs w:val="22"/>
        </w:rPr>
      </w:pPr>
      <w:r w:rsidRPr="00107B45">
        <w:rPr>
          <w:sz w:val="22"/>
          <w:szCs w:val="22"/>
        </w:rPr>
        <w:t>11. Nustatytos direktoriaus pavaduotojų funkcijos ir pareigos gali būti koreguojamos mokslo metų eigoje.</w:t>
      </w:r>
    </w:p>
    <w:p w:rsidR="00107B45" w:rsidRPr="00107B45" w:rsidRDefault="00107B45" w:rsidP="00107B45">
      <w:pPr>
        <w:pStyle w:val="Betarp"/>
        <w:jc w:val="both"/>
        <w:rPr>
          <w:sz w:val="22"/>
          <w:szCs w:val="22"/>
        </w:rPr>
      </w:pPr>
    </w:p>
    <w:p w:rsidR="00107B45" w:rsidRDefault="00107B45" w:rsidP="00107B45">
      <w:pPr>
        <w:pStyle w:val="Betarp"/>
        <w:jc w:val="center"/>
        <w:rPr>
          <w:bCs/>
          <w:sz w:val="22"/>
          <w:szCs w:val="22"/>
        </w:rPr>
      </w:pPr>
      <w:r w:rsidRPr="00107B45">
        <w:rPr>
          <w:bCs/>
          <w:sz w:val="22"/>
          <w:szCs w:val="22"/>
        </w:rPr>
        <w:t>IV . DIREKTORIAUS PAVADUOTOJO UGDYMUI ATSAKOMYBĖ</w:t>
      </w:r>
    </w:p>
    <w:p w:rsidR="00107B45" w:rsidRPr="00107B45" w:rsidRDefault="00107B45" w:rsidP="00107B45">
      <w:pPr>
        <w:pStyle w:val="Betarp"/>
        <w:jc w:val="center"/>
        <w:rPr>
          <w:bCs/>
          <w:sz w:val="22"/>
          <w:szCs w:val="22"/>
        </w:rPr>
      </w:pPr>
    </w:p>
    <w:p w:rsidR="00FA6CB1" w:rsidRDefault="00107B45" w:rsidP="00107B45">
      <w:pPr>
        <w:pStyle w:val="Betarp"/>
        <w:rPr>
          <w:sz w:val="22"/>
          <w:szCs w:val="22"/>
        </w:rPr>
      </w:pPr>
      <w:r w:rsidRPr="00107B45">
        <w:rPr>
          <w:color w:val="00030D"/>
          <w:sz w:val="22"/>
          <w:szCs w:val="22"/>
        </w:rPr>
        <w:t>12. Gimnazijos direktoriaus pavaduotojas ugdymui asmeniškai atsako už pareigų neatlikimą, netinkamą atlikimą ir už blogai arba ne laiku atliktas funkcijas Lietuvos Respublikos darbo kodekso nustatyta tvarka.</w:t>
      </w:r>
      <w:r w:rsidRPr="00107B45">
        <w:rPr>
          <w:color w:val="00030D"/>
          <w:sz w:val="22"/>
          <w:szCs w:val="22"/>
        </w:rPr>
        <w:br/>
      </w:r>
    </w:p>
    <w:p w:rsidR="00107B45" w:rsidRDefault="00107B45" w:rsidP="00107B45">
      <w:pPr>
        <w:pStyle w:val="Betarp"/>
        <w:rPr>
          <w:sz w:val="22"/>
          <w:szCs w:val="22"/>
        </w:rPr>
      </w:pPr>
    </w:p>
    <w:p w:rsidR="00107B45" w:rsidRDefault="00107B45" w:rsidP="00107B45">
      <w:pPr>
        <w:pStyle w:val="Betarp"/>
        <w:rPr>
          <w:sz w:val="22"/>
          <w:szCs w:val="22"/>
        </w:rPr>
      </w:pPr>
    </w:p>
    <w:p w:rsidR="00107B45" w:rsidRPr="00107B45" w:rsidRDefault="00107B45" w:rsidP="00107B45">
      <w:pPr>
        <w:pStyle w:val="Betarp"/>
        <w:rPr>
          <w:sz w:val="22"/>
          <w:szCs w:val="22"/>
        </w:rPr>
      </w:pPr>
    </w:p>
    <w:p w:rsidR="00FA6CB1" w:rsidRPr="00107B45" w:rsidRDefault="00FA6CB1" w:rsidP="00FA6CB1">
      <w:pPr>
        <w:jc w:val="both"/>
        <w:rPr>
          <w:sz w:val="22"/>
          <w:szCs w:val="22"/>
          <w:u w:val="single"/>
        </w:rPr>
      </w:pPr>
      <w:r w:rsidRPr="00107B45">
        <w:rPr>
          <w:sz w:val="22"/>
          <w:szCs w:val="22"/>
          <w:u w:val="single"/>
        </w:rPr>
        <w:lastRenderedPageBreak/>
        <w:t xml:space="preserve">Kvalifikaciniai reikalavimai pretendentui: </w:t>
      </w:r>
    </w:p>
    <w:p w:rsidR="00FA6CB1" w:rsidRPr="00107B45" w:rsidRDefault="00FA6CB1" w:rsidP="00FA6CB1">
      <w:pPr>
        <w:jc w:val="both"/>
        <w:rPr>
          <w:sz w:val="22"/>
          <w:szCs w:val="22"/>
          <w:u w:val="single"/>
        </w:rPr>
      </w:pPr>
    </w:p>
    <w:p w:rsidR="00FA6CB1" w:rsidRPr="00107B45" w:rsidRDefault="00FA6CB1" w:rsidP="00FA6CB1">
      <w:pPr>
        <w:jc w:val="both"/>
        <w:rPr>
          <w:sz w:val="22"/>
          <w:szCs w:val="22"/>
        </w:rPr>
      </w:pPr>
      <w:r w:rsidRPr="00107B45">
        <w:rPr>
          <w:sz w:val="22"/>
          <w:szCs w:val="22"/>
        </w:rPr>
        <w:t>1. Turėti aukštąjį universitetinį išsilavinimą ir pedagogo kvalifikaciją;</w:t>
      </w:r>
    </w:p>
    <w:p w:rsidR="00FA6CB1" w:rsidRPr="00107B45" w:rsidRDefault="00FA6CB1" w:rsidP="00FA6CB1">
      <w:pPr>
        <w:jc w:val="both"/>
        <w:rPr>
          <w:sz w:val="22"/>
          <w:szCs w:val="22"/>
        </w:rPr>
      </w:pPr>
      <w:r w:rsidRPr="00107B45">
        <w:rPr>
          <w:sz w:val="22"/>
          <w:szCs w:val="22"/>
        </w:rPr>
        <w:t xml:space="preserve">2. Ne mažesnį kaip </w:t>
      </w:r>
      <w:r w:rsidR="003141E6" w:rsidRPr="00107B45">
        <w:rPr>
          <w:sz w:val="22"/>
          <w:szCs w:val="22"/>
        </w:rPr>
        <w:t>3</w:t>
      </w:r>
      <w:r w:rsidRPr="00107B45">
        <w:rPr>
          <w:sz w:val="22"/>
          <w:szCs w:val="22"/>
        </w:rPr>
        <w:t xml:space="preserve"> metų pedagoginio darbo stažą (vadybinio darbo patirtis</w:t>
      </w:r>
      <w:r w:rsidR="003141E6" w:rsidRPr="00107B45">
        <w:rPr>
          <w:sz w:val="22"/>
          <w:szCs w:val="22"/>
        </w:rPr>
        <w:t>–</w:t>
      </w:r>
      <w:r w:rsidRPr="00107B45">
        <w:rPr>
          <w:sz w:val="22"/>
          <w:szCs w:val="22"/>
        </w:rPr>
        <w:t>privalumas);</w:t>
      </w:r>
    </w:p>
    <w:p w:rsidR="00FA6CB1" w:rsidRPr="00107B45" w:rsidRDefault="00FA6CB1" w:rsidP="00FA6CB1">
      <w:pPr>
        <w:jc w:val="both"/>
        <w:rPr>
          <w:sz w:val="22"/>
          <w:szCs w:val="22"/>
        </w:rPr>
      </w:pPr>
      <w:r w:rsidRPr="00107B45">
        <w:rPr>
          <w:sz w:val="22"/>
          <w:szCs w:val="22"/>
        </w:rPr>
        <w:t xml:space="preserve">3. Gerai mokėti lietuvių kalbą, jos mokėjimo lygis turi atitikti </w:t>
      </w:r>
      <w:r w:rsidR="003141E6" w:rsidRPr="00107B45">
        <w:rPr>
          <w:sz w:val="22"/>
          <w:szCs w:val="22"/>
        </w:rPr>
        <w:t>valstybinės lietuvių kalbos mokėjimo kategorijų, nustatytų teisės aktais, reikalavimus</w:t>
      </w:r>
      <w:r w:rsidRPr="00107B45">
        <w:rPr>
          <w:sz w:val="22"/>
          <w:szCs w:val="22"/>
        </w:rPr>
        <w:t>;</w:t>
      </w:r>
    </w:p>
    <w:p w:rsidR="00FA6CB1" w:rsidRPr="00107B45" w:rsidRDefault="00FA6CB1" w:rsidP="00FA6CB1">
      <w:pPr>
        <w:jc w:val="both"/>
        <w:rPr>
          <w:sz w:val="22"/>
          <w:szCs w:val="22"/>
        </w:rPr>
      </w:pPr>
      <w:r w:rsidRPr="00107B45">
        <w:rPr>
          <w:sz w:val="22"/>
          <w:szCs w:val="22"/>
        </w:rPr>
        <w:t>4. Mokėti naudotis informacinėmis technologijomis;</w:t>
      </w:r>
    </w:p>
    <w:p w:rsidR="00FA6CB1" w:rsidRPr="00107B45" w:rsidRDefault="00FA6CB1" w:rsidP="00FA6CB1">
      <w:pPr>
        <w:jc w:val="both"/>
        <w:rPr>
          <w:sz w:val="22"/>
          <w:szCs w:val="22"/>
        </w:rPr>
      </w:pPr>
      <w:r w:rsidRPr="00107B45">
        <w:rPr>
          <w:sz w:val="22"/>
          <w:szCs w:val="22"/>
        </w:rPr>
        <w:t>5. Išmanyti mokyklos veiklos organizavimą, ugdymo procesą reglamentuojančius dokumentus, mokyklos tikslus ir uždavinius, darbo teisinius santykius, kuriuos reglamentuoja Lietuvos Respublikos įstatymai, Vyriausybės nutarimai, LR Darbo kodeksas, dokumentų rengimo ir įforminimo taisykles, raštvedybą;</w:t>
      </w:r>
    </w:p>
    <w:p w:rsidR="00FA6CB1" w:rsidRPr="00107B45" w:rsidRDefault="00FA6CB1" w:rsidP="00FA6CB1">
      <w:pPr>
        <w:jc w:val="both"/>
        <w:rPr>
          <w:sz w:val="22"/>
          <w:szCs w:val="22"/>
        </w:rPr>
      </w:pPr>
      <w:r w:rsidRPr="00107B45">
        <w:rPr>
          <w:sz w:val="22"/>
          <w:szCs w:val="22"/>
        </w:rPr>
        <w:t>6. Ne žemesniu kaip B1 kalbos mokėjimo lygiu (pagal Bendruosiuose Europos kalbų metmenyse nustatytą ir apibūdintą šešių kalbos mokėjimo lygių sistemą) mokėti bent vieną</w:t>
      </w:r>
      <w:r w:rsidRPr="00107B45">
        <w:rPr>
          <w:sz w:val="22"/>
          <w:szCs w:val="22"/>
        </w:rPr>
        <w:br/>
        <w:t>iš trijų Europos Sąjungos darbo kalbų (anglų, prancūzų ar vokiečių);</w:t>
      </w:r>
    </w:p>
    <w:p w:rsidR="00FA6CB1" w:rsidRPr="00107B45" w:rsidRDefault="00FA6CB1" w:rsidP="00FA6CB1">
      <w:pPr>
        <w:jc w:val="both"/>
        <w:rPr>
          <w:sz w:val="22"/>
          <w:szCs w:val="22"/>
        </w:rPr>
      </w:pPr>
      <w:r w:rsidRPr="00107B45">
        <w:rPr>
          <w:sz w:val="22"/>
          <w:szCs w:val="22"/>
        </w:rPr>
        <w:t>7. Būti pareigingam, darbščiam, kūrybiškam, iniciatyviam, pasižymėti nepriekaištinga profesine reputacija, elgesiu, gebėti dirbti komandoje; gebėti savarankiškai planuoti, organizuoti savo ir pavaldžių darbuotojų darbą, rengti ataskaitas ir kitus dokumentus, gebėti savarankiškai vykdyti direktoriaus pavaduotojo ugdymui pareigybės aprašyme nustatytas funkcijas, sklandžiai reikšti mintis žodžiu ir raštu.</w:t>
      </w:r>
    </w:p>
    <w:p w:rsidR="00FA6CB1" w:rsidRPr="00107B45" w:rsidRDefault="00FA6CB1" w:rsidP="004301C1">
      <w:pPr>
        <w:jc w:val="both"/>
        <w:rPr>
          <w:sz w:val="22"/>
          <w:szCs w:val="22"/>
        </w:rPr>
      </w:pPr>
    </w:p>
    <w:p w:rsidR="00FA6CB1" w:rsidRPr="00112CD4" w:rsidRDefault="00FA6CB1" w:rsidP="00FA6CB1">
      <w:pPr>
        <w:jc w:val="both"/>
        <w:rPr>
          <w:sz w:val="22"/>
          <w:szCs w:val="22"/>
          <w:u w:val="single"/>
        </w:rPr>
      </w:pPr>
      <w:r w:rsidRPr="00112CD4">
        <w:rPr>
          <w:sz w:val="22"/>
          <w:szCs w:val="22"/>
          <w:u w:val="single"/>
        </w:rPr>
        <w:t xml:space="preserve">Dokumentai, kurie turi būti pateikti įstaigai per Valstybės tarnybos valdymo informacinę sistemą: </w:t>
      </w:r>
    </w:p>
    <w:p w:rsidR="00FA6CB1" w:rsidRPr="00112CD4" w:rsidRDefault="00FA6CB1" w:rsidP="00FA6CB1">
      <w:pPr>
        <w:jc w:val="both"/>
        <w:rPr>
          <w:sz w:val="22"/>
          <w:szCs w:val="22"/>
        </w:rPr>
      </w:pPr>
    </w:p>
    <w:p w:rsidR="00FA6CB1" w:rsidRPr="00112CD4" w:rsidRDefault="00FA6CB1" w:rsidP="00FA6CB1">
      <w:pPr>
        <w:jc w:val="both"/>
        <w:rPr>
          <w:sz w:val="22"/>
          <w:szCs w:val="22"/>
        </w:rPr>
      </w:pPr>
      <w:r w:rsidRPr="00112CD4">
        <w:rPr>
          <w:sz w:val="22"/>
          <w:szCs w:val="22"/>
        </w:rPr>
        <w:t>1. Prašymas dalyvauti konkurse;</w:t>
      </w:r>
    </w:p>
    <w:p w:rsidR="00FA6CB1" w:rsidRPr="00112CD4" w:rsidRDefault="00FA6CB1" w:rsidP="00FA6CB1">
      <w:pPr>
        <w:widowControl w:val="0"/>
        <w:jc w:val="both"/>
        <w:rPr>
          <w:sz w:val="22"/>
          <w:szCs w:val="22"/>
        </w:rPr>
      </w:pPr>
      <w:r w:rsidRPr="00112CD4">
        <w:rPr>
          <w:sz w:val="22"/>
          <w:szCs w:val="22"/>
        </w:rPr>
        <w:t>2. Asmens tapatybę,</w:t>
      </w:r>
      <w:r w:rsidRPr="00112CD4">
        <w:rPr>
          <w:bCs/>
          <w:sz w:val="22"/>
          <w:szCs w:val="22"/>
        </w:rPr>
        <w:t xml:space="preserve"> </w:t>
      </w:r>
      <w:r w:rsidRPr="00112CD4">
        <w:rPr>
          <w:sz w:val="22"/>
          <w:szCs w:val="22"/>
        </w:rPr>
        <w:t xml:space="preserve">išsilavinimą, kvalifikaciją, darbo stažą patvirtinančių dokumentų kopijos; </w:t>
      </w:r>
    </w:p>
    <w:p w:rsidR="00FA6CB1" w:rsidRPr="00112CD4" w:rsidRDefault="00FA6CB1" w:rsidP="00FA6CB1">
      <w:pPr>
        <w:jc w:val="both"/>
        <w:rPr>
          <w:sz w:val="22"/>
          <w:szCs w:val="22"/>
        </w:rPr>
      </w:pPr>
      <w:r w:rsidRPr="00112CD4">
        <w:rPr>
          <w:sz w:val="22"/>
          <w:szCs w:val="22"/>
        </w:rPr>
        <w:t xml:space="preserve">3. </w:t>
      </w:r>
      <w:r w:rsidR="00921A15" w:rsidRPr="00112CD4">
        <w:rPr>
          <w:sz w:val="22"/>
          <w:szCs w:val="22"/>
        </w:rPr>
        <w:t>Valstybės tarnybos departamento nurodytos formos g</w:t>
      </w:r>
      <w:r w:rsidRPr="00112CD4">
        <w:rPr>
          <w:sz w:val="22"/>
          <w:szCs w:val="22"/>
        </w:rPr>
        <w:t>yvenimo aprašym</w:t>
      </w:r>
      <w:r w:rsidR="00921A15" w:rsidRPr="00112CD4">
        <w:rPr>
          <w:sz w:val="22"/>
          <w:szCs w:val="22"/>
        </w:rPr>
        <w:t>ą</w:t>
      </w:r>
      <w:r w:rsidRPr="00112CD4">
        <w:rPr>
          <w:sz w:val="22"/>
          <w:szCs w:val="22"/>
        </w:rPr>
        <w:t>;</w:t>
      </w:r>
    </w:p>
    <w:p w:rsidR="00FA6CB1" w:rsidRPr="00112CD4" w:rsidRDefault="00FA6CB1" w:rsidP="00FA6CB1">
      <w:pPr>
        <w:jc w:val="both"/>
        <w:rPr>
          <w:sz w:val="22"/>
          <w:szCs w:val="22"/>
        </w:rPr>
      </w:pPr>
      <w:r w:rsidRPr="00112CD4">
        <w:rPr>
          <w:sz w:val="22"/>
          <w:szCs w:val="22"/>
        </w:rPr>
        <w:t>4. Pretendento anketa ((Pretendento anketos formos pavyzdys patvirtintas 2017 m. birželio 21 d. Lietuvos Respubliko</w:t>
      </w:r>
      <w:r w:rsidR="00921A15" w:rsidRPr="00112CD4">
        <w:rPr>
          <w:sz w:val="22"/>
          <w:szCs w:val="22"/>
        </w:rPr>
        <w:t>s Vyriausybės nutarimu Nr. 496);</w:t>
      </w:r>
    </w:p>
    <w:p w:rsidR="00921A15" w:rsidRPr="00112CD4" w:rsidRDefault="00921A15" w:rsidP="00921A15">
      <w:pPr>
        <w:spacing w:line="276" w:lineRule="auto"/>
        <w:jc w:val="both"/>
        <w:rPr>
          <w:color w:val="000000"/>
        </w:rPr>
      </w:pPr>
      <w:r w:rsidRPr="00112CD4">
        <w:rPr>
          <w:color w:val="000000"/>
        </w:rPr>
        <w:t>5.Atitikties nepriekaištingos reputacijos reikalavimams deklaracijos forma;</w:t>
      </w:r>
    </w:p>
    <w:p w:rsidR="00921A15" w:rsidRPr="00112CD4" w:rsidRDefault="00921A15" w:rsidP="00921A15">
      <w:pPr>
        <w:jc w:val="both"/>
        <w:rPr>
          <w:color w:val="000000"/>
          <w:sz w:val="22"/>
          <w:szCs w:val="22"/>
        </w:rPr>
      </w:pPr>
      <w:r w:rsidRPr="00112CD4">
        <w:rPr>
          <w:color w:val="000000"/>
        </w:rPr>
        <w:t>6. Asmens, priimamo į valstybės tarnautojo pareigas, klausimynas.</w:t>
      </w:r>
    </w:p>
    <w:p w:rsidR="00FA6CB1" w:rsidRPr="00112CD4" w:rsidRDefault="00FA6CB1" w:rsidP="00FA6CB1">
      <w:pPr>
        <w:spacing w:before="100" w:beforeAutospacing="1" w:after="100" w:afterAutospacing="1"/>
        <w:rPr>
          <w:sz w:val="22"/>
          <w:szCs w:val="22"/>
          <w:u w:val="single"/>
        </w:rPr>
      </w:pPr>
      <w:r w:rsidRPr="00112CD4">
        <w:rPr>
          <w:bCs/>
          <w:sz w:val="22"/>
          <w:szCs w:val="22"/>
          <w:u w:val="single"/>
        </w:rPr>
        <w:t>Pretendentų dokumentai teikiami:</w:t>
      </w:r>
      <w:bookmarkStart w:id="0" w:name="_GoBack"/>
      <w:bookmarkEnd w:id="0"/>
    </w:p>
    <w:p w:rsidR="00AC1816" w:rsidRDefault="00FA6CB1" w:rsidP="00FA6CB1">
      <w:pPr>
        <w:spacing w:before="100" w:beforeAutospacing="1" w:after="100" w:afterAutospacing="1"/>
        <w:rPr>
          <w:sz w:val="22"/>
          <w:szCs w:val="22"/>
        </w:rPr>
      </w:pPr>
      <w:r w:rsidRPr="00107B45">
        <w:rPr>
          <w:sz w:val="22"/>
          <w:szCs w:val="22"/>
        </w:rPr>
        <w:t xml:space="preserve">Dokumentai teikiami per Valstybės tarnybos valdymo informacinę sistemą: </w:t>
      </w:r>
      <w:r w:rsidR="00AC1816" w:rsidRPr="00AC1816">
        <w:rPr>
          <w:sz w:val="22"/>
          <w:szCs w:val="22"/>
          <w:u w:val="single"/>
        </w:rPr>
        <w:t>https://portalas.vtd.lt/lt/direktoriaus-pavaduotojas-ugdymui-322;780450.html</w:t>
      </w:r>
    </w:p>
    <w:p w:rsidR="00FA6CB1" w:rsidRPr="00112CD4" w:rsidRDefault="00FA6CB1" w:rsidP="00FA6CB1">
      <w:pPr>
        <w:spacing w:before="100" w:beforeAutospacing="1" w:after="100" w:afterAutospacing="1"/>
        <w:rPr>
          <w:sz w:val="22"/>
          <w:szCs w:val="22"/>
          <w:u w:val="single"/>
        </w:rPr>
      </w:pPr>
      <w:r w:rsidRPr="00112CD4">
        <w:rPr>
          <w:bCs/>
          <w:sz w:val="22"/>
          <w:szCs w:val="22"/>
          <w:u w:val="single"/>
        </w:rPr>
        <w:t xml:space="preserve">Pretendentų atrankos būdas – testas žodžiu (pokalbis). </w:t>
      </w:r>
    </w:p>
    <w:p w:rsidR="00FA6CB1" w:rsidRPr="00107B45" w:rsidRDefault="00FA6CB1" w:rsidP="00FA6CB1">
      <w:pPr>
        <w:jc w:val="both"/>
        <w:rPr>
          <w:color w:val="FF0000"/>
          <w:sz w:val="22"/>
          <w:szCs w:val="22"/>
        </w:rPr>
      </w:pPr>
      <w:r w:rsidRPr="00107B45">
        <w:rPr>
          <w:sz w:val="22"/>
          <w:szCs w:val="22"/>
        </w:rPr>
        <w:t>Dokumentų originalai, pateikiami atrankos dieną prieš pokalbį su pretendentu ir sutikrinti su kopijomis, grąžinami. Pretendentams, nepateikusiems visų dokumentų, ar sutikrinant nustačius, kad pateikti dokumentų originalai neatitinka dokumentų kopijų, neleidžiama dalyvauti konkurse.</w:t>
      </w:r>
    </w:p>
    <w:p w:rsidR="00FA6CB1" w:rsidRPr="00107B45" w:rsidRDefault="00FA6CB1" w:rsidP="00FA6CB1">
      <w:pPr>
        <w:jc w:val="both"/>
        <w:rPr>
          <w:color w:val="FF0000"/>
          <w:sz w:val="22"/>
          <w:szCs w:val="22"/>
        </w:rPr>
      </w:pPr>
    </w:p>
    <w:p w:rsidR="00FA6CB1" w:rsidRPr="00107B45" w:rsidRDefault="00FA6CB1" w:rsidP="00FA6CB1">
      <w:pPr>
        <w:jc w:val="both"/>
        <w:rPr>
          <w:color w:val="FF0000"/>
          <w:sz w:val="22"/>
          <w:szCs w:val="22"/>
        </w:rPr>
      </w:pPr>
      <w:r w:rsidRPr="00107B45">
        <w:rPr>
          <w:sz w:val="22"/>
          <w:szCs w:val="22"/>
        </w:rPr>
        <w:t>Informacija teikiama Kauno r. Garliavos Juozo Lukšos gimnazijos raštinėje (236 kab., Kauno r. Garliavos Juozo Lukšos gimnazija, S. Lozoraičio g. 13, LT-53226 Garliava, Kauno r</w:t>
      </w:r>
      <w:r w:rsidR="00AC1816">
        <w:rPr>
          <w:sz w:val="22"/>
          <w:szCs w:val="22"/>
        </w:rPr>
        <w:t>. sav.</w:t>
      </w:r>
      <w:r w:rsidRPr="00107B45">
        <w:rPr>
          <w:sz w:val="22"/>
          <w:szCs w:val="22"/>
        </w:rPr>
        <w:t>) arba elektroniniu paštu (</w:t>
      </w:r>
      <w:proofErr w:type="spellStart"/>
      <w:r w:rsidR="00680E35" w:rsidRPr="00107B45">
        <w:rPr>
          <w:sz w:val="22"/>
          <w:szCs w:val="22"/>
        </w:rPr>
        <w:t>luksos.gimnazija</w:t>
      </w:r>
      <w:hyperlink r:id="rId7" w:history="1">
        <w:r w:rsidRPr="00107B45">
          <w:rPr>
            <w:rStyle w:val="Hipersaitas"/>
            <w:color w:val="auto"/>
            <w:sz w:val="22"/>
            <w:szCs w:val="22"/>
          </w:rPr>
          <w:t>@</w:t>
        </w:r>
        <w:r w:rsidR="00680E35" w:rsidRPr="00107B45">
          <w:rPr>
            <w:rStyle w:val="Hipersaitas"/>
            <w:color w:val="auto"/>
            <w:sz w:val="22"/>
            <w:szCs w:val="22"/>
          </w:rPr>
          <w:t>gjlg.lt</w:t>
        </w:r>
        <w:proofErr w:type="spellEnd"/>
      </w:hyperlink>
      <w:r w:rsidR="00680E35" w:rsidRPr="00107B45">
        <w:rPr>
          <w:rStyle w:val="Hipersaitas"/>
          <w:color w:val="auto"/>
          <w:sz w:val="22"/>
          <w:szCs w:val="22"/>
        </w:rPr>
        <w:t>)</w:t>
      </w:r>
      <w:r w:rsidRPr="00107B45">
        <w:rPr>
          <w:sz w:val="22"/>
          <w:szCs w:val="22"/>
        </w:rPr>
        <w:t>. Telefonas pasiteiravimui – (8 37) 551255.</w:t>
      </w:r>
    </w:p>
    <w:p w:rsidR="00FA6CB1" w:rsidRPr="00107B45" w:rsidRDefault="00FA6CB1" w:rsidP="00FA6CB1">
      <w:pPr>
        <w:spacing w:line="360" w:lineRule="auto"/>
        <w:jc w:val="both"/>
        <w:rPr>
          <w:b/>
          <w:sz w:val="22"/>
          <w:szCs w:val="22"/>
        </w:rPr>
      </w:pPr>
    </w:p>
    <w:p w:rsidR="00FA6CB1" w:rsidRPr="00112CD4" w:rsidRDefault="00FA6CB1" w:rsidP="00FA6CB1">
      <w:pPr>
        <w:spacing w:line="360" w:lineRule="auto"/>
        <w:jc w:val="both"/>
        <w:rPr>
          <w:sz w:val="22"/>
          <w:szCs w:val="22"/>
          <w:u w:val="single"/>
        </w:rPr>
      </w:pPr>
      <w:r w:rsidRPr="00112CD4">
        <w:rPr>
          <w:sz w:val="22"/>
          <w:szCs w:val="22"/>
          <w:u w:val="single"/>
        </w:rPr>
        <w:t>Informacija apie konkursą paskelbta 202</w:t>
      </w:r>
      <w:r w:rsidR="00680E35" w:rsidRPr="00112CD4">
        <w:rPr>
          <w:sz w:val="22"/>
          <w:szCs w:val="22"/>
          <w:u w:val="single"/>
        </w:rPr>
        <w:t>2</w:t>
      </w:r>
      <w:r w:rsidRPr="00112CD4">
        <w:rPr>
          <w:sz w:val="22"/>
          <w:szCs w:val="22"/>
          <w:u w:val="single"/>
        </w:rPr>
        <w:t>-0</w:t>
      </w:r>
      <w:r w:rsidR="00680E35" w:rsidRPr="00112CD4">
        <w:rPr>
          <w:sz w:val="22"/>
          <w:szCs w:val="22"/>
          <w:u w:val="single"/>
        </w:rPr>
        <w:t>3</w:t>
      </w:r>
      <w:r w:rsidRPr="00112CD4">
        <w:rPr>
          <w:sz w:val="22"/>
          <w:szCs w:val="22"/>
          <w:u w:val="single"/>
        </w:rPr>
        <w:t>-17</w:t>
      </w:r>
    </w:p>
    <w:p w:rsidR="00FA6CB1" w:rsidRPr="00AC1816" w:rsidRDefault="00FA6CB1" w:rsidP="00FA6CB1">
      <w:pPr>
        <w:jc w:val="both"/>
        <w:rPr>
          <w:sz w:val="22"/>
          <w:szCs w:val="22"/>
          <w:u w:val="single"/>
        </w:rPr>
      </w:pPr>
      <w:r w:rsidRPr="00112CD4">
        <w:rPr>
          <w:sz w:val="22"/>
          <w:szCs w:val="22"/>
        </w:rPr>
        <w:t>Skelbimas galioja ir pretendentų dokumentai priimami 1</w:t>
      </w:r>
      <w:r w:rsidR="00680E35" w:rsidRPr="00112CD4">
        <w:rPr>
          <w:sz w:val="22"/>
          <w:szCs w:val="22"/>
        </w:rPr>
        <w:t>0</w:t>
      </w:r>
      <w:r w:rsidRPr="00112CD4">
        <w:rPr>
          <w:sz w:val="22"/>
          <w:szCs w:val="22"/>
        </w:rPr>
        <w:t xml:space="preserve"> </w:t>
      </w:r>
      <w:r w:rsidR="00680E35" w:rsidRPr="00112CD4">
        <w:rPr>
          <w:sz w:val="22"/>
          <w:szCs w:val="22"/>
        </w:rPr>
        <w:t xml:space="preserve">darbo </w:t>
      </w:r>
      <w:r w:rsidRPr="00112CD4">
        <w:rPr>
          <w:sz w:val="22"/>
          <w:szCs w:val="22"/>
        </w:rPr>
        <w:t xml:space="preserve">dienų nuo konkurso paskelbimo (terminas skaičiuojamas nuo kitos dienos po konkurso paskelbimo). Apie konkursą skelbiama Kauno r. Garliavos Juozo Lukšos gimnazijos interneto svetainėje </w:t>
      </w:r>
      <w:hyperlink r:id="rId8" w:history="1">
        <w:r w:rsidRPr="00AC1816">
          <w:rPr>
            <w:rStyle w:val="Hipersaitas"/>
            <w:color w:val="auto"/>
            <w:sz w:val="22"/>
            <w:szCs w:val="22"/>
          </w:rPr>
          <w:t>https://luksosg.garliava.lm.lt/</w:t>
        </w:r>
      </w:hyperlink>
      <w:r w:rsidRPr="00AC1816">
        <w:rPr>
          <w:sz w:val="22"/>
          <w:szCs w:val="22"/>
        </w:rPr>
        <w:t xml:space="preserve">  ir Valstybės tarnybos departamento interneto svetainėje </w:t>
      </w:r>
      <w:hyperlink r:id="rId9" w:history="1">
        <w:r w:rsidRPr="00AC1816">
          <w:rPr>
            <w:rStyle w:val="Hipersaitas"/>
            <w:color w:val="auto"/>
            <w:sz w:val="22"/>
            <w:szCs w:val="22"/>
          </w:rPr>
          <w:t>www.vtd.lt</w:t>
        </w:r>
      </w:hyperlink>
      <w:r w:rsidRPr="00AC1816">
        <w:rPr>
          <w:sz w:val="22"/>
          <w:szCs w:val="22"/>
          <w:u w:val="single"/>
        </w:rPr>
        <w:t xml:space="preserve"> </w:t>
      </w:r>
    </w:p>
    <w:p w:rsidR="00FA6CB1" w:rsidRPr="00112CD4" w:rsidRDefault="00FA6CB1" w:rsidP="00FA6CB1">
      <w:pPr>
        <w:spacing w:before="100" w:beforeAutospacing="1" w:after="100" w:afterAutospacing="1"/>
        <w:rPr>
          <w:bCs/>
          <w:sz w:val="22"/>
          <w:szCs w:val="22"/>
          <w:u w:val="single"/>
        </w:rPr>
      </w:pPr>
      <w:r w:rsidRPr="00112CD4">
        <w:rPr>
          <w:sz w:val="22"/>
          <w:szCs w:val="22"/>
          <w:u w:val="single"/>
        </w:rPr>
        <w:t>Dokumentai teikiami iki 202</w:t>
      </w:r>
      <w:r w:rsidR="00680E35" w:rsidRPr="00112CD4">
        <w:rPr>
          <w:sz w:val="22"/>
          <w:szCs w:val="22"/>
          <w:u w:val="single"/>
        </w:rPr>
        <w:t>2</w:t>
      </w:r>
      <w:r w:rsidR="00107B45" w:rsidRPr="00112CD4">
        <w:rPr>
          <w:sz w:val="22"/>
          <w:szCs w:val="22"/>
          <w:u w:val="single"/>
        </w:rPr>
        <w:t>-03-31</w:t>
      </w:r>
      <w:r w:rsidRPr="00112CD4">
        <w:rPr>
          <w:sz w:val="22"/>
          <w:szCs w:val="22"/>
          <w:u w:val="single"/>
        </w:rPr>
        <w:t xml:space="preserve"> </w:t>
      </w:r>
    </w:p>
    <w:p w:rsidR="00FA6CB1" w:rsidRPr="00107B45" w:rsidRDefault="00FA6CB1" w:rsidP="00FA6CB1">
      <w:pPr>
        <w:spacing w:before="100" w:beforeAutospacing="1" w:after="100" w:afterAutospacing="1"/>
        <w:rPr>
          <w:sz w:val="22"/>
          <w:szCs w:val="22"/>
        </w:rPr>
      </w:pPr>
      <w:r w:rsidRPr="00107B45">
        <w:rPr>
          <w:sz w:val="22"/>
          <w:szCs w:val="22"/>
        </w:rPr>
        <w:t>Pretendentams, kurie atitiks konkurso skelbime nustatytus kvalifikacinius reikalavimus, pranešimai apie dalyvavimą pretendentų atrankoje, atrankos datą, vietą ir laiką, bus išsiųsti asmeniškai.</w:t>
      </w:r>
    </w:p>
    <w:sectPr w:rsidR="00FA6CB1" w:rsidRPr="00107B45" w:rsidSect="00EB0266">
      <w:headerReference w:type="default" r:id="rId10"/>
      <w:pgSz w:w="11906" w:h="16838"/>
      <w:pgMar w:top="1135"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04" w:rsidRDefault="00CA5A04" w:rsidP="00107B45">
      <w:r>
        <w:separator/>
      </w:r>
    </w:p>
  </w:endnote>
  <w:endnote w:type="continuationSeparator" w:id="0">
    <w:p w:rsidR="00CA5A04" w:rsidRDefault="00CA5A04" w:rsidP="0010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04" w:rsidRDefault="00CA5A04" w:rsidP="00107B45">
      <w:r>
        <w:separator/>
      </w:r>
    </w:p>
  </w:footnote>
  <w:footnote w:type="continuationSeparator" w:id="0">
    <w:p w:rsidR="00CA5A04" w:rsidRDefault="00CA5A04" w:rsidP="00107B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66219"/>
      <w:docPartObj>
        <w:docPartGallery w:val="Page Numbers (Top of Page)"/>
        <w:docPartUnique/>
      </w:docPartObj>
    </w:sdtPr>
    <w:sdtEndPr/>
    <w:sdtContent>
      <w:p w:rsidR="00107B45" w:rsidRDefault="00107B45" w:rsidP="00107B45">
        <w:pPr>
          <w:pStyle w:val="Antrats"/>
          <w:jc w:val="center"/>
        </w:pPr>
        <w:r>
          <w:fldChar w:fldCharType="begin"/>
        </w:r>
        <w:r>
          <w:instrText>PAGE   \* MERGEFORMAT</w:instrText>
        </w:r>
        <w:r>
          <w:fldChar w:fldCharType="separate"/>
        </w:r>
        <w:r w:rsidR="00AC1816">
          <w:rPr>
            <w:noProof/>
          </w:rPr>
          <w:t>2</w:t>
        </w:r>
        <w:r>
          <w:fldChar w:fldCharType="end"/>
        </w:r>
      </w:p>
    </w:sdtContent>
  </w:sdt>
  <w:p w:rsidR="00107B45" w:rsidRDefault="00107B4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0644D"/>
    <w:multiLevelType w:val="hybridMultilevel"/>
    <w:tmpl w:val="33665DC6"/>
    <w:lvl w:ilvl="0" w:tplc="FD4C179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B1"/>
    <w:rsid w:val="00107B45"/>
    <w:rsid w:val="00112CD4"/>
    <w:rsid w:val="00142A16"/>
    <w:rsid w:val="002369F9"/>
    <w:rsid w:val="003141E6"/>
    <w:rsid w:val="003A4C11"/>
    <w:rsid w:val="004301C1"/>
    <w:rsid w:val="00666274"/>
    <w:rsid w:val="00680E35"/>
    <w:rsid w:val="006E320A"/>
    <w:rsid w:val="007642D4"/>
    <w:rsid w:val="00775D64"/>
    <w:rsid w:val="00907C81"/>
    <w:rsid w:val="00921A15"/>
    <w:rsid w:val="009413E5"/>
    <w:rsid w:val="009F5012"/>
    <w:rsid w:val="00AC1816"/>
    <w:rsid w:val="00B6786D"/>
    <w:rsid w:val="00CA5A04"/>
    <w:rsid w:val="00D46EE3"/>
    <w:rsid w:val="00EB0266"/>
    <w:rsid w:val="00FA6C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3EA1"/>
  <w15:chartTrackingRefBased/>
  <w15:docId w15:val="{E535EE65-A445-43A1-8BCA-9ED4B192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A6CB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FA6CB1"/>
    <w:rPr>
      <w:color w:val="0000FF"/>
      <w:u w:val="single"/>
    </w:rPr>
  </w:style>
  <w:style w:type="paragraph" w:styleId="Betarp">
    <w:name w:val="No Spacing"/>
    <w:uiPriority w:val="1"/>
    <w:qFormat/>
    <w:rsid w:val="00FA6CB1"/>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Numatytasispastraiposriftas"/>
    <w:rsid w:val="00FA6CB1"/>
  </w:style>
  <w:style w:type="paragraph" w:customStyle="1" w:styleId="Default">
    <w:name w:val="Default"/>
    <w:rsid w:val="002369F9"/>
    <w:pPr>
      <w:autoSpaceDE w:val="0"/>
      <w:autoSpaceDN w:val="0"/>
      <w:adjustRightInd w:val="0"/>
      <w:spacing w:after="0" w:line="240" w:lineRule="auto"/>
    </w:pPr>
    <w:rPr>
      <w:rFonts w:ascii="Times New Roman" w:eastAsiaTheme="minorEastAsia" w:hAnsi="Times New Roman" w:cs="Times New Roman"/>
      <w:color w:val="000000"/>
      <w:sz w:val="24"/>
      <w:szCs w:val="24"/>
      <w:lang w:eastAsia="lt-LT"/>
    </w:rPr>
  </w:style>
  <w:style w:type="paragraph" w:styleId="Antrats">
    <w:name w:val="header"/>
    <w:basedOn w:val="prastasis"/>
    <w:link w:val="AntratsDiagrama"/>
    <w:uiPriority w:val="99"/>
    <w:unhideWhenUsed/>
    <w:rsid w:val="00107B45"/>
    <w:pPr>
      <w:tabs>
        <w:tab w:val="center" w:pos="4819"/>
        <w:tab w:val="right" w:pos="9638"/>
      </w:tabs>
    </w:pPr>
  </w:style>
  <w:style w:type="character" w:customStyle="1" w:styleId="AntratsDiagrama">
    <w:name w:val="Antraštės Diagrama"/>
    <w:basedOn w:val="Numatytasispastraiposriftas"/>
    <w:link w:val="Antrats"/>
    <w:uiPriority w:val="99"/>
    <w:rsid w:val="00107B45"/>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107B45"/>
    <w:pPr>
      <w:tabs>
        <w:tab w:val="center" w:pos="4819"/>
        <w:tab w:val="right" w:pos="9638"/>
      </w:tabs>
    </w:pPr>
  </w:style>
  <w:style w:type="character" w:customStyle="1" w:styleId="PoratDiagrama">
    <w:name w:val="Poraštė Diagrama"/>
    <w:basedOn w:val="Numatytasispastraiposriftas"/>
    <w:link w:val="Porat"/>
    <w:uiPriority w:val="99"/>
    <w:rsid w:val="00107B45"/>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ksosg.garliava.lm.lt/" TargetMode="External"/><Relationship Id="rId3" Type="http://schemas.openxmlformats.org/officeDocument/2006/relationships/settings" Target="settings.xml"/><Relationship Id="rId7" Type="http://schemas.openxmlformats.org/officeDocument/2006/relationships/hyperlink" Target="mailto:mokytojam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td.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4378</Words>
  <Characters>2497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Raštinė-Daiva</dc:creator>
  <cp:keywords/>
  <dc:description/>
  <cp:lastModifiedBy>Raštinė-Daiva</cp:lastModifiedBy>
  <cp:revision>11</cp:revision>
  <dcterms:created xsi:type="dcterms:W3CDTF">2022-03-16T07:55:00Z</dcterms:created>
  <dcterms:modified xsi:type="dcterms:W3CDTF">2022-03-17T14:09:00Z</dcterms:modified>
</cp:coreProperties>
</file>