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5781" w14:textId="77777777" w:rsidR="00040386" w:rsidRPr="00FD02B3" w:rsidRDefault="00040386" w:rsidP="00040386">
      <w:pPr>
        <w:snapToGrid w:val="0"/>
        <w:spacing w:after="0" w:line="240" w:lineRule="auto"/>
        <w:rPr>
          <w:rFonts w:ascii="Times New Roman" w:eastAsia="Times New Roman" w:hAnsi="Times New Roman" w:cs="Times New Roman"/>
          <w:sz w:val="23"/>
          <w:szCs w:val="23"/>
        </w:rPr>
      </w:pP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r>
      <w:r w:rsidRPr="00FD02B3">
        <w:rPr>
          <w:rFonts w:ascii="Times New Roman" w:eastAsia="Times New Roman" w:hAnsi="Times New Roman" w:cs="Times New Roman"/>
          <w:sz w:val="23"/>
          <w:szCs w:val="23"/>
        </w:rPr>
        <w:tab/>
        <w:t>PATVIRTINTA</w:t>
      </w:r>
    </w:p>
    <w:p w14:paraId="0B5BB8EC" w14:textId="77777777" w:rsidR="00040386" w:rsidRPr="00FD02B3" w:rsidRDefault="00040386" w:rsidP="00040386">
      <w:pPr>
        <w:spacing w:after="0" w:line="240" w:lineRule="auto"/>
        <w:ind w:left="5184"/>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Kauno rajono savivaldybės nuosavybėn perkamo gyvenamosios paskirties turto pirkimo komisijos posėdžio </w:t>
      </w:r>
    </w:p>
    <w:p w14:paraId="58D1ED08" w14:textId="04FAB124" w:rsidR="00040386" w:rsidRPr="00453FBF" w:rsidRDefault="00040386" w:rsidP="00040386">
      <w:pPr>
        <w:tabs>
          <w:tab w:val="left" w:pos="959"/>
        </w:tabs>
        <w:spacing w:after="0" w:line="240" w:lineRule="auto"/>
        <w:jc w:val="both"/>
        <w:rPr>
          <w:rFonts w:ascii="Times New Roman" w:eastAsia="Times New Roman" w:hAnsi="Times New Roman" w:cs="Times New Roman"/>
          <w:sz w:val="23"/>
          <w:szCs w:val="23"/>
          <w:lang w:val="en-US" w:eastAsia="lt-LT"/>
        </w:rPr>
      </w:pP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sidRPr="00FD02B3">
        <w:rPr>
          <w:rFonts w:ascii="Times New Roman" w:eastAsia="Times New Roman" w:hAnsi="Times New Roman" w:cs="Times New Roman"/>
          <w:sz w:val="23"/>
          <w:szCs w:val="23"/>
          <w:lang w:eastAsia="lt-LT"/>
        </w:rPr>
        <w:tab/>
      </w:r>
      <w:r>
        <w:rPr>
          <w:rFonts w:ascii="Times New Roman" w:eastAsia="Times New Roman" w:hAnsi="Times New Roman" w:cs="Times New Roman"/>
          <w:sz w:val="23"/>
          <w:szCs w:val="23"/>
          <w:lang w:eastAsia="lt-LT"/>
        </w:rPr>
        <w:t>202</w:t>
      </w:r>
      <w:r>
        <w:rPr>
          <w:rFonts w:ascii="Times New Roman" w:eastAsia="Times New Roman" w:hAnsi="Times New Roman" w:cs="Times New Roman"/>
          <w:sz w:val="23"/>
          <w:szCs w:val="23"/>
          <w:lang w:eastAsia="lt-LT"/>
        </w:rPr>
        <w:t>2</w:t>
      </w:r>
      <w:r>
        <w:rPr>
          <w:rFonts w:ascii="Times New Roman" w:eastAsia="Times New Roman" w:hAnsi="Times New Roman" w:cs="Times New Roman"/>
          <w:sz w:val="23"/>
          <w:szCs w:val="23"/>
          <w:lang w:eastAsia="lt-LT"/>
        </w:rPr>
        <w:t xml:space="preserve"> m. </w:t>
      </w:r>
      <w:r>
        <w:rPr>
          <w:rFonts w:ascii="Times New Roman" w:eastAsia="Times New Roman" w:hAnsi="Times New Roman" w:cs="Times New Roman"/>
          <w:sz w:val="23"/>
          <w:szCs w:val="23"/>
          <w:lang w:eastAsia="lt-LT"/>
        </w:rPr>
        <w:t>vasario 8</w:t>
      </w:r>
      <w:r>
        <w:rPr>
          <w:rFonts w:ascii="Times New Roman" w:eastAsia="Times New Roman" w:hAnsi="Times New Roman" w:cs="Times New Roman"/>
          <w:sz w:val="23"/>
          <w:szCs w:val="23"/>
          <w:lang w:eastAsia="lt-LT"/>
        </w:rPr>
        <w:t xml:space="preserve"> d. protokolu Nr. 3</w:t>
      </w:r>
      <w:r>
        <w:rPr>
          <w:rFonts w:ascii="Times New Roman" w:eastAsia="Times New Roman" w:hAnsi="Times New Roman" w:cs="Times New Roman"/>
          <w:sz w:val="23"/>
          <w:szCs w:val="23"/>
          <w:lang w:eastAsia="lt-LT"/>
        </w:rPr>
        <w:t>5</w:t>
      </w:r>
    </w:p>
    <w:p w14:paraId="087F27B2" w14:textId="77777777" w:rsidR="00040386" w:rsidRPr="00FD02B3" w:rsidRDefault="00040386" w:rsidP="00040386">
      <w:pPr>
        <w:tabs>
          <w:tab w:val="left" w:pos="959"/>
        </w:tabs>
        <w:spacing w:after="0" w:line="240" w:lineRule="auto"/>
        <w:jc w:val="center"/>
        <w:rPr>
          <w:rFonts w:ascii="Times New Roman" w:eastAsia="Times New Roman" w:hAnsi="Times New Roman" w:cs="Times New Roman"/>
          <w:b/>
          <w:caps/>
          <w:sz w:val="23"/>
          <w:szCs w:val="23"/>
          <w:lang w:eastAsia="lt-LT"/>
        </w:rPr>
      </w:pPr>
    </w:p>
    <w:p w14:paraId="11229EB3" w14:textId="77777777" w:rsidR="00040386" w:rsidRPr="00FD02B3" w:rsidRDefault="00040386" w:rsidP="00040386">
      <w:pPr>
        <w:tabs>
          <w:tab w:val="left" w:pos="959"/>
        </w:tabs>
        <w:spacing w:after="0" w:line="240" w:lineRule="auto"/>
        <w:jc w:val="center"/>
        <w:rPr>
          <w:rFonts w:ascii="Times New Roman" w:eastAsia="Times New Roman" w:hAnsi="Times New Roman" w:cs="Times New Roman"/>
          <w:b/>
          <w:caps/>
          <w:sz w:val="23"/>
          <w:szCs w:val="23"/>
          <w:lang w:eastAsia="lt-LT"/>
        </w:rPr>
      </w:pPr>
    </w:p>
    <w:p w14:paraId="782EF3FE" w14:textId="77777777" w:rsidR="00040386" w:rsidRPr="00FD02B3" w:rsidRDefault="00040386" w:rsidP="00040386">
      <w:p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KAUNO RAJONO SAVIVALDYBĖS NUOSAVYBĖN PERKAMO GYVENAMOSIOS PASKIRTIES TURTO PIRKIMO KOMISIJOS skelbiamų derybų būdu sąlygos</w:t>
      </w:r>
    </w:p>
    <w:p w14:paraId="3C53559A" w14:textId="77777777" w:rsidR="00040386" w:rsidRPr="00FD02B3" w:rsidRDefault="00040386" w:rsidP="00040386">
      <w:pPr>
        <w:tabs>
          <w:tab w:val="left" w:pos="959"/>
        </w:tabs>
        <w:spacing w:after="0" w:line="240" w:lineRule="auto"/>
        <w:jc w:val="center"/>
        <w:rPr>
          <w:rFonts w:ascii="Times New Roman" w:eastAsia="Times New Roman" w:hAnsi="Times New Roman" w:cs="Times New Roman"/>
          <w:caps/>
          <w:sz w:val="23"/>
          <w:szCs w:val="23"/>
          <w:lang w:eastAsia="lt-LT"/>
        </w:rPr>
      </w:pPr>
    </w:p>
    <w:p w14:paraId="6407D860" w14:textId="77777777" w:rsidR="00040386" w:rsidRPr="00FD02B3" w:rsidRDefault="00040386" w:rsidP="00040386">
      <w:pPr>
        <w:numPr>
          <w:ilvl w:val="0"/>
          <w:numId w:val="1"/>
        </w:numPr>
        <w:tabs>
          <w:tab w:val="left" w:pos="959"/>
        </w:tabs>
        <w:spacing w:after="0" w:line="24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BENDROSIOS NUOSTATOS</w:t>
      </w:r>
    </w:p>
    <w:p w14:paraId="1C04B624" w14:textId="77777777" w:rsidR="00040386" w:rsidRPr="00FD02B3" w:rsidRDefault="00040386" w:rsidP="00040386">
      <w:pPr>
        <w:tabs>
          <w:tab w:val="left" w:pos="959"/>
        </w:tabs>
        <w:spacing w:after="0" w:line="240" w:lineRule="auto"/>
        <w:ind w:left="1080"/>
        <w:jc w:val="center"/>
        <w:rPr>
          <w:rFonts w:ascii="Times New Roman" w:eastAsia="Times New Roman" w:hAnsi="Times New Roman" w:cs="Times New Roman"/>
          <w:b/>
          <w:caps/>
          <w:sz w:val="23"/>
          <w:szCs w:val="23"/>
          <w:lang w:eastAsia="lt-LT"/>
        </w:rPr>
      </w:pPr>
    </w:p>
    <w:p w14:paraId="7BCC3FB1" w14:textId="77777777" w:rsidR="00040386" w:rsidRPr="00FD02B3" w:rsidRDefault="00040386" w:rsidP="00040386">
      <w:pPr>
        <w:numPr>
          <w:ilvl w:val="3"/>
          <w:numId w:val="1"/>
        </w:numPr>
        <w:tabs>
          <w:tab w:val="clear" w:pos="2880"/>
        </w:tabs>
        <w:spacing w:after="0" w:line="360" w:lineRule="auto"/>
        <w:ind w:left="0" w:firstLine="851"/>
        <w:contextualSpacing/>
        <w:jc w:val="both"/>
        <w:rPr>
          <w:rFonts w:ascii="Times New Roman" w:eastAsia="Calibri" w:hAnsi="Times New Roman" w:cs="Times New Roman"/>
          <w:bCs/>
          <w:sz w:val="24"/>
          <w:szCs w:val="24"/>
        </w:rPr>
      </w:pPr>
      <w:r w:rsidRPr="00FD02B3">
        <w:rPr>
          <w:rFonts w:ascii="Times New Roman" w:eastAsia="Calibri" w:hAnsi="Times New Roman" w:cs="Times New Roman"/>
          <w:sz w:val="24"/>
          <w:szCs w:val="24"/>
        </w:rPr>
        <w:t xml:space="preserve">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keturis gyvenamosios paskirties nekilnojamojo turto objektus – butus ar namus su arba be žemės sklypo.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Pr="00FD02B3">
        <w:rPr>
          <w:rFonts w:ascii="Times New Roman" w:eastAsia="Calibri" w:hAnsi="Times New Roman" w:cs="Times New Roman"/>
          <w:bCs/>
          <w:sz w:val="24"/>
          <w:szCs w:val="24"/>
        </w:rPr>
        <w:t>aprašo patvirtinimo“. Šį pirkimą organizuoja ir atlieka Kauno rajono savivaldybės administracijos direktoriaus 2020 m. gegužės 22 d. įsakymu Nr. ĮS-1037 „Dėl Kauno rajono savivaldybės nuosavybėn perkamo gyvenamosios paskirties turto pirkimo komisijos sudarymo ir jos darbo reglamento patvirtinimo“ sudaryta Kauno rajono savivaldybės nuosavybėn perkamo gyvenamosios paskirties turto pirkimo komisija (toliau – Komisija).</w:t>
      </w:r>
    </w:p>
    <w:p w14:paraId="65B4677A" w14:textId="77777777" w:rsidR="00040386" w:rsidRPr="00FD02B3" w:rsidRDefault="00040386" w:rsidP="00040386">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 Atliekant šį pirkimą bus perkami Bendruomeniniams vaikų globos namams įkurti </w:t>
      </w:r>
      <w:r>
        <w:rPr>
          <w:rFonts w:ascii="Times New Roman" w:eastAsia="Calibri" w:hAnsi="Times New Roman" w:cs="Times New Roman"/>
          <w:sz w:val="24"/>
          <w:szCs w:val="24"/>
        </w:rPr>
        <w:t>trys</w:t>
      </w:r>
      <w:r w:rsidRPr="00FD02B3">
        <w:rPr>
          <w:rFonts w:ascii="Times New Roman" w:eastAsia="Calibri" w:hAnsi="Times New Roman" w:cs="Times New Roman"/>
          <w:sz w:val="24"/>
          <w:szCs w:val="24"/>
        </w:rPr>
        <w:t xml:space="preserve"> gyvenamosios paskirties nekilnojamojo turto objektai – butai ar namai su arba be žemės sklypo Kauno r. sav. teritorijoje, pirmenybę teikiant šioms seniūnijoms: Akademijos, Domeikavos, Garliavos, Raudondvario, Ringaudų, Kačerginės, Užliedžių.  Perkami objektai privalo būti inventorizuoti ir teisiškai įregistruoti Nekilnojamojo turto registre. Reikalavimas nekilnojamajam turtui:</w:t>
      </w:r>
    </w:p>
    <w:p w14:paraId="54F2AF07" w14:textId="77777777" w:rsidR="00040386" w:rsidRPr="00FD02B3" w:rsidRDefault="00040386" w:rsidP="00040386">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2.1. paskirtis – gyvenamoji</w:t>
      </w:r>
      <w:r>
        <w:rPr>
          <w:rFonts w:ascii="Times New Roman" w:eastAsia="Calibri" w:hAnsi="Times New Roman" w:cs="Times New Roman"/>
          <w:sz w:val="24"/>
          <w:szCs w:val="24"/>
        </w:rPr>
        <w:t>;</w:t>
      </w:r>
    </w:p>
    <w:p w14:paraId="7D31751C" w14:textId="77777777" w:rsidR="00040386" w:rsidRPr="00FD02B3" w:rsidRDefault="00040386" w:rsidP="00040386">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2.2. </w:t>
      </w:r>
      <w:proofErr w:type="spellStart"/>
      <w:r w:rsidRPr="00154816">
        <w:rPr>
          <w:rFonts w:ascii="Times New Roman" w:eastAsia="Times New Roman" w:hAnsi="Times New Roman" w:cs="Times New Roman"/>
          <w:sz w:val="24"/>
          <w:szCs w:val="24"/>
          <w:lang w:val="en-GB" w:eastAsia="lt-LT"/>
        </w:rPr>
        <w:t>perkami</w:t>
      </w:r>
      <w:proofErr w:type="spellEnd"/>
      <w:r w:rsidRPr="00154816">
        <w:rPr>
          <w:rFonts w:ascii="Times New Roman" w:eastAsia="Times New Roman" w:hAnsi="Times New Roman" w:cs="Times New Roman"/>
          <w:sz w:val="24"/>
          <w:szCs w:val="24"/>
          <w:lang w:val="en-GB" w:eastAsia="lt-LT"/>
        </w:rPr>
        <w:t xml:space="preserve"> du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nekilnojamojo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turto</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objektai</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kurių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kiekvieno</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gyvenamasis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apie</w:t>
      </w:r>
      <w:proofErr w:type="spellEnd"/>
      <w:r>
        <w:rPr>
          <w:rFonts w:ascii="Times New Roman" w:eastAsia="Times New Roman" w:hAnsi="Times New Roman" w:cs="Times New Roman"/>
          <w:sz w:val="24"/>
          <w:szCs w:val="24"/>
          <w:lang w:val="en-GB" w:eastAsia="lt-LT"/>
        </w:rPr>
        <w:t xml:space="preserve"> 100 </w:t>
      </w:r>
      <w:proofErr w:type="spellStart"/>
      <w:r>
        <w:rPr>
          <w:rFonts w:ascii="Times New Roman" w:eastAsia="Times New Roman" w:hAnsi="Times New Roman" w:cs="Times New Roman"/>
          <w:sz w:val="24"/>
          <w:szCs w:val="24"/>
          <w:lang w:val="en-GB" w:eastAsia="lt-LT"/>
        </w:rPr>
        <w:t>kv</w:t>
      </w:r>
      <w:proofErr w:type="spellEnd"/>
      <w:r>
        <w:rPr>
          <w:rFonts w:ascii="Times New Roman" w:eastAsia="Times New Roman" w:hAnsi="Times New Roman" w:cs="Times New Roman"/>
          <w:sz w:val="24"/>
          <w:szCs w:val="24"/>
          <w:lang w:val="en-GB" w:eastAsia="lt-LT"/>
        </w:rPr>
        <w:t>. m</w:t>
      </w:r>
      <w:r w:rsidRPr="00154816">
        <w:rPr>
          <w:rFonts w:ascii="Times New Roman" w:eastAsia="Times New Roman" w:hAnsi="Times New Roman" w:cs="Times New Roman"/>
          <w:sz w:val="24"/>
          <w:szCs w:val="24"/>
          <w:lang w:val="en-GB" w:eastAsia="lt-LT"/>
        </w:rPr>
        <w:t xml:space="preserve">, o </w:t>
      </w:r>
      <w:proofErr w:type="spellStart"/>
      <w:r w:rsidRPr="00154816">
        <w:rPr>
          <w:rFonts w:ascii="Times New Roman" w:eastAsia="Times New Roman" w:hAnsi="Times New Roman" w:cs="Times New Roman"/>
          <w:sz w:val="24"/>
          <w:szCs w:val="24"/>
          <w:lang w:val="en-GB" w:eastAsia="lt-LT"/>
        </w:rPr>
        <w:t>bendras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plotas</w:t>
      </w:r>
      <w:proofErr w:type="spellEnd"/>
      <w:r w:rsidRPr="00154816">
        <w:rPr>
          <w:rFonts w:ascii="Times New Roman" w:eastAsia="Times New Roman" w:hAnsi="Times New Roman" w:cs="Times New Roman"/>
          <w:sz w:val="24"/>
          <w:szCs w:val="24"/>
          <w:lang w:val="en-GB" w:eastAsia="lt-LT"/>
        </w:rPr>
        <w:t xml:space="preserve"> ne </w:t>
      </w:r>
      <w:proofErr w:type="spellStart"/>
      <w:r w:rsidRPr="00154816">
        <w:rPr>
          <w:rFonts w:ascii="Times New Roman" w:eastAsia="Times New Roman" w:hAnsi="Times New Roman" w:cs="Times New Roman"/>
          <w:sz w:val="24"/>
          <w:szCs w:val="24"/>
          <w:lang w:val="en-GB" w:eastAsia="lt-LT"/>
        </w:rPr>
        <w:t>didesnis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kaip</w:t>
      </w:r>
      <w:proofErr w:type="spellEnd"/>
      <w:r w:rsidRPr="00154816">
        <w:rPr>
          <w:rFonts w:ascii="Times New Roman" w:eastAsia="Times New Roman" w:hAnsi="Times New Roman" w:cs="Times New Roman"/>
          <w:sz w:val="24"/>
          <w:szCs w:val="24"/>
          <w:lang w:val="en-GB" w:eastAsia="lt-LT"/>
        </w:rPr>
        <w:t xml:space="preserve"> 250 </w:t>
      </w:r>
      <w:proofErr w:type="spellStart"/>
      <w:r w:rsidRPr="00154816">
        <w:rPr>
          <w:rFonts w:ascii="Times New Roman" w:eastAsia="Times New Roman" w:hAnsi="Times New Roman" w:cs="Times New Roman"/>
          <w:sz w:val="24"/>
          <w:szCs w:val="24"/>
          <w:lang w:val="en-GB" w:eastAsia="lt-LT"/>
        </w:rPr>
        <w:t>kv</w:t>
      </w:r>
      <w:proofErr w:type="spellEnd"/>
      <w:r w:rsidRPr="00154816">
        <w:rPr>
          <w:rFonts w:ascii="Times New Roman" w:eastAsia="Times New Roman" w:hAnsi="Times New Roman" w:cs="Times New Roman"/>
          <w:sz w:val="24"/>
          <w:szCs w:val="24"/>
          <w:lang w:val="en-GB" w:eastAsia="lt-LT"/>
        </w:rPr>
        <w:t xml:space="preserve">. m,  o </w:t>
      </w:r>
      <w:proofErr w:type="spellStart"/>
      <w:r w:rsidRPr="00154816">
        <w:rPr>
          <w:rFonts w:ascii="Times New Roman" w:eastAsia="Times New Roman" w:hAnsi="Times New Roman" w:cs="Times New Roman"/>
          <w:sz w:val="24"/>
          <w:szCs w:val="24"/>
          <w:lang w:val="en-GB" w:eastAsia="lt-LT"/>
        </w:rPr>
        <w:t>kiekviename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nupirktame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gyvenamosios</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paskirties</w:t>
      </w:r>
      <w:proofErr w:type="spellEnd"/>
      <w:r w:rsidRPr="00154816">
        <w:rPr>
          <w:rFonts w:ascii="Times New Roman" w:eastAsia="Times New Roman" w:hAnsi="Times New Roman" w:cs="Times New Roman"/>
          <w:sz w:val="24"/>
          <w:szCs w:val="24"/>
          <w:lang w:val="en-GB" w:eastAsia="lt-LT"/>
        </w:rPr>
        <w:t xml:space="preserve"> name / </w:t>
      </w:r>
      <w:proofErr w:type="spellStart"/>
      <w:r w:rsidRPr="00154816">
        <w:rPr>
          <w:rFonts w:ascii="Times New Roman" w:eastAsia="Times New Roman" w:hAnsi="Times New Roman" w:cs="Times New Roman"/>
          <w:sz w:val="24"/>
          <w:szCs w:val="24"/>
          <w:lang w:val="en-GB" w:eastAsia="lt-LT"/>
        </w:rPr>
        <w:t>bute</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galėtų</w:t>
      </w:r>
      <w:proofErr w:type="spellEnd"/>
      <w:r w:rsidRPr="00154816">
        <w:rPr>
          <w:rFonts w:ascii="Times New Roman" w:eastAsia="Times New Roman" w:hAnsi="Times New Roman" w:cs="Times New Roman"/>
          <w:sz w:val="24"/>
          <w:szCs w:val="24"/>
          <w:lang w:val="en-GB" w:eastAsia="lt-LT"/>
        </w:rPr>
        <w:t xml:space="preserve"> </w:t>
      </w:r>
      <w:proofErr w:type="spellStart"/>
      <w:r w:rsidRPr="00154816">
        <w:rPr>
          <w:rFonts w:ascii="Times New Roman" w:eastAsia="Times New Roman" w:hAnsi="Times New Roman" w:cs="Times New Roman"/>
          <w:sz w:val="24"/>
          <w:szCs w:val="24"/>
          <w:lang w:val="en-GB" w:eastAsia="lt-LT"/>
        </w:rPr>
        <w:t>gyventi</w:t>
      </w:r>
      <w:proofErr w:type="spellEnd"/>
      <w:r w:rsidRPr="00154816">
        <w:rPr>
          <w:rFonts w:ascii="Times New Roman" w:eastAsia="Times New Roman" w:hAnsi="Times New Roman" w:cs="Times New Roman"/>
          <w:sz w:val="24"/>
          <w:szCs w:val="24"/>
          <w:lang w:val="en-GB" w:eastAsia="lt-LT"/>
        </w:rPr>
        <w:t xml:space="preserve"> 6 </w:t>
      </w:r>
      <w:proofErr w:type="spellStart"/>
      <w:r w:rsidRPr="00154816">
        <w:rPr>
          <w:rFonts w:ascii="Times New Roman" w:eastAsia="Times New Roman" w:hAnsi="Times New Roman" w:cs="Times New Roman"/>
          <w:sz w:val="24"/>
          <w:szCs w:val="24"/>
          <w:lang w:val="en-GB" w:eastAsia="lt-LT"/>
        </w:rPr>
        <w:t>vaikai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vieną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iš</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objektų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būtų</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galima</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pritaikyti</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negalią</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turintiems</w:t>
      </w:r>
      <w:proofErr w:type="spellEnd"/>
      <w:r>
        <w:rPr>
          <w:rFonts w:ascii="Times New Roman" w:eastAsia="Times New Roman" w:hAnsi="Times New Roman" w:cs="Times New Roman"/>
          <w:sz w:val="24"/>
          <w:szCs w:val="24"/>
          <w:lang w:val="en-GB" w:eastAsia="lt-LT"/>
        </w:rPr>
        <w:t xml:space="preserve"> </w:t>
      </w:r>
      <w:proofErr w:type="spellStart"/>
      <w:r>
        <w:rPr>
          <w:rFonts w:ascii="Times New Roman" w:eastAsia="Times New Roman" w:hAnsi="Times New Roman" w:cs="Times New Roman"/>
          <w:sz w:val="24"/>
          <w:szCs w:val="24"/>
          <w:lang w:val="en-GB" w:eastAsia="lt-LT"/>
        </w:rPr>
        <w:t>žmonėms</w:t>
      </w:r>
      <w:proofErr w:type="spellEnd"/>
      <w:r w:rsidRPr="00FD02B3">
        <w:rPr>
          <w:rFonts w:ascii="Times New Roman" w:eastAsia="Calibri" w:hAnsi="Times New Roman" w:cs="Times New Roman"/>
          <w:sz w:val="24"/>
          <w:szCs w:val="24"/>
        </w:rPr>
        <w:t>;</w:t>
      </w:r>
    </w:p>
    <w:p w14:paraId="6D669DA4" w14:textId="77777777" w:rsidR="00040386" w:rsidRPr="00FD02B3" w:rsidRDefault="00040386" w:rsidP="00040386">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lastRenderedPageBreak/>
        <w:t>2.3. perkam</w:t>
      </w:r>
      <w:r>
        <w:rPr>
          <w:rFonts w:ascii="Times New Roman" w:eastAsia="Calibri" w:hAnsi="Times New Roman" w:cs="Times New Roman"/>
          <w:sz w:val="24"/>
          <w:szCs w:val="24"/>
        </w:rPr>
        <w:t>as</w:t>
      </w:r>
      <w:r w:rsidRPr="00FD02B3">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vienas</w:t>
      </w:r>
      <w:r w:rsidRPr="00FD02B3">
        <w:rPr>
          <w:rFonts w:ascii="Times New Roman" w:eastAsia="Calibri" w:hAnsi="Times New Roman" w:cs="Times New Roman"/>
          <w:sz w:val="24"/>
          <w:szCs w:val="24"/>
        </w:rPr>
        <w:t xml:space="preserve"> gyvenamosios paskirties nekilnojamojo turto objekta</w:t>
      </w:r>
      <w:r>
        <w:rPr>
          <w:rFonts w:ascii="Times New Roman" w:eastAsia="Calibri" w:hAnsi="Times New Roman" w:cs="Times New Roman"/>
          <w:sz w:val="24"/>
          <w:szCs w:val="24"/>
        </w:rPr>
        <w:t>s</w:t>
      </w:r>
      <w:r w:rsidRPr="00FD02B3">
        <w:rPr>
          <w:rFonts w:ascii="Times New Roman" w:eastAsia="Calibri" w:hAnsi="Times New Roman" w:cs="Times New Roman"/>
          <w:sz w:val="24"/>
          <w:szCs w:val="24"/>
        </w:rPr>
        <w:t>, kuri</w:t>
      </w:r>
      <w:r>
        <w:rPr>
          <w:rFonts w:ascii="Times New Roman" w:eastAsia="Calibri" w:hAnsi="Times New Roman" w:cs="Times New Roman"/>
          <w:sz w:val="24"/>
          <w:szCs w:val="24"/>
        </w:rPr>
        <w:t>o</w:t>
      </w:r>
      <w:r w:rsidRPr="00FD02B3">
        <w:rPr>
          <w:rFonts w:ascii="Times New Roman" w:eastAsia="Calibri" w:hAnsi="Times New Roman" w:cs="Times New Roman"/>
          <w:sz w:val="24"/>
          <w:szCs w:val="24"/>
        </w:rPr>
        <w:t xml:space="preserve"> naudingasis plotas ne mažesnis kaip 112 kv. m, o bendras plotas ne didesnis kaip 250 kv. m, nupirktame gyvenamosios paskirties name / bute galėtų gyventi 8 vaikai;</w:t>
      </w:r>
    </w:p>
    <w:p w14:paraId="14BAA121" w14:textId="77777777" w:rsidR="00040386" w:rsidRPr="00FD02B3" w:rsidRDefault="00040386" w:rsidP="00040386">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 xml:space="preserve">2.4. </w:t>
      </w:r>
      <w:r w:rsidRPr="007D5524">
        <w:rPr>
          <w:rFonts w:ascii="Times New Roman" w:hAnsi="Times New Roman"/>
          <w:sz w:val="24"/>
          <w:szCs w:val="24"/>
        </w:rPr>
        <w:t xml:space="preserve">kai parduodamas butas, namas su jam priklausančiu žemės sklypu, </w:t>
      </w:r>
      <w:r>
        <w:rPr>
          <w:rFonts w:ascii="Times New Roman" w:hAnsi="Times New Roman"/>
          <w:sz w:val="24"/>
          <w:szCs w:val="24"/>
        </w:rPr>
        <w:t xml:space="preserve">neužstatyto </w:t>
      </w:r>
      <w:r w:rsidRPr="007D5524">
        <w:rPr>
          <w:rFonts w:ascii="Times New Roman" w:hAnsi="Times New Roman"/>
          <w:sz w:val="24"/>
          <w:szCs w:val="24"/>
        </w:rPr>
        <w:t>žemės sklypo plotas</w:t>
      </w:r>
      <w:r>
        <w:rPr>
          <w:rFonts w:ascii="Times New Roman" w:hAnsi="Times New Roman"/>
          <w:sz w:val="24"/>
          <w:szCs w:val="24"/>
        </w:rPr>
        <w:t xml:space="preserve"> yra</w:t>
      </w:r>
      <w:r w:rsidRPr="007D5524">
        <w:rPr>
          <w:rFonts w:ascii="Times New Roman" w:hAnsi="Times New Roman"/>
          <w:sz w:val="24"/>
          <w:szCs w:val="24"/>
        </w:rPr>
        <w:t xml:space="preserve"> </w:t>
      </w:r>
      <w:r>
        <w:rPr>
          <w:rFonts w:ascii="Times New Roman" w:hAnsi="Times New Roman"/>
          <w:sz w:val="24"/>
          <w:szCs w:val="24"/>
        </w:rPr>
        <w:t>ne mažesnis kaip</w:t>
      </w:r>
      <w:r w:rsidRPr="007D5524">
        <w:rPr>
          <w:rFonts w:ascii="Times New Roman" w:hAnsi="Times New Roman"/>
          <w:sz w:val="24"/>
          <w:szCs w:val="24"/>
        </w:rPr>
        <w:t xml:space="preserve"> </w:t>
      </w:r>
      <w:r>
        <w:rPr>
          <w:rFonts w:ascii="Times New Roman" w:hAnsi="Times New Roman"/>
          <w:sz w:val="24"/>
          <w:szCs w:val="24"/>
        </w:rPr>
        <w:t>0,01 ha</w:t>
      </w:r>
      <w:r w:rsidRPr="00FD02B3">
        <w:rPr>
          <w:rFonts w:ascii="Times New Roman" w:eastAsia="Calibri" w:hAnsi="Times New Roman" w:cs="Times New Roman"/>
          <w:sz w:val="24"/>
          <w:szCs w:val="24"/>
        </w:rPr>
        <w:t xml:space="preserve">; </w:t>
      </w:r>
    </w:p>
    <w:p w14:paraId="56C42EE7" w14:textId="77777777" w:rsidR="00040386" w:rsidRDefault="00040386" w:rsidP="00040386">
      <w:pPr>
        <w:tabs>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2.</w:t>
      </w:r>
      <w:r>
        <w:rPr>
          <w:rFonts w:ascii="Times New Roman" w:eastAsia="Calibri" w:hAnsi="Times New Roman" w:cs="Times New Roman"/>
          <w:sz w:val="24"/>
          <w:szCs w:val="24"/>
        </w:rPr>
        <w:t>5</w:t>
      </w:r>
      <w:r w:rsidRPr="00FD02B3">
        <w:rPr>
          <w:rFonts w:ascii="Times New Roman" w:eastAsia="Calibri" w:hAnsi="Times New Roman" w:cs="Times New Roman"/>
          <w:sz w:val="24"/>
          <w:szCs w:val="24"/>
        </w:rPr>
        <w:t>.</w:t>
      </w:r>
      <w:r>
        <w:rPr>
          <w:rFonts w:ascii="Times New Roman" w:eastAsia="Calibri" w:hAnsi="Times New Roman" w:cs="Times New Roman"/>
          <w:sz w:val="24"/>
          <w:szCs w:val="24"/>
        </w:rPr>
        <w:t xml:space="preserve"> bute/name turi būti:</w:t>
      </w:r>
    </w:p>
    <w:p w14:paraId="3F482B6F" w14:textId="77777777" w:rsidR="00040386" w:rsidRDefault="00040386" w:rsidP="00040386">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142AE6">
        <w:rPr>
          <w:rFonts w:ascii="Times New Roman" w:eastAsia="Calibri" w:hAnsi="Times New Roman" w:cs="Times New Roman"/>
          <w:sz w:val="24"/>
          <w:szCs w:val="24"/>
        </w:rPr>
        <w:t>2.</w:t>
      </w:r>
      <w:r>
        <w:rPr>
          <w:rFonts w:ascii="Times New Roman" w:eastAsia="Calibri" w:hAnsi="Times New Roman" w:cs="Times New Roman"/>
          <w:sz w:val="24"/>
          <w:szCs w:val="24"/>
        </w:rPr>
        <w:t>5</w:t>
      </w:r>
      <w:r w:rsidRPr="00142AE6">
        <w:rPr>
          <w:rFonts w:ascii="Times New Roman" w:eastAsia="Calibri" w:hAnsi="Times New Roman" w:cs="Times New Roman"/>
          <w:sz w:val="24"/>
          <w:szCs w:val="24"/>
        </w:rPr>
        <w:t>.1.</w:t>
      </w:r>
      <w:r>
        <w:rPr>
          <w:rFonts w:ascii="Times New Roman" w:eastAsia="Calibri" w:hAnsi="Times New Roman" w:cs="Times New Roman"/>
          <w:sz w:val="24"/>
          <w:szCs w:val="24"/>
        </w:rPr>
        <w:t xml:space="preserve"> vestibiulis su drabužine;</w:t>
      </w:r>
    </w:p>
    <w:p w14:paraId="4EB72128" w14:textId="77777777" w:rsidR="00040386" w:rsidRDefault="00040386" w:rsidP="00040386">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2.5.2. bendras kambarys gali būti kartu su valgomuoju ir virtuve;</w:t>
      </w:r>
    </w:p>
    <w:p w14:paraId="627FE195" w14:textId="77777777" w:rsidR="00040386" w:rsidRPr="00006D78" w:rsidRDefault="00040386" w:rsidP="00040386">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2.5.3</w:t>
      </w:r>
      <w:r w:rsidRPr="00006D78">
        <w:rPr>
          <w:rFonts w:ascii="Times New Roman" w:eastAsia="Calibri" w:hAnsi="Times New Roman" w:cs="Times New Roman"/>
          <w:sz w:val="24"/>
          <w:szCs w:val="24"/>
        </w:rPr>
        <w:t>. nemažiau 3 miegamųjų, kurių kiekvieno plotas nemažesnis kaip 12 kv. m.;</w:t>
      </w:r>
    </w:p>
    <w:p w14:paraId="5EFDFA1A" w14:textId="77777777" w:rsidR="00040386" w:rsidRPr="00006D78" w:rsidRDefault="00040386" w:rsidP="00040386">
      <w:pPr>
        <w:pStyle w:val="Sraopastraipa"/>
        <w:tabs>
          <w:tab w:val="left" w:pos="10992"/>
          <w:tab w:val="left" w:pos="11908"/>
          <w:tab w:val="left" w:pos="12824"/>
          <w:tab w:val="left" w:pos="13740"/>
          <w:tab w:val="left" w:pos="14656"/>
        </w:tabs>
        <w:spacing w:after="0" w:line="360" w:lineRule="auto"/>
        <w:ind w:left="0" w:firstLine="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2.5.4. galimybė įrengti antrą sanitarinį mazgą, dušą/vonią</w:t>
      </w:r>
      <w:r>
        <w:rPr>
          <w:rFonts w:ascii="Times New Roman" w:eastAsia="Calibri" w:hAnsi="Times New Roman" w:cs="Times New Roman"/>
          <w:sz w:val="24"/>
          <w:szCs w:val="24"/>
        </w:rPr>
        <w:t xml:space="preserve"> arba</w:t>
      </w:r>
      <w:r w:rsidRPr="00006D78">
        <w:rPr>
          <w:rFonts w:ascii="Times New Roman" w:eastAsia="Calibri" w:hAnsi="Times New Roman" w:cs="Times New Roman"/>
          <w:sz w:val="24"/>
          <w:szCs w:val="24"/>
        </w:rPr>
        <w:t xml:space="preserve"> 2 vonios (dušo) ir tualeto patalpos;</w:t>
      </w:r>
    </w:p>
    <w:p w14:paraId="5070A3A4" w14:textId="77777777" w:rsidR="00040386" w:rsidRDefault="00040386" w:rsidP="00040386">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sidRPr="00006D78">
        <w:rPr>
          <w:rFonts w:ascii="Times New Roman" w:eastAsia="Calibri" w:hAnsi="Times New Roman" w:cs="Times New Roman"/>
          <w:sz w:val="24"/>
          <w:szCs w:val="24"/>
        </w:rPr>
        <w:t>2.5.5. skalbimo, džiovinimo</w:t>
      </w:r>
      <w:r>
        <w:rPr>
          <w:rFonts w:ascii="Times New Roman" w:eastAsia="Calibri" w:hAnsi="Times New Roman" w:cs="Times New Roman"/>
          <w:sz w:val="24"/>
          <w:szCs w:val="24"/>
        </w:rPr>
        <w:t xml:space="preserve"> ir lyginimo patalpa arba tam skirta vieta;</w:t>
      </w:r>
    </w:p>
    <w:p w14:paraId="0C42AF83" w14:textId="77777777" w:rsidR="00040386" w:rsidRDefault="00040386" w:rsidP="00040386">
      <w:pPr>
        <w:pStyle w:val="Sraopastraipa"/>
        <w:tabs>
          <w:tab w:val="left" w:pos="10992"/>
          <w:tab w:val="left" w:pos="11908"/>
          <w:tab w:val="left" w:pos="12824"/>
          <w:tab w:val="left" w:pos="13740"/>
          <w:tab w:val="left" w:pos="14656"/>
        </w:tabs>
        <w:spacing w:after="0" w:line="36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2.6. bute, name turi būti visi komunaliniai patogumai;</w:t>
      </w:r>
    </w:p>
    <w:p w14:paraId="7553DB66" w14:textId="77777777" w:rsidR="00040386" w:rsidRPr="001B25D4" w:rsidRDefault="00040386" w:rsidP="00040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Calibri" w:hAnsi="Times New Roman" w:cs="Times New Roman"/>
          <w:sz w:val="24"/>
          <w:szCs w:val="24"/>
        </w:rPr>
      </w:pPr>
      <w:r w:rsidRPr="001B25D4">
        <w:rPr>
          <w:rFonts w:ascii="Times New Roman" w:eastAsia="Calibri" w:hAnsi="Times New Roman" w:cs="Times New Roman"/>
          <w:sz w:val="24"/>
          <w:szCs w:val="24"/>
        </w:rPr>
        <w:t>2.</w:t>
      </w:r>
      <w:r>
        <w:rPr>
          <w:rFonts w:ascii="Times New Roman" w:eastAsia="Calibri" w:hAnsi="Times New Roman" w:cs="Times New Roman"/>
          <w:sz w:val="24"/>
          <w:szCs w:val="24"/>
        </w:rPr>
        <w:t>7</w:t>
      </w:r>
      <w:r w:rsidRPr="001B25D4">
        <w:rPr>
          <w:rFonts w:ascii="Times New Roman" w:eastAsia="Calibri" w:hAnsi="Times New Roman" w:cs="Times New Roman"/>
          <w:sz w:val="24"/>
          <w:szCs w:val="24"/>
        </w:rPr>
        <w:t>. buto / namo nusidėvėjimas turi būti ne didesnis kaip 60 proc.</w:t>
      </w:r>
    </w:p>
    <w:p w14:paraId="2D14DBB5" w14:textId="77777777" w:rsidR="00040386" w:rsidRPr="00FD02B3" w:rsidRDefault="00040386" w:rsidP="00040386">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rPr>
        <w:t xml:space="preserve">. Gyvenamosios patalpos turi būti perduodamos geros techninės būklės, švarios, atlaisvintos, be jokių apsunkinimų naudoti, disponuoti ir valdyti, atitikti statybos bei specialiųjų normų (higienos, priešgaisrinės saugos ir kt.) reikalavimus, jose turi būti atliktas paprastasis  remontas, jei toks reikalingas, kad atitiktų statybos bei specialiųjų normų (higienos, priešgaisrinės saugos ir kt.) reikalavimus (jei Komisija nėra priėmusi </w:t>
      </w:r>
      <w:r>
        <w:rPr>
          <w:rFonts w:ascii="Times New Roman" w:eastAsia="Times New Roman" w:hAnsi="Times New Roman" w:cs="Times New Roman"/>
          <w:sz w:val="24"/>
          <w:szCs w:val="24"/>
        </w:rPr>
        <w:t>10</w:t>
      </w:r>
      <w:r w:rsidRPr="00FD02B3">
        <w:rPr>
          <w:rFonts w:ascii="Times New Roman" w:eastAsia="Times New Roman" w:hAnsi="Times New Roman" w:cs="Times New Roman"/>
          <w:sz w:val="24"/>
          <w:szCs w:val="24"/>
        </w:rPr>
        <w:t xml:space="preserve">.2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14:paraId="143D67C7" w14:textId="77777777" w:rsidR="00040386" w:rsidRPr="00FD02B3" w:rsidRDefault="00040386" w:rsidP="00040386">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 Laimėjęs kandidatas turės pateikti pažymas apie sumokėtus mokesčius paslaugų teikėjams už siūlomas pirkti gyvenamąsias patalpas (atsiskaitymą su paslaugų teikėjais pirkimo dienai). Jei gyvenamasis namas, kuriame yra parduodamos gyvenamosios patalpos,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12C2F98A"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 Gyvenamosios patalpos negali būti išnuomotos, suteiktos panaudai, užstatytos ar įkeistos fiziniams ar juridiniams asmenims (kai nėra šių fizinių ar juridinių asmenų sutikimo parduoti) ir pan.</w:t>
      </w:r>
    </w:p>
    <w:p w14:paraId="5CEBD81B" w14:textId="77777777" w:rsidR="00040386" w:rsidRPr="00FD02B3" w:rsidRDefault="00040386" w:rsidP="00040386">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caps/>
          <w:sz w:val="24"/>
          <w:szCs w:val="24"/>
          <w:lang w:eastAsia="lt-LT"/>
        </w:rPr>
        <w:t xml:space="preserve">6. </w:t>
      </w:r>
      <w:r w:rsidRPr="00FD02B3">
        <w:rPr>
          <w:rFonts w:ascii="Times New Roman" w:eastAsia="Times New Roman" w:hAnsi="Times New Roman" w:cs="Times New Roman"/>
          <w:sz w:val="24"/>
          <w:szCs w:val="24"/>
          <w:lang w:eastAsia="lt-LT"/>
        </w:rPr>
        <w:t>Kandidatas pasiūlymą dalyvauti derybose ir kitus dokumentus pateikia lietuvių kalba.</w:t>
      </w:r>
    </w:p>
    <w:p w14:paraId="5ECE6DC1"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 Pasiūlymus gali pateikti fiziniai ir juridiniai asmenys.</w:t>
      </w:r>
    </w:p>
    <w:p w14:paraId="30557F2C" w14:textId="77777777" w:rsidR="00040386" w:rsidRPr="00FD02B3" w:rsidRDefault="00040386" w:rsidP="00040386">
      <w:pPr>
        <w:spacing w:after="0" w:line="360" w:lineRule="auto"/>
        <w:ind w:left="11" w:firstLine="840"/>
        <w:jc w:val="both"/>
        <w:rPr>
          <w:rFonts w:ascii="Times New Roman" w:eastAsia="Times New Roman" w:hAnsi="Times New Roman" w:cs="Times New Roman"/>
          <w:sz w:val="24"/>
          <w:szCs w:val="24"/>
        </w:rPr>
      </w:pPr>
      <w:r w:rsidRPr="00FD02B3">
        <w:rPr>
          <w:rFonts w:ascii="Times New Roman" w:eastAsia="Times New Roman" w:hAnsi="Times New Roman" w:cs="Times New Roman"/>
          <w:caps/>
          <w:sz w:val="24"/>
          <w:szCs w:val="24"/>
          <w:lang w:eastAsia="lt-LT"/>
        </w:rPr>
        <w:lastRenderedPageBreak/>
        <w:t xml:space="preserve">8. </w:t>
      </w:r>
      <w:r w:rsidRPr="00FD02B3">
        <w:rPr>
          <w:rFonts w:ascii="Times New Roman" w:eastAsia="Times New Roman" w:hAnsi="Times New Roman" w:cs="Times New Roman"/>
          <w:sz w:val="24"/>
          <w:szCs w:val="24"/>
          <w:lang w:eastAsia="lt-LT"/>
        </w:rPr>
        <w:t>Kandidatas gali pasiūlyti parduoti jam nuosavybės teise priklausančią vieną ar daugiau gyvenamųjų patalpų</w:t>
      </w:r>
      <w:r w:rsidRPr="00FD02B3">
        <w:rPr>
          <w:rFonts w:ascii="Times New Roman" w:eastAsia="Times New Roman" w:hAnsi="Times New Roman" w:cs="Times New Roman"/>
          <w:caps/>
          <w:sz w:val="24"/>
          <w:szCs w:val="24"/>
          <w:lang w:eastAsia="lt-LT"/>
        </w:rPr>
        <w:t xml:space="preserve">. </w:t>
      </w:r>
      <w:r w:rsidRPr="00FD02B3">
        <w:rPr>
          <w:rFonts w:ascii="Times New Roman" w:eastAsia="Times New Roman" w:hAnsi="Times New Roman" w:cs="Times New Roman"/>
          <w:sz w:val="24"/>
          <w:szCs w:val="24"/>
        </w:rPr>
        <w:t>Kiekvienai iš perkamų gyvenamųjų patalpų bus nustatomas atskiras laimėtojas ir dėl kiekvienos iš perkamų gyvenamųjų patalpų bus sudaroma atskira pirkimo – pardavimo sutartis.</w:t>
      </w:r>
    </w:p>
    <w:p w14:paraId="5AFC90B3"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Aprašant šias sąlygas vartojamos tos pačios sąvokos, kaip ir 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w:t>
      </w:r>
    </w:p>
    <w:p w14:paraId="26481B70" w14:textId="77777777" w:rsidR="00040386" w:rsidRPr="00FD02B3" w:rsidRDefault="00040386" w:rsidP="00040386">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Gyvenamosiose patalpose turi būti:</w:t>
      </w:r>
    </w:p>
    <w:p w14:paraId="37516D8E" w14:textId="77777777" w:rsidR="00040386" w:rsidRPr="00FD02B3" w:rsidRDefault="00040386" w:rsidP="00040386">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.1. įrengti vandens, elektros energijos, dujų (jeigu jos yra) apskaitos prietaisai;</w:t>
      </w:r>
    </w:p>
    <w:p w14:paraId="49E4C092" w14:textId="77777777" w:rsidR="00040386" w:rsidRPr="00FD02B3" w:rsidRDefault="00040386" w:rsidP="00040386">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 xml:space="preserve">.2. atliktas paprastasis remontas, jei toks reikalingas, kad siūlomos patalpos atitiktų statybos bei specialiųjų normų (higienos, priešgaisrinės saugos ir kt.) reikalavimus. Šį reikalavimą motyvuotu Komisijos sprendimu gali būti leista įvykdyti iki derybų metu suderėto ir Komisijos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14:paraId="67BC6EAA" w14:textId="77777777" w:rsidR="00040386" w:rsidRPr="00FD02B3" w:rsidRDefault="00040386" w:rsidP="00040386">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.3. tualetas;</w:t>
      </w:r>
    </w:p>
    <w:p w14:paraId="42EE507E" w14:textId="77777777" w:rsidR="00040386" w:rsidRPr="00FD02B3" w:rsidRDefault="00040386" w:rsidP="00040386">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.4. vonia arba dušas;</w:t>
      </w:r>
    </w:p>
    <w:p w14:paraId="4B92B85B" w14:textId="77777777" w:rsidR="00040386" w:rsidRPr="00FD02B3" w:rsidRDefault="00040386" w:rsidP="00040386">
      <w:pPr>
        <w:spacing w:after="0" w:line="360" w:lineRule="auto"/>
        <w:ind w:firstLine="851"/>
        <w:jc w:val="both"/>
        <w:rPr>
          <w:rFonts w:ascii="Times New Roman" w:eastAsia="Times New Roman" w:hAnsi="Times New Roman" w:cs="Times New Roman"/>
          <w:caps/>
          <w:sz w:val="24"/>
          <w:szCs w:val="24"/>
          <w:lang w:eastAsia="lt-LT"/>
        </w:rPr>
      </w:pPr>
      <w:r>
        <w:rPr>
          <w:rFonts w:ascii="Times New Roman" w:eastAsia="Times New Roman" w:hAnsi="Times New Roman" w:cs="Times New Roman"/>
          <w:sz w:val="24"/>
          <w:szCs w:val="24"/>
          <w:lang w:eastAsia="lt-LT"/>
        </w:rPr>
        <w:t>10</w:t>
      </w:r>
      <w:r w:rsidRPr="00FD02B3">
        <w:rPr>
          <w:rFonts w:ascii="Times New Roman" w:eastAsia="Times New Roman" w:hAnsi="Times New Roman" w:cs="Times New Roman"/>
          <w:sz w:val="24"/>
          <w:szCs w:val="24"/>
          <w:lang w:eastAsia="lt-LT"/>
        </w:rPr>
        <w:t>.5. langai su stiklo paketais. Šį reikalavimą motyvuotu komisijos sprendimu gali būti leista įvykdyti iki derybų metu suderėto ir komisijos posėdžio derybų protokole nurodyto termino, bet ne vėliau kaip iki pirkimo ir pardavimo sutarties sudarymo, išskyrus atvejį, kai komisija priima motyvuotą sprendimą leisti  tam tikrų paprastojo remonto darbų neatlikti, tarp kurių numatyta ir langų pakeitimas.</w:t>
      </w:r>
    </w:p>
    <w:p w14:paraId="56B758F1"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Pirmenybė teikiama gyvenamosioms patalpoms:</w:t>
      </w:r>
    </w:p>
    <w:p w14:paraId="52DC063E"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xml:space="preserve">.1. kurios yra Akademijos, Domeikavos, Garliavos, Raudondvario, Ringaudų, Kačerginės, Užliedžių seniūnijose; </w:t>
      </w:r>
    </w:p>
    <w:p w14:paraId="5DE8598E"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.2. kurių plotas didesnis;</w:t>
      </w:r>
    </w:p>
    <w:p w14:paraId="35C07F0B"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.3. kurios yra pritaikytos neįgaliesiems, turintiems judėjimo negalią, arba kuriose yra galimybė techniškai pritaikyti neįgaliesiems, turintiems judėjimo negalią;</w:t>
      </w:r>
    </w:p>
    <w:p w14:paraId="34D69666"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caps/>
          <w:sz w:val="24"/>
          <w:szCs w:val="24"/>
          <w:lang w:val="en-GB" w:eastAsia="lt-LT"/>
        </w:rPr>
        <w:t>1</w:t>
      </w:r>
      <w:r>
        <w:rPr>
          <w:rFonts w:ascii="Times New Roman" w:eastAsia="Times New Roman" w:hAnsi="Times New Roman" w:cs="Times New Roman"/>
          <w:caps/>
          <w:sz w:val="24"/>
          <w:szCs w:val="24"/>
          <w:lang w:val="en-GB" w:eastAsia="lt-LT"/>
        </w:rPr>
        <w:t>1</w:t>
      </w:r>
      <w:r w:rsidRPr="00FD02B3">
        <w:rPr>
          <w:rFonts w:ascii="Times New Roman" w:eastAsia="Times New Roman" w:hAnsi="Times New Roman" w:cs="Times New Roman"/>
          <w:caps/>
          <w:sz w:val="24"/>
          <w:szCs w:val="24"/>
          <w:lang w:val="en-GB" w:eastAsia="lt-LT"/>
        </w:rPr>
        <w:t xml:space="preserve">.4 </w:t>
      </w:r>
      <w:r w:rsidRPr="00FD02B3">
        <w:rPr>
          <w:rFonts w:ascii="Times New Roman" w:eastAsia="Times New Roman" w:hAnsi="Times New Roman" w:cs="Times New Roman"/>
          <w:sz w:val="24"/>
          <w:szCs w:val="24"/>
          <w:lang w:val="en-GB" w:eastAsia="lt-LT"/>
        </w:rPr>
        <w:t xml:space="preserve">kurios </w:t>
      </w:r>
      <w:proofErr w:type="spellStart"/>
      <w:r w:rsidRPr="00FD02B3">
        <w:rPr>
          <w:rFonts w:ascii="Times New Roman" w:eastAsia="Times New Roman" w:hAnsi="Times New Roman" w:cs="Times New Roman"/>
          <w:sz w:val="24"/>
          <w:szCs w:val="24"/>
          <w:lang w:val="en-GB" w:eastAsia="lt-LT"/>
        </w:rPr>
        <w:t>yra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strategiškai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patraukliose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vietovėse</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netoli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išvystytu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visuomeninio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susisiekimu</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pasiekti</w:t>
      </w:r>
      <w:proofErr w:type="spellEnd"/>
      <w:r w:rsidRPr="00FD02B3">
        <w:rPr>
          <w:rFonts w:ascii="Times New Roman" w:eastAsia="Times New Roman" w:hAnsi="Times New Roman" w:cs="Times New Roman"/>
          <w:sz w:val="24"/>
          <w:szCs w:val="24"/>
          <w:lang w:val="en-GB" w:eastAsia="lt-LT"/>
        </w:rPr>
        <w:t xml:space="preserve"> 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sustojimai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nuo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darželių</w:t>
      </w:r>
      <w:proofErr w:type="spellEnd"/>
      <w:r w:rsidRPr="00FD02B3">
        <w:rPr>
          <w:rFonts w:ascii="Times New Roman" w:eastAsia="Times New Roman" w:hAnsi="Times New Roman" w:cs="Times New Roman"/>
          <w:sz w:val="24"/>
          <w:szCs w:val="24"/>
          <w:lang w:val="en-GB" w:eastAsia="lt-LT"/>
        </w:rPr>
        <w:t xml:space="preserve"> ir </w:t>
      </w:r>
      <w:proofErr w:type="spellStart"/>
      <w:r w:rsidRPr="00FD02B3">
        <w:rPr>
          <w:rFonts w:ascii="Times New Roman" w:eastAsia="Times New Roman" w:hAnsi="Times New Roman" w:cs="Times New Roman"/>
          <w:sz w:val="24"/>
          <w:szCs w:val="24"/>
          <w:lang w:val="en-GB" w:eastAsia="lt-LT"/>
        </w:rPr>
        <w:t>mokyklų</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p w14:paraId="275492E2" w14:textId="77777777" w:rsidR="00040386" w:rsidRPr="00FD02B3" w:rsidRDefault="00040386" w:rsidP="00040386">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.5. kuriose yra įrengtas autonominis šildymas (dujomis, elektra);</w:t>
      </w:r>
    </w:p>
    <w:p w14:paraId="7293BB0B" w14:textId="77777777" w:rsidR="00040386" w:rsidRPr="00FD02B3" w:rsidRDefault="00040386" w:rsidP="00040386">
      <w:pPr>
        <w:spacing w:after="0" w:line="360" w:lineRule="auto"/>
        <w:ind w:firstLine="851"/>
        <w:jc w:val="both"/>
        <w:rPr>
          <w:rFonts w:ascii="Times New Roman" w:eastAsia="Times New Roman" w:hAnsi="Times New Roman" w:cs="Times New Roman"/>
          <w:caps/>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.6. kurios yra naujesnės statybos namuose.</w:t>
      </w:r>
    </w:p>
    <w:p w14:paraId="287B981F" w14:textId="77777777" w:rsidR="00040386" w:rsidRPr="00FD02B3" w:rsidRDefault="00040386" w:rsidP="00040386">
      <w:pPr>
        <w:spacing w:after="0" w:line="360" w:lineRule="auto"/>
        <w:ind w:firstLine="851"/>
        <w:jc w:val="both"/>
        <w:rPr>
          <w:rFonts w:ascii="Times New Roman" w:eastAsia="Times New Roman" w:hAnsi="Times New Roman" w:cs="Times New Roman"/>
          <w:bCs/>
          <w:sz w:val="24"/>
          <w:szCs w:val="24"/>
          <w:lang w:eastAsia="lt-LT"/>
        </w:rPr>
      </w:pPr>
      <w:r w:rsidRPr="00FD02B3">
        <w:rPr>
          <w:rFonts w:ascii="Times New Roman" w:eastAsia="Times New Roman" w:hAnsi="Times New Roman" w:cs="Times New Roman"/>
          <w:bCs/>
          <w:sz w:val="24"/>
          <w:szCs w:val="24"/>
          <w:lang w:eastAsia="lt-LT"/>
        </w:rPr>
        <w:lastRenderedPageBreak/>
        <w:t>1</w:t>
      </w:r>
      <w:r>
        <w:rPr>
          <w:rFonts w:ascii="Times New Roman" w:eastAsia="Times New Roman" w:hAnsi="Times New Roman" w:cs="Times New Roman"/>
          <w:bCs/>
          <w:sz w:val="24"/>
          <w:szCs w:val="24"/>
          <w:lang w:eastAsia="lt-LT"/>
        </w:rPr>
        <w:t>2</w:t>
      </w:r>
      <w:r w:rsidRPr="00FD02B3">
        <w:rPr>
          <w:rFonts w:ascii="Times New Roman" w:eastAsia="Times New Roman" w:hAnsi="Times New Roman" w:cs="Times New Roman"/>
          <w:bCs/>
          <w:sz w:val="24"/>
          <w:szCs w:val="24"/>
          <w:lang w:eastAsia="lt-LT"/>
        </w:rPr>
        <w:t>. Komisijos sprendimu gyvenamųjų patalpų pirkimo procedūros gali būti nutrauktos dėl aplinkybių, dėl kurių pirkimas tampa nenaudingas, negalimas ar neteisėtas, arba dėl pirkimo kainos ar kitų sąlygų nesutarimo.</w:t>
      </w:r>
    </w:p>
    <w:p w14:paraId="2887B24F" w14:textId="77777777" w:rsidR="00040386" w:rsidRPr="00FD02B3" w:rsidRDefault="00040386" w:rsidP="00040386">
      <w:pPr>
        <w:tabs>
          <w:tab w:val="left" w:pos="959"/>
        </w:tabs>
        <w:spacing w:after="0" w:line="360" w:lineRule="auto"/>
        <w:jc w:val="both"/>
        <w:rPr>
          <w:rFonts w:ascii="Times New Roman" w:eastAsia="Times New Roman" w:hAnsi="Times New Roman" w:cs="Times New Roman"/>
          <w:b/>
          <w:sz w:val="24"/>
          <w:szCs w:val="24"/>
          <w:lang w:eastAsia="lt-LT"/>
        </w:rPr>
      </w:pPr>
    </w:p>
    <w:p w14:paraId="78D03A64"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 PARAIŠKŲ PATEIKIMO TVARKA</w:t>
      </w:r>
    </w:p>
    <w:p w14:paraId="675D0949" w14:textId="77777777" w:rsidR="00040386" w:rsidRPr="00FD02B3" w:rsidRDefault="00040386" w:rsidP="00040386">
      <w:pPr>
        <w:tabs>
          <w:tab w:val="left" w:pos="959"/>
        </w:tabs>
        <w:spacing w:after="0" w:line="360" w:lineRule="auto"/>
        <w:jc w:val="both"/>
        <w:rPr>
          <w:rFonts w:ascii="Times New Roman" w:eastAsia="Times New Roman" w:hAnsi="Times New Roman" w:cs="Times New Roman"/>
          <w:sz w:val="24"/>
          <w:szCs w:val="24"/>
          <w:lang w:eastAsia="lt-LT"/>
        </w:rPr>
      </w:pPr>
    </w:p>
    <w:p w14:paraId="773A1234" w14:textId="77777777" w:rsidR="00040386" w:rsidRPr="00FD02B3" w:rsidRDefault="00040386" w:rsidP="00040386">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Kandidatai Sąlygas ir kitus dokumentus, susijusius su gyvenamųjų patalpų pirkimu, laisvai ir nemokamai gali gauti nuotoliniu būdu – jos skelbiamos internete, Savivaldybės interneto svetainėje adresu: </w:t>
      </w:r>
      <w:r w:rsidRPr="00FD02B3">
        <w:rPr>
          <w:rFonts w:ascii="Times New Roman" w:eastAsia="Times New Roman" w:hAnsi="Times New Roman" w:cs="Times New Roman"/>
          <w:i/>
          <w:sz w:val="24"/>
          <w:szCs w:val="24"/>
          <w:lang w:eastAsia="lt-LT"/>
        </w:rPr>
        <w:t>http://www.krs.lt</w:t>
      </w:r>
      <w:r w:rsidRPr="00FD02B3">
        <w:rPr>
          <w:rFonts w:ascii="Times New Roman" w:eastAsia="Times New Roman" w:hAnsi="Times New Roman" w:cs="Times New Roman"/>
          <w:sz w:val="24"/>
          <w:szCs w:val="24"/>
          <w:lang w:eastAsia="lt-LT"/>
        </w:rPr>
        <w:t xml:space="preserve">. Skelbimas apie vykstantį pirkimą skelbiamas Savivaldybės interneto svetainėje adresu: </w:t>
      </w:r>
      <w:hyperlink r:id="rId5" w:history="1">
        <w:r w:rsidRPr="00FD02B3">
          <w:rPr>
            <w:rFonts w:ascii="Times New Roman" w:eastAsia="Times New Roman" w:hAnsi="Times New Roman" w:cs="Times New Roman"/>
            <w:color w:val="0563C1" w:themeColor="hyperlink"/>
            <w:sz w:val="24"/>
            <w:szCs w:val="24"/>
            <w:u w:val="single"/>
            <w:lang w:eastAsia="lt-LT"/>
          </w:rPr>
          <w:t>http://www.krs.lt</w:t>
        </w:r>
      </w:hyperlink>
      <w:r w:rsidRPr="00FD02B3">
        <w:rPr>
          <w:rFonts w:ascii="Times New Roman" w:eastAsia="Times New Roman" w:hAnsi="Times New Roman" w:cs="Times New Roman"/>
          <w:sz w:val="24"/>
          <w:szCs w:val="24"/>
          <w:u w:val="single"/>
          <w:lang w:eastAsia="lt-LT"/>
        </w:rPr>
        <w:t>,</w:t>
      </w:r>
      <w:r w:rsidRPr="00FD02B3">
        <w:rPr>
          <w:rFonts w:ascii="Times New Roman" w:eastAsia="Times New Roman" w:hAnsi="Times New Roman" w:cs="Times New Roman"/>
          <w:i/>
          <w:sz w:val="24"/>
          <w:szCs w:val="24"/>
          <w:lang w:eastAsia="lt-LT"/>
        </w:rPr>
        <w:t xml:space="preserve"> </w:t>
      </w:r>
      <w:r w:rsidRPr="00FD02B3">
        <w:rPr>
          <w:rFonts w:ascii="Times New Roman" w:eastAsia="Times New Roman" w:hAnsi="Times New Roman" w:cs="Times New Roman"/>
          <w:sz w:val="24"/>
          <w:szCs w:val="24"/>
          <w:lang w:eastAsia="lt-LT"/>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09D9492F" w14:textId="71177ED0" w:rsidR="00040386" w:rsidRPr="00FD02B3" w:rsidRDefault="00040386" w:rsidP="00040386">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 Pasiūlymai pateikiami </w:t>
      </w:r>
      <w:r w:rsidRPr="00FD02B3">
        <w:rPr>
          <w:rFonts w:ascii="Times New Roman" w:eastAsia="Times New Roman" w:hAnsi="Times New Roman" w:cs="Times New Roman"/>
          <w:b/>
          <w:sz w:val="24"/>
          <w:szCs w:val="24"/>
          <w:lang w:eastAsia="lt-LT"/>
        </w:rPr>
        <w:t>iki 202</w:t>
      </w:r>
      <w:r>
        <w:rPr>
          <w:rFonts w:ascii="Times New Roman" w:eastAsia="Times New Roman" w:hAnsi="Times New Roman" w:cs="Times New Roman"/>
          <w:b/>
          <w:sz w:val="24"/>
          <w:szCs w:val="24"/>
          <w:lang w:eastAsia="lt-LT"/>
        </w:rPr>
        <w:t>2</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 xml:space="preserve">vasario </w:t>
      </w:r>
      <w:r>
        <w:rPr>
          <w:rFonts w:ascii="Times New Roman" w:eastAsia="Times New Roman" w:hAnsi="Times New Roman" w:cs="Times New Roman"/>
          <w:b/>
          <w:sz w:val="24"/>
          <w:szCs w:val="24"/>
          <w:lang w:eastAsia="lt-LT"/>
        </w:rPr>
        <w:t>2</w:t>
      </w:r>
      <w:r>
        <w:rPr>
          <w:rFonts w:ascii="Times New Roman" w:eastAsia="Times New Roman" w:hAnsi="Times New Roman" w:cs="Times New Roman"/>
          <w:b/>
          <w:sz w:val="24"/>
          <w:szCs w:val="24"/>
          <w:lang w:eastAsia="lt-LT"/>
        </w:rPr>
        <w:t xml:space="preserve">8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 xml:space="preserve">9.50 </w:t>
      </w:r>
      <w:r w:rsidRPr="00FD02B3">
        <w:rPr>
          <w:rFonts w:ascii="Times New Roman" w:eastAsia="Times New Roman" w:hAnsi="Times New Roman" w:cs="Times New Roman"/>
          <w:b/>
          <w:sz w:val="24"/>
          <w:szCs w:val="24"/>
          <w:lang w:eastAsia="lt-LT"/>
        </w:rPr>
        <w:t>val.</w:t>
      </w:r>
      <w:r w:rsidRPr="00FD02B3">
        <w:rPr>
          <w:rFonts w:ascii="Times New Roman" w:eastAsia="Times New Roman" w:hAnsi="Times New Roman" w:cs="Times New Roman"/>
          <w:sz w:val="24"/>
          <w:szCs w:val="24"/>
          <w:lang w:eastAsia="lt-LT"/>
        </w:rPr>
        <w:t xml:space="preserve"> Kauno rajono savivaldybės administracijos Gyventojų priimamajame (Savanorių pr. 371, Kaunas) užklijuotame voke su užrašu „Kauno rajono savivaldybės nuosavybėn perkamo gyvenamosios paskirties turto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6FD93FF3" w14:textId="77777777" w:rsidR="00040386" w:rsidRPr="00FD02B3" w:rsidRDefault="00040386" w:rsidP="00040386">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.1. kandidatas (atskirai dėl kiekvienos siūlomos pirkti gyvenamosios patalpos) pateikia užpildytą Pasiūlymą (1 priedas) su:</w:t>
      </w:r>
    </w:p>
    <w:p w14:paraId="7C775019" w14:textId="77777777" w:rsidR="00040386" w:rsidRPr="00FD02B3" w:rsidRDefault="00040386" w:rsidP="00040386">
      <w:pPr>
        <w:tabs>
          <w:tab w:val="left" w:pos="851"/>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0848D4FC"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.1.2. gyvenamosios patalpos nuosavybę patvirtinančių dokumentų kopijomis. Jei gyvenamosios patalpos yra iki 1966 m. pastatytuose mūriniuose ar monolitiniuose namuose jų nuosavybę patvirtinančiame dokumente – Nekilnojamo turto registro centrinio duomenų banko išraše, turi būti nurodytas patalpų fizinio nusidėvėjimo procentas, nustatytas ne anksčiau kaip 2019 metų II pusmetyje; </w:t>
      </w:r>
    </w:p>
    <w:p w14:paraId="6D1F6B6F"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.1.3. kadastro duomenų bylos kopija; </w:t>
      </w:r>
    </w:p>
    <w:p w14:paraId="696981C0"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4</w:t>
      </w:r>
      <w:r w:rsidRPr="00FD02B3">
        <w:rPr>
          <w:rFonts w:ascii="Times New Roman" w:eastAsia="Times New Roman" w:hAnsi="Times New Roman" w:cs="Times New Roman"/>
          <w:sz w:val="24"/>
          <w:szCs w:val="24"/>
          <w:lang w:eastAsia="lt-LT"/>
        </w:rPr>
        <w:t xml:space="preserve">.1.4. įgaliojimu (jei atstovauja pardavėją), suteikiančiu teisę asmeniui atstovauti pardavėją dėl gyvenamųjų patalpų pardavimo (jei patalpos valdomos bendrosios dalinės nuosavybės teise – atstovauti visiems ar kitiems bendraturčiams). </w:t>
      </w:r>
    </w:p>
    <w:p w14:paraId="0FA3897B" w14:textId="77777777" w:rsidR="00040386" w:rsidRPr="00FD02B3" w:rsidRDefault="00040386" w:rsidP="00040386">
      <w:pPr>
        <w:spacing w:after="0" w:line="360" w:lineRule="auto"/>
        <w:ind w:left="11" w:firstLine="840"/>
        <w:jc w:val="both"/>
        <w:rPr>
          <w:rFonts w:ascii="Times New Roman" w:eastAsia="Calibri" w:hAnsi="Times New Roman" w:cs="Times New Roman"/>
          <w:sz w:val="24"/>
          <w:szCs w:val="24"/>
        </w:rPr>
      </w:pPr>
      <w:r w:rsidRPr="00FD02B3">
        <w:rPr>
          <w:rFonts w:ascii="Times New Roman" w:eastAsia="Times New Roman" w:hAnsi="Times New Roman" w:cs="Times New Roman"/>
          <w:caps/>
          <w:sz w:val="24"/>
          <w:szCs w:val="24"/>
          <w:lang w:eastAsia="lt-LT"/>
        </w:rPr>
        <w:t>1</w:t>
      </w:r>
      <w:r>
        <w:rPr>
          <w:rFonts w:ascii="Times New Roman" w:eastAsia="Times New Roman" w:hAnsi="Times New Roman" w:cs="Times New Roman"/>
          <w:caps/>
          <w:sz w:val="24"/>
          <w:szCs w:val="24"/>
          <w:lang w:eastAsia="lt-LT"/>
        </w:rPr>
        <w:t>4</w:t>
      </w:r>
      <w:r w:rsidRPr="00FD02B3">
        <w:rPr>
          <w:rFonts w:ascii="Times New Roman" w:eastAsia="Times New Roman" w:hAnsi="Times New Roman" w:cs="Times New Roman"/>
          <w:caps/>
          <w:sz w:val="24"/>
          <w:szCs w:val="24"/>
          <w:lang w:eastAsia="lt-LT"/>
        </w:rPr>
        <w:t>.2.</w:t>
      </w:r>
      <w:r w:rsidRPr="00FD02B3">
        <w:rPr>
          <w:rFonts w:ascii="Times New Roman" w:eastAsia="Calibri" w:hAnsi="Times New Roman" w:cs="Times New Roman"/>
          <w:sz w:val="24"/>
          <w:szCs w:val="24"/>
        </w:rPr>
        <w:t xml:space="preserve"> Pasiūlymas su priedais turi būti sunumeruotas. Jei Pasiūlymą pasirašo savininko įgaliotas asmuo, pridedamas notaro patvirtintas įgaliojimas (jo kopija) arba įstatymo nustatytos formos įgaliojimas (jo kopija). Pasiūlymas su priedais pateikiamas užklijuotame voke su užrašu „Kauno rajono savivaldybės nuosavybėn perkamo gyvenamosios paskirties turto pirkimo komisijai“ nurodant kandidato arba jo atstovo rekvizitus.</w:t>
      </w:r>
    </w:p>
    <w:p w14:paraId="0FDDE849" w14:textId="77777777" w:rsidR="00040386" w:rsidRPr="00FD02B3" w:rsidRDefault="00040386" w:rsidP="00040386">
      <w:pPr>
        <w:spacing w:after="0" w:line="360" w:lineRule="auto"/>
        <w:ind w:left="11" w:firstLine="840"/>
        <w:jc w:val="both"/>
        <w:rPr>
          <w:rFonts w:ascii="Times New Roman" w:eastAsia="Calibri" w:hAnsi="Times New Roman" w:cs="Times New Roman"/>
          <w:sz w:val="24"/>
          <w:szCs w:val="24"/>
        </w:rPr>
      </w:pPr>
      <w:r w:rsidRPr="00FD02B3">
        <w:rPr>
          <w:rFonts w:ascii="Times New Roman" w:eastAsia="Calibri" w:hAnsi="Times New Roman" w:cs="Times New Roman"/>
          <w:sz w:val="24"/>
          <w:szCs w:val="24"/>
        </w:rPr>
        <w:tab/>
        <w:t>Informacija teikiama telefonu +37067416594.</w:t>
      </w:r>
    </w:p>
    <w:p w14:paraId="4F24FFA0" w14:textId="77777777" w:rsidR="00040386" w:rsidRPr="00FD02B3" w:rsidRDefault="00040386" w:rsidP="00040386">
      <w:pPr>
        <w:spacing w:after="0" w:line="360" w:lineRule="auto"/>
        <w:ind w:firstLine="851"/>
        <w:jc w:val="both"/>
        <w:rPr>
          <w:rFonts w:ascii="Times New Roman" w:eastAsia="Times New Roman" w:hAnsi="Times New Roman" w:cs="Times New Roman"/>
          <w:b/>
          <w:sz w:val="24"/>
          <w:szCs w:val="24"/>
          <w:lang w:eastAsia="lt-LT"/>
        </w:rPr>
      </w:pPr>
    </w:p>
    <w:p w14:paraId="596F856D"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III.  PASIŪLYMŲ NAGRINĖJIMAS</w:t>
      </w:r>
    </w:p>
    <w:p w14:paraId="265E7A72"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sz w:val="24"/>
          <w:szCs w:val="24"/>
          <w:lang w:eastAsia="lt-LT"/>
        </w:rPr>
      </w:pPr>
    </w:p>
    <w:p w14:paraId="118C24B5" w14:textId="03BCFEA5"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5</w:t>
      </w:r>
      <w:r w:rsidRPr="00FD02B3">
        <w:rPr>
          <w:rFonts w:ascii="Times New Roman" w:eastAsia="Times New Roman" w:hAnsi="Times New Roman" w:cs="Times New Roman"/>
          <w:sz w:val="24"/>
          <w:szCs w:val="24"/>
          <w:lang w:eastAsia="lt-LT"/>
        </w:rPr>
        <w:t xml:space="preserve">. Vokai su pasiūlymais atplėšiami Komisijos posėdyje, </w:t>
      </w:r>
      <w:r w:rsidRPr="00FD02B3">
        <w:rPr>
          <w:rFonts w:ascii="Times New Roman" w:eastAsia="Times New Roman" w:hAnsi="Times New Roman" w:cs="Times New Roman"/>
          <w:b/>
          <w:sz w:val="24"/>
          <w:szCs w:val="24"/>
          <w:lang w:eastAsia="lt-LT"/>
        </w:rPr>
        <w:t>202</w:t>
      </w:r>
      <w:r>
        <w:rPr>
          <w:rFonts w:ascii="Times New Roman" w:eastAsia="Times New Roman" w:hAnsi="Times New Roman" w:cs="Times New Roman"/>
          <w:b/>
          <w:sz w:val="24"/>
          <w:szCs w:val="24"/>
          <w:lang w:eastAsia="lt-LT"/>
        </w:rPr>
        <w:t>2</w:t>
      </w:r>
      <w:r w:rsidRPr="00FD02B3">
        <w:rPr>
          <w:rFonts w:ascii="Times New Roman" w:eastAsia="Times New Roman" w:hAnsi="Times New Roman" w:cs="Times New Roman"/>
          <w:b/>
          <w:sz w:val="24"/>
          <w:szCs w:val="24"/>
          <w:lang w:eastAsia="lt-LT"/>
        </w:rPr>
        <w:t xml:space="preserve"> m. </w:t>
      </w:r>
      <w:r>
        <w:rPr>
          <w:rFonts w:ascii="Times New Roman" w:eastAsia="Times New Roman" w:hAnsi="Times New Roman" w:cs="Times New Roman"/>
          <w:b/>
          <w:sz w:val="24"/>
          <w:szCs w:val="24"/>
          <w:lang w:eastAsia="lt-LT"/>
        </w:rPr>
        <w:t>vasario</w:t>
      </w:r>
      <w:r w:rsidR="00A628D4">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b/>
          <w:sz w:val="24"/>
          <w:szCs w:val="24"/>
          <w:lang w:eastAsia="lt-LT"/>
        </w:rPr>
        <w:t>2</w:t>
      </w:r>
      <w:r>
        <w:rPr>
          <w:rFonts w:ascii="Times New Roman" w:eastAsia="Times New Roman" w:hAnsi="Times New Roman" w:cs="Times New Roman"/>
          <w:b/>
          <w:sz w:val="24"/>
          <w:szCs w:val="24"/>
          <w:lang w:eastAsia="lt-LT"/>
        </w:rPr>
        <w:t xml:space="preserve">8 </w:t>
      </w:r>
      <w:r w:rsidRPr="00FD02B3">
        <w:rPr>
          <w:rFonts w:ascii="Times New Roman" w:eastAsia="Times New Roman" w:hAnsi="Times New Roman" w:cs="Times New Roman"/>
          <w:b/>
          <w:sz w:val="24"/>
          <w:szCs w:val="24"/>
          <w:lang w:eastAsia="lt-LT"/>
        </w:rPr>
        <w:t xml:space="preserve">d. </w:t>
      </w:r>
      <w:r>
        <w:rPr>
          <w:rFonts w:ascii="Times New Roman" w:eastAsia="Times New Roman" w:hAnsi="Times New Roman" w:cs="Times New Roman"/>
          <w:b/>
          <w:sz w:val="24"/>
          <w:szCs w:val="24"/>
          <w:lang w:eastAsia="lt-LT"/>
        </w:rPr>
        <w:t xml:space="preserve">10.00 </w:t>
      </w:r>
      <w:r w:rsidRPr="00FD02B3">
        <w:rPr>
          <w:rFonts w:ascii="Times New Roman" w:eastAsia="Times New Roman" w:hAnsi="Times New Roman" w:cs="Times New Roman"/>
          <w:b/>
          <w:sz w:val="24"/>
          <w:szCs w:val="24"/>
          <w:lang w:eastAsia="lt-LT"/>
        </w:rPr>
        <w:t>val.</w:t>
      </w:r>
      <w:r w:rsidRPr="00FD02B3">
        <w:rPr>
          <w:rFonts w:ascii="Times New Roman" w:eastAsia="Times New Roman" w:hAnsi="Times New Roman" w:cs="Times New Roman"/>
          <w:sz w:val="24"/>
          <w:szCs w:val="24"/>
          <w:lang w:eastAsia="lt-LT"/>
        </w:rPr>
        <w:t xml:space="preserve">, Savivaldybės </w:t>
      </w:r>
      <w:r>
        <w:rPr>
          <w:rFonts w:ascii="Times New Roman" w:eastAsia="Times New Roman" w:hAnsi="Times New Roman" w:cs="Times New Roman"/>
          <w:sz w:val="24"/>
          <w:szCs w:val="24"/>
          <w:lang w:eastAsia="lt-LT"/>
        </w:rPr>
        <w:t>Tarybos posėdžių salėje,</w:t>
      </w:r>
      <w:r w:rsidRPr="00FD02B3">
        <w:rPr>
          <w:rFonts w:ascii="Times New Roman" w:eastAsia="Times New Roman" w:hAnsi="Times New Roman" w:cs="Times New Roman"/>
          <w:sz w:val="24"/>
          <w:szCs w:val="24"/>
          <w:lang w:eastAsia="lt-LT"/>
        </w:rPr>
        <w:t xml:space="preserve"> Savanorių pr. 371, Kaune. Vokų atplėšimo procedūroje gali dalyvauti visi kandidatai (ar jų įgalioti atstovai)</w:t>
      </w:r>
      <w:r>
        <w:rPr>
          <w:rFonts w:ascii="Times New Roman" w:eastAsia="Times New Roman" w:hAnsi="Times New Roman" w:cs="Times New Roman"/>
          <w:sz w:val="24"/>
          <w:szCs w:val="24"/>
          <w:lang w:eastAsia="lt-LT"/>
        </w:rPr>
        <w:t xml:space="preserve">. </w:t>
      </w:r>
      <w:r w:rsidRPr="00FD02B3">
        <w:rPr>
          <w:rFonts w:ascii="Times New Roman" w:eastAsia="Times New Roman" w:hAnsi="Times New Roman" w:cs="Times New Roman"/>
          <w:sz w:val="24"/>
          <w:szCs w:val="24"/>
          <w:lang w:eastAsia="lt-LT"/>
        </w:rPr>
        <w:t>Vokus su pasiūlymais atplėšia Komisijos pirmininkas (jam nesant – Komisijos pirmininko pavaduotojas) ir skelbia kandidato vardą, pavardę, gyvenamos patalpos adresą, naudingą plotą ir siūlomą pradinę kainą.</w:t>
      </w:r>
    </w:p>
    <w:p w14:paraId="4868FD8F"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7ED42D90"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Jeigu visų kandidatų pateikti dokumentai neatitinka reikalavimų, nustatytų pirkimo sąlygose, konkursas skelbiamas neįvykusiu.</w:t>
      </w:r>
    </w:p>
    <w:p w14:paraId="2CE4EC9E"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FD02B3">
        <w:rPr>
          <w:rFonts w:ascii="Times New Roman" w:eastAsia="Times New Roman" w:hAnsi="Times New Roman" w:cs="Times New Roman"/>
          <w:sz w:val="24"/>
          <w:szCs w:val="24"/>
        </w:rPr>
        <w:t xml:space="preserve">. Komisija apžiūri visų kandidatų, kurių Pasiūlymai neatmesti, siūlomas pirkti  gyvenamąsias patalpas. Apžiūros metu pildomas techninio vertinimo lapas (2 priedas). Apžiūros metu įvertinama galimybė siūlomas pirkti gyvenamąsias patalpas pritaikyti pagal Lietuvos higienos </w:t>
      </w:r>
      <w:r w:rsidRPr="00FD02B3">
        <w:rPr>
          <w:rFonts w:ascii="Times New Roman" w:eastAsia="Times New Roman" w:hAnsi="Times New Roman" w:cs="Times New Roman"/>
          <w:sz w:val="24"/>
          <w:szCs w:val="24"/>
        </w:rPr>
        <w:lastRenderedPageBreak/>
        <w:t>normos HN 124:2014 „Vaikų socialinės globos įstaigos: bendrieji sveikatos saugos reikalavimai“ reikalavimus.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pasiūlymas tapo neatitinkantis keliamų reikalavimų ir nėra galimybės pritaikyti siūlomas pirkti gyvenamąsias patalpas pritaikyti pagal Lietuvos higienos normos HN 124:2014 „Vaikų socialinės globos įstaigos: bendrieji sveikatos saugos reikalavimai“, kandidatas informuojamas raštu, kad jo pasiūlymas bus atmestas.</w:t>
      </w:r>
    </w:p>
    <w:p w14:paraId="65563440"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FD02B3">
        <w:rPr>
          <w:rFonts w:ascii="Times New Roman" w:eastAsia="Times New Roman" w:hAnsi="Times New Roman" w:cs="Times New Roman"/>
          <w:sz w:val="24"/>
          <w:szCs w:val="24"/>
        </w:rPr>
        <w:t>.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371F66B3"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FD02B3">
        <w:rPr>
          <w:rFonts w:ascii="Times New Roman" w:eastAsia="Times New Roman" w:hAnsi="Times New Roman" w:cs="Times New Roman"/>
          <w:sz w:val="24"/>
          <w:szCs w:val="24"/>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4AB3A6A3"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FD02B3">
        <w:rPr>
          <w:rFonts w:ascii="Times New Roman" w:eastAsia="Times New Roman" w:hAnsi="Times New Roman" w:cs="Times New Roman"/>
          <w:sz w:val="24"/>
          <w:szCs w:val="24"/>
        </w:rPr>
        <w:t>.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690C8B3C" w14:textId="77777777" w:rsidR="00040386" w:rsidRPr="00FD02B3" w:rsidRDefault="00040386" w:rsidP="00040386">
      <w:pPr>
        <w:spacing w:after="0" w:line="360" w:lineRule="auto"/>
        <w:ind w:firstLine="851"/>
        <w:jc w:val="both"/>
        <w:rPr>
          <w:rFonts w:ascii="Times New Roman" w:eastAsia="Times New Roman" w:hAnsi="Times New Roman" w:cs="Times New Roman"/>
          <w:color w:val="FF0000"/>
          <w:sz w:val="24"/>
          <w:szCs w:val="24"/>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FD02B3">
        <w:rPr>
          <w:rFonts w:ascii="Times New Roman" w:eastAsia="Times New Roman" w:hAnsi="Times New Roman" w:cs="Times New Roman"/>
          <w:sz w:val="24"/>
          <w:szCs w:val="24"/>
        </w:rPr>
        <w:t>. Komisija, atsižvelgdama į derybų rezultatus, apskaičiuoja galutinį kiekvieno pasiūlymo vertinimą pagal 2</w:t>
      </w:r>
      <w:r>
        <w:rPr>
          <w:rFonts w:ascii="Times New Roman" w:eastAsia="Times New Roman" w:hAnsi="Times New Roman" w:cs="Times New Roman"/>
          <w:sz w:val="24"/>
          <w:szCs w:val="24"/>
        </w:rPr>
        <w:t>5</w:t>
      </w:r>
      <w:r w:rsidRPr="00FD02B3">
        <w:rPr>
          <w:rFonts w:ascii="Times New Roman" w:eastAsia="Times New Roman" w:hAnsi="Times New Roman" w:cs="Times New Roman"/>
          <w:sz w:val="24"/>
          <w:szCs w:val="24"/>
        </w:rPr>
        <w:t xml:space="preserve"> punkte nurodytą formulę ir sudaro pasiūlymų eilę  pagal galutinį įvertinimą didėjimo tvarka (kandidatas surinkęs mažiausią balą, vertinamas geriausiai), ir visiems derybose dalyvavusiems kandidatams, kurių Pasiūlymai nebuvo atmesti išsiunčia informaciją apie </w:t>
      </w:r>
      <w:r w:rsidRPr="00FD02B3">
        <w:rPr>
          <w:rFonts w:ascii="Times New Roman" w:eastAsia="Times New Roman" w:hAnsi="Times New Roman" w:cs="Times New Roman"/>
          <w:color w:val="000000"/>
          <w:sz w:val="24"/>
          <w:szCs w:val="24"/>
        </w:rPr>
        <w:t xml:space="preserve">pasiūlymų eilę ir </w:t>
      </w:r>
      <w:r w:rsidRPr="00FD02B3">
        <w:rPr>
          <w:rFonts w:ascii="Times New Roman" w:eastAsia="Times New Roman" w:hAnsi="Times New Roman" w:cs="Times New Roman"/>
          <w:sz w:val="24"/>
          <w:szCs w:val="24"/>
        </w:rPr>
        <w:t xml:space="preserve">derybų rezultatus. </w:t>
      </w:r>
    </w:p>
    <w:p w14:paraId="21467CB4"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r w:rsidRPr="00FD02B3">
        <w:rPr>
          <w:rFonts w:ascii="Times New Roman" w:eastAsia="Times New Roman" w:hAnsi="Times New Roman" w:cs="Times New Roman"/>
          <w:sz w:val="24"/>
          <w:szCs w:val="24"/>
        </w:rPr>
        <w:t xml:space="preserve">. Laimėjusiais laikomi pirmieji </w:t>
      </w:r>
      <w:r>
        <w:rPr>
          <w:rFonts w:ascii="Times New Roman" w:eastAsia="Times New Roman" w:hAnsi="Times New Roman" w:cs="Times New Roman"/>
          <w:sz w:val="24"/>
          <w:szCs w:val="24"/>
        </w:rPr>
        <w:t>trys</w:t>
      </w:r>
      <w:r w:rsidRPr="00FD02B3">
        <w:rPr>
          <w:rFonts w:ascii="Times New Roman" w:eastAsia="Times New Roman" w:hAnsi="Times New Roman" w:cs="Times New Roman"/>
          <w:sz w:val="24"/>
          <w:szCs w:val="24"/>
        </w:rPr>
        <w:t xml:space="preserve"> eilėje įrašyti kandidatai, t. y. du pirmieji kandidatai, pateikę pasiūlymus pagal 2.2 papunktyje nustatytus reikalavimus ir </w:t>
      </w:r>
      <w:r>
        <w:rPr>
          <w:rFonts w:ascii="Times New Roman" w:eastAsia="Times New Roman" w:hAnsi="Times New Roman" w:cs="Times New Roman"/>
          <w:sz w:val="24"/>
          <w:szCs w:val="24"/>
        </w:rPr>
        <w:t xml:space="preserve">vienas </w:t>
      </w:r>
      <w:r w:rsidRPr="00FD02B3">
        <w:rPr>
          <w:rFonts w:ascii="Times New Roman" w:eastAsia="Times New Roman" w:hAnsi="Times New Roman" w:cs="Times New Roman"/>
          <w:sz w:val="24"/>
          <w:szCs w:val="24"/>
        </w:rPr>
        <w:t>kandidata</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pateikę</w:t>
      </w:r>
      <w:r>
        <w:rPr>
          <w:rFonts w:ascii="Times New Roman" w:eastAsia="Times New Roman" w:hAnsi="Times New Roman" w:cs="Times New Roman"/>
          <w:sz w:val="24"/>
          <w:szCs w:val="24"/>
        </w:rPr>
        <w:t>s</w:t>
      </w:r>
      <w:r w:rsidRPr="00FD02B3">
        <w:rPr>
          <w:rFonts w:ascii="Times New Roman" w:eastAsia="Times New Roman" w:hAnsi="Times New Roman" w:cs="Times New Roman"/>
          <w:sz w:val="24"/>
          <w:szCs w:val="24"/>
        </w:rPr>
        <w:t xml:space="preserve"> pasiūlym</w:t>
      </w:r>
      <w:r>
        <w:rPr>
          <w:rFonts w:ascii="Times New Roman" w:eastAsia="Times New Roman" w:hAnsi="Times New Roman" w:cs="Times New Roman"/>
          <w:sz w:val="24"/>
          <w:szCs w:val="24"/>
        </w:rPr>
        <w:t>ą</w:t>
      </w:r>
      <w:r w:rsidRPr="00FD02B3">
        <w:rPr>
          <w:rFonts w:ascii="Times New Roman" w:eastAsia="Times New Roman" w:hAnsi="Times New Roman" w:cs="Times New Roman"/>
          <w:sz w:val="24"/>
          <w:szCs w:val="24"/>
        </w:rPr>
        <w:t xml:space="preserve"> pagal 2.3 papunktyje nustatytus reikalavimus.</w:t>
      </w:r>
    </w:p>
    <w:p w14:paraId="282ABB31" w14:textId="77777777" w:rsidR="00040386" w:rsidRPr="00FD02B3" w:rsidRDefault="00040386" w:rsidP="00040386">
      <w:pPr>
        <w:spacing w:after="0" w:line="360" w:lineRule="auto"/>
        <w:ind w:firstLine="851"/>
        <w:jc w:val="both"/>
        <w:rPr>
          <w:rFonts w:ascii="Times New Roman" w:eastAsia="Times New Roman" w:hAnsi="Times New Roman" w:cs="Times New Roman"/>
          <w:b/>
          <w:sz w:val="24"/>
          <w:szCs w:val="24"/>
          <w:lang w:val="en-GB" w:eastAsia="lt-LT"/>
        </w:rPr>
      </w:pPr>
      <w:r w:rsidRPr="00FD02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FD02B3">
        <w:rPr>
          <w:rFonts w:ascii="Times New Roman" w:eastAsia="Times New Roman" w:hAnsi="Times New Roman" w:cs="Times New Roman"/>
          <w:sz w:val="24"/>
          <w:szCs w:val="24"/>
        </w:rPr>
        <w:t xml:space="preserve">. </w:t>
      </w:r>
      <w:r w:rsidRPr="00FD02B3">
        <w:rPr>
          <w:rFonts w:ascii="Times New Roman" w:eastAsia="Times New Roman" w:hAnsi="Times New Roman" w:cs="Times New Roman"/>
          <w:sz w:val="24"/>
          <w:szCs w:val="24"/>
          <w:lang w:eastAsia="lt-LT"/>
        </w:rPr>
        <w:t xml:space="preserve">Komisija priima galutinį sprendimą dėl derybas laimėjusio kandidato įvykus deryboms ir galutinai susitarus dėl kainos ir pirkimo sąlygų, ir kai derybų rezultatai atitinka pirkimo dokumentus. Komisija priėmusi galutinį sprendimą dėl derybas laimėjusio kandidato, ne vėliau kaip per 3 darbo dienas informuoja Administracijos direktorių apie priimtą sprendimą. </w:t>
      </w:r>
      <w:proofErr w:type="spellStart"/>
      <w:r w:rsidRPr="00FD02B3">
        <w:rPr>
          <w:rFonts w:ascii="Times New Roman" w:eastAsia="Times New Roman" w:hAnsi="Times New Roman" w:cs="Times New Roman"/>
          <w:sz w:val="24"/>
          <w:szCs w:val="24"/>
          <w:lang w:val="en-GB" w:eastAsia="lt-LT"/>
        </w:rPr>
        <w:t>Sprendimas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pirkti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priimamas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vadovaujantis</w:t>
      </w:r>
      <w:proofErr w:type="spellEnd"/>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bCs/>
          <w:sz w:val="24"/>
          <w:szCs w:val="24"/>
          <w:lang w:val="en-GB" w:eastAsia="lt-LT"/>
        </w:rPr>
        <w:t xml:space="preserve">Kauno rajono savivaldybės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aprašu</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patvirtintu</w:t>
      </w:r>
      <w:proofErr w:type="spellEnd"/>
      <w:r w:rsidRPr="00FD02B3">
        <w:rPr>
          <w:rFonts w:ascii="Times New Roman" w:eastAsia="Times New Roman" w:hAnsi="Times New Roman" w:cs="Times New Roman"/>
          <w:bCs/>
          <w:sz w:val="24"/>
          <w:szCs w:val="24"/>
          <w:lang w:val="en-GB" w:eastAsia="lt-LT"/>
        </w:rPr>
        <w:t xml:space="preserve"> Kauno rajono savivaldybės </w:t>
      </w:r>
      <w:proofErr w:type="spellStart"/>
      <w:r w:rsidRPr="00FD02B3">
        <w:rPr>
          <w:rFonts w:ascii="Times New Roman" w:eastAsia="Times New Roman" w:hAnsi="Times New Roman" w:cs="Times New Roman"/>
          <w:bCs/>
          <w:sz w:val="24"/>
          <w:szCs w:val="24"/>
          <w:lang w:val="en-GB" w:eastAsia="lt-LT"/>
        </w:rPr>
        <w:t>tarybos</w:t>
      </w:r>
      <w:proofErr w:type="spellEnd"/>
      <w:r w:rsidRPr="00FD02B3">
        <w:rPr>
          <w:rFonts w:ascii="Times New Roman" w:eastAsia="Times New Roman" w:hAnsi="Times New Roman" w:cs="Times New Roman"/>
          <w:bCs/>
          <w:sz w:val="24"/>
          <w:szCs w:val="24"/>
          <w:lang w:val="en-GB" w:eastAsia="lt-LT"/>
        </w:rPr>
        <w:t xml:space="preserve"> 2020 m. </w:t>
      </w:r>
      <w:proofErr w:type="spellStart"/>
      <w:r w:rsidRPr="00FD02B3">
        <w:rPr>
          <w:rFonts w:ascii="Times New Roman" w:eastAsia="Times New Roman" w:hAnsi="Times New Roman" w:cs="Times New Roman"/>
          <w:bCs/>
          <w:sz w:val="24"/>
          <w:szCs w:val="24"/>
          <w:lang w:val="en-GB" w:eastAsia="lt-LT"/>
        </w:rPr>
        <w:t>birželio</w:t>
      </w:r>
      <w:proofErr w:type="spellEnd"/>
      <w:r w:rsidRPr="00FD02B3">
        <w:rPr>
          <w:rFonts w:ascii="Times New Roman" w:eastAsia="Times New Roman" w:hAnsi="Times New Roman" w:cs="Times New Roman"/>
          <w:bCs/>
          <w:sz w:val="24"/>
          <w:szCs w:val="24"/>
          <w:lang w:val="en-GB" w:eastAsia="lt-LT"/>
        </w:rPr>
        <w:t xml:space="preserve"> 25 d. </w:t>
      </w:r>
      <w:proofErr w:type="spellStart"/>
      <w:r w:rsidRPr="00FD02B3">
        <w:rPr>
          <w:rFonts w:ascii="Times New Roman" w:eastAsia="Times New Roman" w:hAnsi="Times New Roman" w:cs="Times New Roman"/>
          <w:bCs/>
          <w:sz w:val="24"/>
          <w:szCs w:val="24"/>
          <w:lang w:val="en-GB" w:eastAsia="lt-LT"/>
        </w:rPr>
        <w:t>sprendimu</w:t>
      </w:r>
      <w:proofErr w:type="spellEnd"/>
      <w:r w:rsidRPr="00FD02B3">
        <w:rPr>
          <w:rFonts w:ascii="Times New Roman" w:eastAsia="Times New Roman" w:hAnsi="Times New Roman" w:cs="Times New Roman"/>
          <w:bCs/>
          <w:sz w:val="24"/>
          <w:szCs w:val="24"/>
          <w:lang w:val="en-GB" w:eastAsia="lt-LT"/>
        </w:rPr>
        <w:t xml:space="preserve"> Nr. TS-252 „</w:t>
      </w:r>
      <w:proofErr w:type="spellStart"/>
      <w:r w:rsidRPr="00FD02B3">
        <w:rPr>
          <w:rFonts w:ascii="Times New Roman" w:eastAsia="Times New Roman" w:hAnsi="Times New Roman" w:cs="Times New Roman"/>
          <w:bCs/>
          <w:sz w:val="24"/>
          <w:szCs w:val="24"/>
          <w:lang w:val="en-GB" w:eastAsia="lt-LT"/>
        </w:rPr>
        <w:t>Dėl</w:t>
      </w:r>
      <w:proofErr w:type="spellEnd"/>
      <w:r w:rsidRPr="00FD02B3">
        <w:rPr>
          <w:rFonts w:ascii="Times New Roman" w:eastAsia="Times New Roman" w:hAnsi="Times New Roman" w:cs="Times New Roman"/>
          <w:bCs/>
          <w:sz w:val="24"/>
          <w:szCs w:val="24"/>
          <w:lang w:val="en-GB" w:eastAsia="lt-LT"/>
        </w:rPr>
        <w:t xml:space="preserve"> Kauno rajono savivaldybės </w:t>
      </w:r>
      <w:proofErr w:type="spellStart"/>
      <w:r w:rsidRPr="00FD02B3">
        <w:rPr>
          <w:rFonts w:ascii="Times New Roman" w:eastAsia="Times New Roman" w:hAnsi="Times New Roman" w:cs="Times New Roman"/>
          <w:bCs/>
          <w:sz w:val="24"/>
          <w:szCs w:val="24"/>
          <w:lang w:val="en-GB" w:eastAsia="lt-LT"/>
        </w:rPr>
        <w:t>nuosavybėn</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perkamų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nekilnojamųjų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daiktų</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sprendimo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priėmimo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tvarkos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aprašo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patvirtinimo</w:t>
      </w:r>
      <w:proofErr w:type="spellEnd"/>
      <w:r w:rsidRPr="00FD02B3">
        <w:rPr>
          <w:rFonts w:ascii="Times New Roman" w:eastAsia="Times New Roman" w:hAnsi="Times New Roman" w:cs="Times New Roman"/>
          <w:sz w:val="24"/>
          <w:szCs w:val="24"/>
          <w:lang w:val="en-GB" w:eastAsia="lt-LT"/>
        </w:rPr>
        <w:t>”.</w:t>
      </w:r>
    </w:p>
    <w:p w14:paraId="0A5C0A51"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IV. VERTINIMO KRITERIJAI</w:t>
      </w:r>
    </w:p>
    <w:p w14:paraId="2CA7FE39" w14:textId="77777777" w:rsidR="00040386" w:rsidRPr="00FD02B3" w:rsidRDefault="00040386" w:rsidP="00040386">
      <w:pPr>
        <w:pStyle w:val="Sraopastraipa"/>
        <w:numPr>
          <w:ilvl w:val="0"/>
          <w:numId w:val="2"/>
        </w:numPr>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įvertinimas.</w:t>
      </w:r>
    </w:p>
    <w:p w14:paraId="43D0A261"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Galutinis gyvenamosios patalpos įvertinimas balais apskaičiuojamas:</w:t>
      </w:r>
    </w:p>
    <w:p w14:paraId="35F23CA1" w14:textId="77777777" w:rsidR="00040386" w:rsidRPr="00FD02B3" w:rsidRDefault="00040386" w:rsidP="00040386">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 xml:space="preserve">A = K : M : T :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w:t>
      </w:r>
    </w:p>
    <w:p w14:paraId="290CBAB7" w14:textId="77777777" w:rsidR="00040386" w:rsidRPr="00FD02B3" w:rsidRDefault="00040386" w:rsidP="00040386">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Čia: </w:t>
      </w:r>
    </w:p>
    <w:p w14:paraId="6863CA3B" w14:textId="77777777" w:rsidR="00040386" w:rsidRPr="00FD02B3" w:rsidRDefault="00040386" w:rsidP="00040386">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A – gyvenamosios patalpos įvertinimo dydis, </w:t>
      </w:r>
    </w:p>
    <w:p w14:paraId="57522BC6" w14:textId="77777777" w:rsidR="00040386" w:rsidRPr="00FD02B3" w:rsidRDefault="00040386" w:rsidP="00040386">
      <w:pPr>
        <w:tabs>
          <w:tab w:val="left" w:pos="959"/>
        </w:tabs>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K – gyvenamosios patalpos kaina po derybų (individualioms valdoms įskaitant ir žemės sklypo vertę), Eur</w:t>
      </w:r>
    </w:p>
    <w:p w14:paraId="06662BD1" w14:textId="77777777" w:rsidR="00040386" w:rsidRPr="00FD02B3" w:rsidRDefault="00040386" w:rsidP="00040386">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M – gyvenamosios patalpos plotas, kv. m;</w:t>
      </w:r>
    </w:p>
    <w:p w14:paraId="18AB9F16" w14:textId="77777777" w:rsidR="00040386" w:rsidRPr="00FD02B3" w:rsidRDefault="00040386" w:rsidP="00040386">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T – techninio vertinimo balų skaičius;</w:t>
      </w:r>
    </w:p>
    <w:p w14:paraId="0B02BE47" w14:textId="77777777" w:rsidR="00040386" w:rsidRPr="00FD02B3" w:rsidRDefault="00040386" w:rsidP="00040386">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roofErr w:type="spellStart"/>
      <w:r w:rsidRPr="00FD02B3">
        <w:rPr>
          <w:rFonts w:ascii="Times New Roman" w:eastAsia="Times New Roman" w:hAnsi="Times New Roman" w:cs="Times New Roman"/>
          <w:sz w:val="24"/>
          <w:szCs w:val="24"/>
          <w:lang w:eastAsia="lt-LT"/>
        </w:rPr>
        <w:t>Kf</w:t>
      </w:r>
      <w:proofErr w:type="spellEnd"/>
      <w:r w:rsidRPr="00FD02B3">
        <w:rPr>
          <w:rFonts w:ascii="Times New Roman" w:eastAsia="Times New Roman" w:hAnsi="Times New Roman" w:cs="Times New Roman"/>
          <w:sz w:val="24"/>
          <w:szCs w:val="24"/>
          <w:lang w:eastAsia="lt-LT"/>
        </w:rPr>
        <w:t xml:space="preserve"> – koeficientas, apibūdinantis perkamo turto rūšį, kur:</w:t>
      </w:r>
    </w:p>
    <w:p w14:paraId="034A4E83" w14:textId="77777777" w:rsidR="00040386" w:rsidRPr="00FD02B3" w:rsidRDefault="00040386" w:rsidP="00040386">
      <w:pPr>
        <w:tabs>
          <w:tab w:val="left" w:pos="959"/>
        </w:tabs>
        <w:spacing w:after="0" w:line="36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namas su žeme – 2, namas be žemės – 1,5; butas – 1.</w:t>
      </w:r>
    </w:p>
    <w:p w14:paraId="54B2AB37" w14:textId="77777777" w:rsidR="00040386" w:rsidRPr="00FD02B3" w:rsidRDefault="00040386" w:rsidP="00040386">
      <w:pPr>
        <w:pStyle w:val="Sraopastraipa"/>
        <w:numPr>
          <w:ilvl w:val="0"/>
          <w:numId w:val="2"/>
        </w:numPr>
        <w:tabs>
          <w:tab w:val="left" w:pos="959"/>
        </w:tabs>
        <w:spacing w:after="0" w:line="360" w:lineRule="auto"/>
        <w:ind w:hanging="502"/>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Techninis vertinimas (2 priedas).</w:t>
      </w:r>
    </w:p>
    <w:p w14:paraId="655F3C97" w14:textId="77777777" w:rsidR="00040386" w:rsidRPr="00FD02B3" w:rsidRDefault="00040386" w:rsidP="00040386">
      <w:pPr>
        <w:tabs>
          <w:tab w:val="left" w:pos="959"/>
        </w:tabs>
        <w:spacing w:after="0" w:line="360" w:lineRule="auto"/>
        <w:ind w:left="1211"/>
        <w:jc w:val="both"/>
        <w:rPr>
          <w:rFonts w:ascii="Times New Roman" w:eastAsia="Times New Roman" w:hAnsi="Times New Roman" w:cs="Times New Roman"/>
          <w:sz w:val="24"/>
          <w:szCs w:val="24"/>
          <w:lang w:eastAsia="lt-LT"/>
        </w:rPr>
      </w:pPr>
    </w:p>
    <w:p w14:paraId="11A45502" w14:textId="77777777" w:rsidR="00040386" w:rsidRPr="00FD02B3" w:rsidRDefault="00040386" w:rsidP="00040386">
      <w:pPr>
        <w:tabs>
          <w:tab w:val="left" w:pos="959"/>
        </w:tabs>
        <w:spacing w:after="0" w:line="360" w:lineRule="auto"/>
        <w:ind w:left="960"/>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V. PRETENZIJŲ PATEIKIMAS IR NAGRINĖJIMAS</w:t>
      </w:r>
    </w:p>
    <w:p w14:paraId="685DF3A2" w14:textId="77777777" w:rsidR="00040386" w:rsidRPr="00FD02B3" w:rsidRDefault="00040386" w:rsidP="00040386">
      <w:pPr>
        <w:tabs>
          <w:tab w:val="left" w:pos="959"/>
        </w:tabs>
        <w:spacing w:after="0" w:line="360" w:lineRule="auto"/>
        <w:ind w:left="960"/>
        <w:jc w:val="both"/>
        <w:rPr>
          <w:rFonts w:ascii="Times New Roman" w:eastAsia="Times New Roman" w:hAnsi="Times New Roman" w:cs="Times New Roman"/>
          <w:sz w:val="24"/>
          <w:szCs w:val="24"/>
          <w:lang w:eastAsia="lt-LT"/>
        </w:rPr>
      </w:pPr>
    </w:p>
    <w:p w14:paraId="775879BF"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xml:space="preserve">. Kiekvienas pirkimu suinteresuotas kandidatas, kuris mano, kad Komisija nesilaikė Sąlygų nuostatų ir pažeidė ar pažeis jo teisėtus interesus, turi teisę pareikšti pretenziją Komisijai. </w:t>
      </w:r>
    </w:p>
    <w:p w14:paraId="184383CF"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Pretenzija turi būti pareikšta raštu per 5 darbo dienas nuo Komisijos informacijos apie priimtą sprendimą raštu išsiuntimo kandidatams dienos arba nuo paskelbimo apie Komisijos priimtą sprendimą dienos.</w:t>
      </w:r>
    </w:p>
    <w:p w14:paraId="71245392"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Pretenzija, pateikta praleidus Sąlygų 2</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xml:space="preserve"> punkte nustatytą terminą, grąžinama ją pateikusiam kandidatui. </w:t>
      </w:r>
    </w:p>
    <w:p w14:paraId="19A6EACC"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30</w:t>
      </w:r>
      <w:r w:rsidRPr="00FD02B3">
        <w:rPr>
          <w:rFonts w:ascii="Times New Roman" w:eastAsia="Times New Roman" w:hAnsi="Times New Roman" w:cs="Times New Roman"/>
          <w:sz w:val="24"/>
          <w:szCs w:val="24"/>
          <w:lang w:eastAsia="lt-LT"/>
        </w:rPr>
        <w:t>. Jeigu kandidato pretenzija gauta iki sprendimo dėl derybas laimėjusio kandidato priėmimo, Komisija privalo sustabdyti pirkimo procedūras, iki išnagrinės šią pretenziją ir priims dėl jos sprendimą.</w:t>
      </w:r>
    </w:p>
    <w:p w14:paraId="338A572C"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1</w:t>
      </w:r>
      <w:r w:rsidRPr="00FD02B3">
        <w:rPr>
          <w:rFonts w:ascii="Times New Roman" w:eastAsia="Times New Roman" w:hAnsi="Times New Roman" w:cs="Times New Roman"/>
          <w:sz w:val="24"/>
          <w:szCs w:val="24"/>
          <w:lang w:eastAsia="lt-LT"/>
        </w:rPr>
        <w:t>. Jeigu dėl pretenzijų nagrinėjimo pratęsiami Sąlygose nustatyti pirkimo procedūrų terminai, apie tai Komisija informuoja kandidatus, su kuriais deramasi, ir nurodo terminų nukėlimo priežastį.</w:t>
      </w:r>
    </w:p>
    <w:p w14:paraId="5D3EFC43"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2</w:t>
      </w:r>
      <w:r w:rsidRPr="00FD02B3">
        <w:rPr>
          <w:rFonts w:ascii="Times New Roman" w:eastAsia="Times New Roman" w:hAnsi="Times New Roman" w:cs="Times New Roman"/>
          <w:sz w:val="24"/>
          <w:szCs w:val="24"/>
          <w:lang w:eastAsia="lt-LT"/>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546088E7"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Kandidatas Komisijos ar perkančiosios organizacijos sprendimus ar sprendimus dėl išnagrinėtų pretenzijų gali apskųsti teismui.</w:t>
      </w:r>
    </w:p>
    <w:p w14:paraId="1670FBB5"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p>
    <w:p w14:paraId="077516EA"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VI. PIRKIMO SUTARTIS</w:t>
      </w:r>
    </w:p>
    <w:p w14:paraId="31FCBF6A"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b/>
          <w:sz w:val="24"/>
          <w:szCs w:val="24"/>
          <w:lang w:eastAsia="lt-LT"/>
        </w:rPr>
      </w:pPr>
    </w:p>
    <w:p w14:paraId="48480605" w14:textId="77777777" w:rsidR="00040386" w:rsidRPr="00FD02B3" w:rsidRDefault="00040386" w:rsidP="00040386">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w:t>
      </w:r>
      <w:r>
        <w:rPr>
          <w:rFonts w:ascii="Times New Roman" w:eastAsia="Times New Roman" w:hAnsi="Times New Roman" w:cs="Times New Roman"/>
          <w:sz w:val="24"/>
          <w:szCs w:val="24"/>
          <w:lang w:eastAsia="lt-LT"/>
        </w:rPr>
        <w:t>3</w:t>
      </w:r>
      <w:r w:rsidRPr="00FD02B3">
        <w:rPr>
          <w:rFonts w:ascii="Times New Roman" w:eastAsia="Times New Roman" w:hAnsi="Times New Roman" w:cs="Times New Roman"/>
          <w:sz w:val="24"/>
          <w:szCs w:val="24"/>
          <w:lang w:eastAsia="lt-LT"/>
        </w:rPr>
        <w:t xml:space="preserve"> punkte nurodyto apribojimo.</w:t>
      </w:r>
    </w:p>
    <w:p w14:paraId="0E1BD6B8" w14:textId="77777777" w:rsidR="00040386" w:rsidRPr="00FD02B3" w:rsidRDefault="00040386" w:rsidP="00040386">
      <w:pPr>
        <w:pStyle w:val="Sraopastraipa"/>
        <w:numPr>
          <w:ilvl w:val="0"/>
          <w:numId w:val="3"/>
        </w:numPr>
        <w:spacing w:after="0" w:line="360" w:lineRule="auto"/>
        <w:ind w:left="0"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Laimėjęs kandidatas, po derybų nepagrįstai atsisakęs sudaryti pirkimo sutartį, sumoka 50 procentų perkančiosios organizacijos patirtų individualaus turto vertinimo išlaidų.</w:t>
      </w:r>
    </w:p>
    <w:p w14:paraId="5D090FB5"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6</w:t>
      </w:r>
      <w:r w:rsidRPr="00FD02B3">
        <w:rPr>
          <w:rFonts w:ascii="Times New Roman" w:eastAsia="Times New Roman" w:hAnsi="Times New Roman" w:cs="Times New Roman"/>
          <w:sz w:val="24"/>
          <w:szCs w:val="24"/>
          <w:lang w:eastAsia="lt-LT"/>
        </w:rPr>
        <w:t>. Prieš pasirašydamas pirkimo sutartį, gyvenamosios patalpos savininkas ar jo įgaliotas asmuo pateikia dokumentus, reikalingus pirkimo sandoriui įforminti, ir pažymas, kad nėra skolų už vandenį, elektros energiją, dujas, šildymą ar kitas komunalines paslaugas. Jeigu yra nepilnamečių vaikų – teismo leidimai; pažymos apie gyvenamojoje patalpoje deklaravusius gyvenamąją vietą asmenis</w:t>
      </w:r>
      <w:r w:rsidRPr="00FD02B3">
        <w:rPr>
          <w:rFonts w:ascii="Times New Roman" w:eastAsia="Times New Roman" w:hAnsi="Times New Roman" w:cs="Times New Roman"/>
          <w:caps/>
          <w:sz w:val="24"/>
          <w:szCs w:val="24"/>
          <w:lang w:eastAsia="lt-LT"/>
        </w:rPr>
        <w:t>.</w:t>
      </w:r>
    </w:p>
    <w:p w14:paraId="3FAC7BCE"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7</w:t>
      </w:r>
      <w:r w:rsidRPr="00FD02B3">
        <w:rPr>
          <w:rFonts w:ascii="Times New Roman" w:eastAsia="Times New Roman" w:hAnsi="Times New Roman" w:cs="Times New Roman"/>
          <w:sz w:val="24"/>
          <w:szCs w:val="24"/>
          <w:lang w:eastAsia="lt-LT"/>
        </w:rPr>
        <w:t>. Pirkimo sutartis laikoma sudaryta, kai ją pasirašo Savivaldybės įgaliotas asmuo ir laimėtojas, patvirtinus notarui ir pasirašius gyvenamosios patalpos perdavimo ir priėmimo aktą.</w:t>
      </w:r>
    </w:p>
    <w:p w14:paraId="57165AA3"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8</w:t>
      </w:r>
      <w:r w:rsidRPr="00FD02B3">
        <w:rPr>
          <w:rFonts w:ascii="Times New Roman" w:eastAsia="Times New Roman" w:hAnsi="Times New Roman" w:cs="Times New Roman"/>
          <w:sz w:val="24"/>
          <w:szCs w:val="24"/>
          <w:lang w:eastAsia="lt-LT"/>
        </w:rPr>
        <w:t>. Pirkimo sutarties sudarymo išlaidas apmoka laimėtojas, su kuriuo pasirašoma ši sutartis.</w:t>
      </w:r>
    </w:p>
    <w:p w14:paraId="0FA00007" w14:textId="77777777" w:rsidR="00040386" w:rsidRPr="00FD02B3" w:rsidRDefault="00040386" w:rsidP="00040386">
      <w:pPr>
        <w:spacing w:after="0" w:line="360" w:lineRule="auto"/>
        <w:ind w:firstLine="851"/>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9</w:t>
      </w:r>
      <w:r w:rsidRPr="00FD02B3">
        <w:rPr>
          <w:rFonts w:ascii="Times New Roman" w:eastAsia="Times New Roman" w:hAnsi="Times New Roman" w:cs="Times New Roman"/>
          <w:sz w:val="24"/>
          <w:szCs w:val="24"/>
          <w:lang w:eastAsia="lt-LT"/>
        </w:rPr>
        <w:t>. Pinigai už nupirktas gyvenamąsias patalpas pervedami į laimėtojo nurodytą sąskaitą per 15 kalendorinių dienų po sutarties ir gyvenamosios patalpos perdavimo ir priėmimo akto pasirašymo.</w:t>
      </w:r>
    </w:p>
    <w:p w14:paraId="082DB3BC"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__________________________________________</w:t>
      </w:r>
    </w:p>
    <w:p w14:paraId="5C54E6B2"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40232BBB"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20518272"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72061D43"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6F9D88FA"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099CBF8E"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D6D713E"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4A9E3C60"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337F1B72"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2E4CC5D2"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24DE839"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11D2B1DE"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AFE5F59"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6B9CC108"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77A638BA"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3EDB3C45"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7BA3F0EA"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B5E36A5"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486338AC"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21820B6F"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14FD58D9"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6464729"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6124D0ED"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C6FF68D"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4E5272FC"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4C121FBD"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6E58689A"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0B1DF12"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2C78A95"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4C1C5630"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76234407"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41F5C385"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0C5A8C47"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08C433CC"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6A03CED5"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2F22A449"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F05555E"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6AA8D09C"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6957EC3A"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6D0E5B10" w14:textId="3E04EE1B" w:rsidR="00040386" w:rsidRDefault="00040386" w:rsidP="00040386">
      <w:pPr>
        <w:spacing w:after="0" w:line="240" w:lineRule="auto"/>
        <w:ind w:left="5529"/>
        <w:rPr>
          <w:rFonts w:ascii="Times New Roman" w:eastAsia="Times New Roman" w:hAnsi="Times New Roman" w:cs="Times New Roman"/>
          <w:sz w:val="24"/>
          <w:szCs w:val="24"/>
        </w:rPr>
      </w:pPr>
    </w:p>
    <w:p w14:paraId="5E2F5AE6" w14:textId="59BF0245" w:rsidR="00040386" w:rsidRDefault="00040386" w:rsidP="00040386">
      <w:pPr>
        <w:spacing w:after="0" w:line="240" w:lineRule="auto"/>
        <w:ind w:left="5529"/>
        <w:rPr>
          <w:rFonts w:ascii="Times New Roman" w:eastAsia="Times New Roman" w:hAnsi="Times New Roman" w:cs="Times New Roman"/>
          <w:sz w:val="24"/>
          <w:szCs w:val="24"/>
        </w:rPr>
      </w:pPr>
    </w:p>
    <w:p w14:paraId="0FC6ED4E" w14:textId="5D8A93D0" w:rsidR="00040386" w:rsidRDefault="00040386" w:rsidP="00040386">
      <w:pPr>
        <w:spacing w:after="0" w:line="240" w:lineRule="auto"/>
        <w:ind w:left="5529"/>
        <w:rPr>
          <w:rFonts w:ascii="Times New Roman" w:eastAsia="Times New Roman" w:hAnsi="Times New Roman" w:cs="Times New Roman"/>
          <w:sz w:val="24"/>
          <w:szCs w:val="24"/>
        </w:rPr>
      </w:pPr>
    </w:p>
    <w:p w14:paraId="28558188" w14:textId="7357189E" w:rsidR="00040386" w:rsidRDefault="00040386" w:rsidP="00040386">
      <w:pPr>
        <w:spacing w:after="0" w:line="240" w:lineRule="auto"/>
        <w:ind w:left="5529"/>
        <w:rPr>
          <w:rFonts w:ascii="Times New Roman" w:eastAsia="Times New Roman" w:hAnsi="Times New Roman" w:cs="Times New Roman"/>
          <w:sz w:val="24"/>
          <w:szCs w:val="24"/>
        </w:rPr>
      </w:pPr>
    </w:p>
    <w:p w14:paraId="6F5859E9" w14:textId="2B7E2ADE" w:rsidR="00040386" w:rsidRDefault="00040386" w:rsidP="00040386">
      <w:pPr>
        <w:spacing w:after="0" w:line="240" w:lineRule="auto"/>
        <w:ind w:left="5529"/>
        <w:rPr>
          <w:rFonts w:ascii="Times New Roman" w:eastAsia="Times New Roman" w:hAnsi="Times New Roman" w:cs="Times New Roman"/>
          <w:sz w:val="24"/>
          <w:szCs w:val="24"/>
        </w:rPr>
      </w:pPr>
    </w:p>
    <w:p w14:paraId="223F5DCB" w14:textId="73FDF1BC" w:rsidR="00040386" w:rsidRDefault="00040386" w:rsidP="00040386">
      <w:pPr>
        <w:spacing w:after="0" w:line="240" w:lineRule="auto"/>
        <w:ind w:left="5529"/>
        <w:rPr>
          <w:rFonts w:ascii="Times New Roman" w:eastAsia="Times New Roman" w:hAnsi="Times New Roman" w:cs="Times New Roman"/>
          <w:sz w:val="24"/>
          <w:szCs w:val="24"/>
        </w:rPr>
      </w:pPr>
    </w:p>
    <w:p w14:paraId="702FB3F4" w14:textId="206A664E" w:rsidR="00040386" w:rsidRDefault="00040386" w:rsidP="00040386">
      <w:pPr>
        <w:spacing w:after="0" w:line="240" w:lineRule="auto"/>
        <w:ind w:left="5529"/>
        <w:rPr>
          <w:rFonts w:ascii="Times New Roman" w:eastAsia="Times New Roman" w:hAnsi="Times New Roman" w:cs="Times New Roman"/>
          <w:sz w:val="24"/>
          <w:szCs w:val="24"/>
        </w:rPr>
      </w:pPr>
    </w:p>
    <w:p w14:paraId="2CE388F7" w14:textId="300A4246" w:rsidR="00040386" w:rsidRDefault="00040386" w:rsidP="00040386">
      <w:pPr>
        <w:spacing w:after="0" w:line="240" w:lineRule="auto"/>
        <w:ind w:left="5529"/>
        <w:rPr>
          <w:rFonts w:ascii="Times New Roman" w:eastAsia="Times New Roman" w:hAnsi="Times New Roman" w:cs="Times New Roman"/>
          <w:sz w:val="24"/>
          <w:szCs w:val="24"/>
        </w:rPr>
      </w:pPr>
    </w:p>
    <w:p w14:paraId="149D4967"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AC86787"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5538837A" w14:textId="77777777" w:rsidR="00040386" w:rsidRDefault="00040386" w:rsidP="00040386">
      <w:pPr>
        <w:spacing w:after="0" w:line="240" w:lineRule="auto"/>
        <w:ind w:left="5529"/>
        <w:rPr>
          <w:rFonts w:ascii="Times New Roman" w:eastAsia="Times New Roman" w:hAnsi="Times New Roman" w:cs="Times New Roman"/>
          <w:sz w:val="24"/>
          <w:szCs w:val="24"/>
        </w:rPr>
      </w:pPr>
    </w:p>
    <w:p w14:paraId="7418CC90" w14:textId="77777777" w:rsidR="00040386" w:rsidRPr="00FD02B3" w:rsidRDefault="00040386" w:rsidP="00040386">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lastRenderedPageBreak/>
        <w:t>Kauno rajono savivaldybės nuosavybėn perkamo gyvenamosios paskirties turto pirkimo komisijos skelbiamų derybų būdu sąlygų</w:t>
      </w:r>
    </w:p>
    <w:p w14:paraId="766CAA11" w14:textId="77777777" w:rsidR="00040386" w:rsidRPr="00FD02B3" w:rsidRDefault="00040386" w:rsidP="00040386">
      <w:pPr>
        <w:spacing w:after="0" w:line="240" w:lineRule="auto"/>
        <w:ind w:left="5529"/>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 priedas</w:t>
      </w:r>
    </w:p>
    <w:p w14:paraId="41C554D2" w14:textId="77777777" w:rsidR="00040386" w:rsidRPr="00FD02B3" w:rsidRDefault="00040386" w:rsidP="00040386">
      <w:pPr>
        <w:spacing w:after="0" w:line="240"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r w:rsidRPr="00FD02B3">
        <w:rPr>
          <w:rFonts w:ascii="Times New Roman" w:eastAsia="Times New Roman" w:hAnsi="Times New Roman" w:cs="Times New Roman"/>
          <w:sz w:val="24"/>
          <w:szCs w:val="24"/>
        </w:rPr>
        <w:tab/>
      </w:r>
    </w:p>
    <w:p w14:paraId="4A53E5DD" w14:textId="77777777" w:rsidR="00040386" w:rsidRPr="00FD02B3" w:rsidRDefault="00040386" w:rsidP="00040386">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(Pasiūlymo forma)</w:t>
      </w:r>
    </w:p>
    <w:p w14:paraId="0FA62681" w14:textId="77777777" w:rsidR="00040386" w:rsidRPr="00FD02B3" w:rsidRDefault="00040386" w:rsidP="00040386">
      <w:pPr>
        <w:spacing w:after="0" w:line="240" w:lineRule="auto"/>
        <w:rPr>
          <w:rFonts w:ascii="Times New Roman" w:eastAsia="Times New Roman" w:hAnsi="Times New Roman" w:cs="Times New Roman"/>
          <w:sz w:val="24"/>
          <w:szCs w:val="24"/>
        </w:rPr>
      </w:pPr>
    </w:p>
    <w:p w14:paraId="741FE6D2" w14:textId="77777777" w:rsidR="00040386" w:rsidRPr="00FD02B3" w:rsidRDefault="00040386" w:rsidP="00040386">
      <w:pPr>
        <w:spacing w:after="0" w:line="240" w:lineRule="auto"/>
        <w:jc w:val="center"/>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 xml:space="preserve">PASIŪLYMAS </w:t>
      </w:r>
    </w:p>
    <w:p w14:paraId="06E6FCD4" w14:textId="77777777" w:rsidR="00040386" w:rsidRPr="00FD02B3" w:rsidRDefault="00040386" w:rsidP="00040386">
      <w:pPr>
        <w:spacing w:after="0" w:line="240" w:lineRule="auto"/>
        <w:jc w:val="center"/>
        <w:rPr>
          <w:rFonts w:ascii="Times New Roman" w:eastAsia="Times New Roman" w:hAnsi="Times New Roman" w:cs="Times New Roman"/>
          <w:b/>
          <w:sz w:val="24"/>
          <w:szCs w:val="24"/>
        </w:rPr>
      </w:pPr>
    </w:p>
    <w:p w14:paraId="667E1247" w14:textId="77777777" w:rsidR="00040386" w:rsidRPr="00FD02B3" w:rsidRDefault="00040386" w:rsidP="00040386">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 .................................................................................................</w:t>
      </w:r>
    </w:p>
    <w:p w14:paraId="0D900FA7" w14:textId="77777777" w:rsidR="00040386" w:rsidRPr="00FD02B3" w:rsidRDefault="00040386" w:rsidP="00040386">
      <w:pPr>
        <w:spacing w:after="0" w:line="240" w:lineRule="auto"/>
        <w:ind w:firstLine="720"/>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t>(data)</w:t>
      </w:r>
    </w:p>
    <w:p w14:paraId="6AB535AF" w14:textId="77777777" w:rsidR="00040386" w:rsidRPr="00FD02B3" w:rsidRDefault="00040386" w:rsidP="00040386">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GYVENAMŲJŲ PATALPŲ REKVIZITAI:</w:t>
      </w:r>
    </w:p>
    <w:p w14:paraId="44D9675F" w14:textId="77777777" w:rsidR="00040386" w:rsidRPr="00FD02B3" w:rsidRDefault="00040386" w:rsidP="00040386">
      <w:pPr>
        <w:spacing w:after="0" w:line="240" w:lineRule="auto"/>
        <w:rPr>
          <w:rFonts w:ascii="Times New Roman" w:eastAsia="Times New Roman" w:hAnsi="Times New Roman" w:cs="Times New Roman"/>
          <w:sz w:val="24"/>
          <w:szCs w:val="24"/>
          <w:lang w:eastAsia="lt-LT"/>
        </w:rPr>
      </w:pPr>
    </w:p>
    <w:p w14:paraId="635F7775" w14:textId="77777777" w:rsidR="00040386" w:rsidRDefault="00040386" w:rsidP="00040386">
      <w:pPr>
        <w:spacing w:after="0" w:line="48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6076BC70" w14:textId="77777777" w:rsidR="00040386" w:rsidRDefault="00040386" w:rsidP="00040386">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Namo plotas kv. m..................................., n</w:t>
      </w:r>
      <w:r w:rsidRPr="00FD02B3">
        <w:rPr>
          <w:rFonts w:ascii="Times New Roman" w:eastAsia="Times New Roman" w:hAnsi="Times New Roman" w:cs="Times New Roman"/>
          <w:sz w:val="24"/>
          <w:szCs w:val="24"/>
          <w:lang w:eastAsia="lt-LT"/>
        </w:rPr>
        <w:t>audingasis plotas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kv. m,</w:t>
      </w:r>
    </w:p>
    <w:p w14:paraId="4627F4F8" w14:textId="77777777" w:rsidR="00040386" w:rsidRDefault="00040386" w:rsidP="00040386">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Gyvenamasis plotas.................................kv. m, a</w:t>
      </w:r>
      <w:r w:rsidRPr="00FD02B3">
        <w:rPr>
          <w:rFonts w:ascii="Times New Roman" w:eastAsia="Times New Roman" w:hAnsi="Times New Roman" w:cs="Times New Roman"/>
          <w:sz w:val="24"/>
          <w:szCs w:val="24"/>
          <w:lang w:eastAsia="lt-LT"/>
        </w:rPr>
        <w:t>ukštas</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14:paraId="05EDB799" w14:textId="77777777" w:rsidR="00040386" w:rsidRPr="00FD02B3" w:rsidRDefault="00040386" w:rsidP="00040386">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Pr="00FD02B3">
        <w:rPr>
          <w:rFonts w:ascii="Times New Roman" w:eastAsia="Times New Roman" w:hAnsi="Times New Roman" w:cs="Times New Roman"/>
          <w:sz w:val="24"/>
          <w:szCs w:val="24"/>
          <w:lang w:eastAsia="lt-LT"/>
        </w:rPr>
        <w:t>tatybos metai ………</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w:t>
      </w:r>
    </w:p>
    <w:p w14:paraId="0BA91278" w14:textId="77777777" w:rsidR="00040386" w:rsidRPr="00FD02B3" w:rsidRDefault="00040386" w:rsidP="00040386">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namo tipas  ...……………………………………</w:t>
      </w:r>
      <w:r>
        <w:rPr>
          <w:rFonts w:ascii="Times New Roman" w:eastAsia="Times New Roman" w:hAnsi="Times New Roman" w:cs="Times New Roman"/>
          <w:sz w:val="24"/>
          <w:szCs w:val="24"/>
          <w:lang w:eastAsia="lt-LT"/>
        </w:rPr>
        <w:t>..,</w:t>
      </w:r>
    </w:p>
    <w:p w14:paraId="70364DAC" w14:textId="77777777" w:rsidR="00040386" w:rsidRPr="00213F43" w:rsidRDefault="00040386" w:rsidP="00040386">
      <w:pPr>
        <w:spacing w:after="0" w:line="240" w:lineRule="auto"/>
        <w:rPr>
          <w:rFonts w:ascii="Times New Roman" w:eastAsia="Times New Roman" w:hAnsi="Times New Roman" w:cs="Times New Roman"/>
          <w:lang w:eastAsia="lt-LT"/>
        </w:rPr>
      </w:pPr>
      <w:r w:rsidRPr="00213F43">
        <w:rPr>
          <w:rFonts w:ascii="Times New Roman" w:eastAsia="Times New Roman" w:hAnsi="Times New Roman" w:cs="Times New Roman"/>
          <w:lang w:eastAsia="lt-LT"/>
        </w:rPr>
        <w:t>(plytinis, monolitinis, stambiaplokštis ir kita)</w:t>
      </w:r>
    </w:p>
    <w:p w14:paraId="6E4EB5A5" w14:textId="77777777" w:rsidR="00040386" w:rsidRDefault="00040386" w:rsidP="00040386">
      <w:pPr>
        <w:spacing w:after="0" w:line="480" w:lineRule="auto"/>
        <w:rPr>
          <w:rFonts w:ascii="Times New Roman" w:eastAsia="Times New Roman" w:hAnsi="Times New Roman" w:cs="Times New Roman"/>
          <w:sz w:val="24"/>
          <w:szCs w:val="24"/>
          <w:lang w:eastAsia="lt-LT"/>
        </w:rPr>
      </w:pPr>
    </w:p>
    <w:p w14:paraId="5C9B6603" w14:textId="77777777" w:rsidR="00040386" w:rsidRDefault="00040386" w:rsidP="00040386">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Priskirtas žemės plotas ha. ......................................................................................................,</w:t>
      </w:r>
    </w:p>
    <w:p w14:paraId="50A570A8" w14:textId="77777777" w:rsidR="00040386" w:rsidRDefault="00040386" w:rsidP="00040386">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Pr="00FD02B3">
        <w:rPr>
          <w:rFonts w:ascii="Times New Roman" w:eastAsia="Times New Roman" w:hAnsi="Times New Roman" w:cs="Times New Roman"/>
          <w:sz w:val="24"/>
          <w:szCs w:val="24"/>
          <w:lang w:eastAsia="lt-LT"/>
        </w:rPr>
        <w:t>ambarių skaičius ……</w:t>
      </w:r>
      <w:r>
        <w:rPr>
          <w:rFonts w:ascii="Times New Roman" w:eastAsia="Times New Roman" w:hAnsi="Times New Roman" w:cs="Times New Roman"/>
          <w:sz w:val="24"/>
          <w:szCs w:val="24"/>
          <w:lang w:eastAsia="lt-LT"/>
        </w:rPr>
        <w:t>.......... po (kiek kv.m.).....</w:t>
      </w:r>
      <w:r w:rsidRPr="00FD02B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FD02B3">
        <w:rPr>
          <w:rFonts w:ascii="Times New Roman" w:eastAsia="Times New Roman" w:hAnsi="Times New Roman" w:cs="Times New Roman"/>
          <w:sz w:val="24"/>
          <w:szCs w:val="24"/>
          <w:lang w:eastAsia="lt-LT"/>
        </w:rPr>
        <w:t xml:space="preserve">, </w:t>
      </w:r>
    </w:p>
    <w:p w14:paraId="75DFC8A0" w14:textId="77777777" w:rsidR="00040386" w:rsidRDefault="00040386" w:rsidP="00040386">
      <w:pPr>
        <w:spacing w:after="0" w:line="48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Vonios (dušo) ir tualeto patalpų skaičius..................................................................................,</w:t>
      </w:r>
    </w:p>
    <w:p w14:paraId="25209C09" w14:textId="77777777" w:rsidR="00040386" w:rsidRDefault="00040386" w:rsidP="0004038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ugdymo įstaigos...................................................................,</w:t>
      </w:r>
    </w:p>
    <w:p w14:paraId="6F0ECD20" w14:textId="77777777" w:rsidR="00040386" w:rsidRDefault="00040386" w:rsidP="00040386">
      <w:pPr>
        <w:spacing w:after="0" w:line="240" w:lineRule="auto"/>
        <w:rPr>
          <w:rFonts w:ascii="Times New Roman" w:eastAsia="Times New Roman" w:hAnsi="Times New Roman" w:cs="Times New Roman"/>
          <w:sz w:val="24"/>
          <w:szCs w:val="24"/>
          <w:lang w:eastAsia="lt-LT"/>
        </w:rPr>
      </w:pPr>
    </w:p>
    <w:p w14:paraId="25E025E2" w14:textId="77777777" w:rsidR="00040386" w:rsidRDefault="00040386" w:rsidP="0004038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mokymo įstaigos..................................................................,</w:t>
      </w:r>
    </w:p>
    <w:p w14:paraId="231A2040" w14:textId="77777777" w:rsidR="00040386" w:rsidRDefault="00040386" w:rsidP="00040386">
      <w:pPr>
        <w:spacing w:after="0" w:line="240" w:lineRule="auto"/>
        <w:rPr>
          <w:rFonts w:ascii="Times New Roman" w:eastAsia="Times New Roman" w:hAnsi="Times New Roman" w:cs="Times New Roman"/>
          <w:sz w:val="24"/>
          <w:szCs w:val="24"/>
          <w:lang w:eastAsia="lt-LT"/>
        </w:rPr>
      </w:pPr>
    </w:p>
    <w:p w14:paraId="3C54063A" w14:textId="77777777" w:rsidR="00040386" w:rsidRDefault="00040386" w:rsidP="0004038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arčiausios parduotuvės...........................................................................,</w:t>
      </w:r>
    </w:p>
    <w:p w14:paraId="7E7FA3C7" w14:textId="77777777" w:rsidR="00040386" w:rsidRDefault="00040386" w:rsidP="00040386">
      <w:pPr>
        <w:spacing w:after="0" w:line="240" w:lineRule="auto"/>
        <w:rPr>
          <w:rFonts w:ascii="Times New Roman" w:eastAsia="Times New Roman" w:hAnsi="Times New Roman" w:cs="Times New Roman"/>
          <w:sz w:val="24"/>
          <w:szCs w:val="24"/>
          <w:lang w:eastAsia="lt-LT"/>
        </w:rPr>
      </w:pPr>
    </w:p>
    <w:p w14:paraId="01BAF8CA" w14:textId="77777777" w:rsidR="00040386" w:rsidRDefault="00040386" w:rsidP="0004038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Atstumas (metrais) iki viešojo transporto sustojimo vietos........................................................,</w:t>
      </w:r>
    </w:p>
    <w:p w14:paraId="7CE71BA5" w14:textId="77777777" w:rsidR="00040386" w:rsidRDefault="00040386" w:rsidP="00040386">
      <w:pPr>
        <w:spacing w:after="0" w:line="240" w:lineRule="auto"/>
        <w:rPr>
          <w:rFonts w:ascii="Times New Roman" w:eastAsia="Times New Roman" w:hAnsi="Times New Roman" w:cs="Times New Roman"/>
          <w:sz w:val="24"/>
          <w:szCs w:val="24"/>
          <w:lang w:eastAsia="lt-LT"/>
        </w:rPr>
      </w:pPr>
    </w:p>
    <w:p w14:paraId="491C86F9" w14:textId="77777777" w:rsidR="00040386" w:rsidRDefault="00040386" w:rsidP="00040386">
      <w:pPr>
        <w:spacing w:after="0" w:line="240" w:lineRule="auto"/>
        <w:rPr>
          <w:rFonts w:ascii="Times New Roman" w:eastAsia="Times New Roman" w:hAnsi="Times New Roman" w:cs="Times New Roman"/>
          <w:sz w:val="24"/>
          <w:szCs w:val="24"/>
          <w:lang w:eastAsia="lt-LT"/>
        </w:rPr>
      </w:pPr>
    </w:p>
    <w:p w14:paraId="6672DCF1" w14:textId="77777777" w:rsidR="00040386" w:rsidRPr="00FD02B3" w:rsidRDefault="00040386" w:rsidP="00040386">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PERKANČIOJI ORGANIZACIJA: Kauno rajono savivaldybės administracija.</w:t>
      </w:r>
    </w:p>
    <w:p w14:paraId="5F92E543" w14:textId="77777777" w:rsidR="00040386" w:rsidRPr="00FD02B3" w:rsidRDefault="00040386" w:rsidP="00040386">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SIŪLYTOJO REKVIZITAI:</w:t>
      </w:r>
    </w:p>
    <w:p w14:paraId="217221C5" w14:textId="77777777" w:rsidR="00040386" w:rsidRPr="00FD02B3" w:rsidRDefault="00040386" w:rsidP="00040386">
      <w:pPr>
        <w:spacing w:after="0" w:line="240" w:lineRule="auto"/>
        <w:rPr>
          <w:rFonts w:ascii="Times New Roman" w:eastAsia="Times New Roman" w:hAnsi="Times New Roman" w:cs="Times New Roman"/>
          <w:sz w:val="24"/>
          <w:szCs w:val="24"/>
          <w:lang w:eastAsia="lt-LT"/>
        </w:rPr>
      </w:pPr>
    </w:p>
    <w:p w14:paraId="328641A8" w14:textId="77777777" w:rsidR="00040386" w:rsidRPr="00FD02B3" w:rsidRDefault="00040386" w:rsidP="00040386">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6391A19F" w14:textId="77777777" w:rsidR="00040386" w:rsidRPr="00FD02B3" w:rsidRDefault="00040386" w:rsidP="00040386">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(vardas, pavardė, gimimo data)</w:t>
      </w:r>
    </w:p>
    <w:p w14:paraId="64F23790" w14:textId="77777777" w:rsidR="00040386" w:rsidRPr="00FD02B3" w:rsidRDefault="00040386" w:rsidP="00040386">
      <w:pPr>
        <w:spacing w:after="0" w:line="240" w:lineRule="auto"/>
        <w:jc w:val="center"/>
        <w:rPr>
          <w:rFonts w:ascii="Times New Roman" w:eastAsia="Times New Roman" w:hAnsi="Times New Roman" w:cs="Times New Roman"/>
          <w:sz w:val="24"/>
          <w:szCs w:val="24"/>
          <w:lang w:eastAsia="lt-LT"/>
        </w:rPr>
      </w:pPr>
    </w:p>
    <w:p w14:paraId="3B4A713F" w14:textId="77777777" w:rsidR="00040386" w:rsidRPr="00FD02B3" w:rsidRDefault="00040386" w:rsidP="00040386">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31E740E0" w14:textId="77777777" w:rsidR="00040386" w:rsidRPr="00FD02B3" w:rsidRDefault="00040386" w:rsidP="00040386">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ar (įmonės pavadinimas, kodas)</w:t>
      </w:r>
    </w:p>
    <w:p w14:paraId="0FB093B1" w14:textId="77777777" w:rsidR="00040386" w:rsidRPr="00FD02B3" w:rsidRDefault="00040386" w:rsidP="00040386">
      <w:pPr>
        <w:spacing w:after="0" w:line="240" w:lineRule="auto"/>
        <w:jc w:val="center"/>
        <w:rPr>
          <w:rFonts w:ascii="Times New Roman" w:eastAsia="Times New Roman" w:hAnsi="Times New Roman" w:cs="Times New Roman"/>
          <w:sz w:val="24"/>
          <w:szCs w:val="24"/>
          <w:lang w:eastAsia="lt-LT"/>
        </w:rPr>
      </w:pPr>
    </w:p>
    <w:p w14:paraId="041E9744"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49DB464" w14:textId="77777777" w:rsidR="00040386" w:rsidRPr="00FD02B3" w:rsidRDefault="00040386" w:rsidP="00040386">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 telefonas</w:t>
      </w:r>
      <w:r>
        <w:rPr>
          <w:rFonts w:ascii="Times New Roman" w:eastAsia="Times New Roman" w:hAnsi="Times New Roman" w:cs="Times New Roman"/>
          <w:sz w:val="24"/>
          <w:szCs w:val="24"/>
          <w:lang w:eastAsia="lt-LT"/>
        </w:rPr>
        <w:t>, el. paštas</w:t>
      </w:r>
      <w:r w:rsidRPr="00FD02B3">
        <w:rPr>
          <w:rFonts w:ascii="Times New Roman" w:eastAsia="Times New Roman" w:hAnsi="Times New Roman" w:cs="Times New Roman"/>
          <w:sz w:val="24"/>
          <w:szCs w:val="24"/>
          <w:lang w:eastAsia="lt-LT"/>
        </w:rPr>
        <w:t>)</w:t>
      </w:r>
    </w:p>
    <w:p w14:paraId="511E2C01" w14:textId="77777777" w:rsidR="00040386" w:rsidRPr="00FD02B3" w:rsidRDefault="00040386" w:rsidP="00040386">
      <w:pPr>
        <w:spacing w:after="0" w:line="240" w:lineRule="auto"/>
        <w:jc w:val="center"/>
        <w:rPr>
          <w:rFonts w:ascii="Times New Roman" w:eastAsia="Times New Roman" w:hAnsi="Times New Roman" w:cs="Times New Roman"/>
          <w:sz w:val="24"/>
          <w:szCs w:val="24"/>
          <w:lang w:eastAsia="lt-LT"/>
        </w:rPr>
      </w:pPr>
    </w:p>
    <w:p w14:paraId="0D8B0DBD"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2A9ACA4D"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p>
    <w:p w14:paraId="0F4FC01F" w14:textId="77777777" w:rsidR="00040386" w:rsidRPr="00FD02B3" w:rsidRDefault="00040386" w:rsidP="00040386">
      <w:pPr>
        <w:spacing w:after="0" w:line="240" w:lineRule="auto"/>
        <w:ind w:firstLine="720"/>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018A1811"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p>
    <w:p w14:paraId="29C9FD7F"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KAINA:</w:t>
      </w:r>
    </w:p>
    <w:p w14:paraId="450EC941"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14:paraId="634B98F7"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663835DD" w14:textId="77777777" w:rsidR="00040386" w:rsidRPr="00FD02B3" w:rsidRDefault="00040386" w:rsidP="00040386">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(suma skaičiais ir žodžiais)</w:t>
      </w:r>
    </w:p>
    <w:p w14:paraId="15773BF9" w14:textId="77777777" w:rsidR="00040386" w:rsidRPr="00FD02B3" w:rsidRDefault="00040386" w:rsidP="00040386">
      <w:pPr>
        <w:spacing w:after="0" w:line="360" w:lineRule="auto"/>
        <w:rPr>
          <w:rFonts w:ascii="Times New Roman" w:eastAsia="Times New Roman" w:hAnsi="Times New Roman" w:cs="Times New Roman"/>
          <w:caps/>
          <w:sz w:val="24"/>
          <w:szCs w:val="24"/>
          <w:lang w:eastAsia="lt-LT"/>
        </w:rPr>
      </w:pPr>
    </w:p>
    <w:p w14:paraId="1A448D63"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u w:val="single"/>
          <w:lang w:eastAsia="lt-LT"/>
        </w:rPr>
        <w:t>Patvirtinu</w:t>
      </w:r>
      <w:r w:rsidRPr="00FD02B3">
        <w:rPr>
          <w:rFonts w:ascii="Times New Roman" w:eastAsia="Times New Roman" w:hAnsi="Times New Roman" w:cs="Times New Roman"/>
          <w:sz w:val="24"/>
          <w:szCs w:val="24"/>
          <w:lang w:eastAsia="lt-LT"/>
        </w:rPr>
        <w:t>, kad įsigytomis gyvenamosiomis patalpomis perkančioji organizacija faktiškai galės pradėti naudotis iškart po pirkimo ir pardavimo sutarties sudarymo.</w:t>
      </w:r>
    </w:p>
    <w:p w14:paraId="52F0BED8"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78D640ED"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4E85C9D8"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7D9D4625"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1599021D"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p>
    <w:p w14:paraId="29F2D200"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KONFIDENCIALI INFORMACIJA (gyvenamųjų patalpų kaina negali būti konfidenciali)....... .......................................................................................................................................................</w:t>
      </w:r>
    </w:p>
    <w:p w14:paraId="636F1E11"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INFORMACIJA DĖL GYVENAMOSIOMS PATALPOMS PRISKIRTO ŽEMĖS SKLYPO (netinkamus variantus išbraukti) </w:t>
      </w:r>
    </w:p>
    <w:p w14:paraId="38E16ABC"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kartu su joms priskirtu..................  ploto nuosavybės ar bendrosios dalinės nuosavybės teisėmis valdomu žemės sklypu.</w:t>
      </w:r>
    </w:p>
    <w:p w14:paraId="3AC8921A"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nuomos teise.</w:t>
      </w:r>
    </w:p>
    <w:p w14:paraId="3B99C730"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  ploto žemės sklypo, nes juo naudojamasi valstybinės žemės panaudos teise.</w:t>
      </w:r>
    </w:p>
    <w:p w14:paraId="157B4AD1"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35F1E741"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Gyvenamosios patalpos parduodamas be joms priskirto žemės sklypo, nes juo naudojamasi .................................................................................................................................................. teise.</w:t>
      </w:r>
    </w:p>
    <w:p w14:paraId="1C416C5A"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 kandidato siūlomos pirkimo sąlygos..............................................................................</w:t>
      </w:r>
    </w:p>
    <w:p w14:paraId="14E673F7"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67FB9834"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Pasiūlymo priedai: …………………………………………………….......................................</w:t>
      </w:r>
    </w:p>
    <w:p w14:paraId="3A0AFC0D"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2744D8C" w14:textId="77777777" w:rsidR="00040386" w:rsidRPr="00FD02B3" w:rsidRDefault="00040386" w:rsidP="00040386">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w:t>
      </w:r>
    </w:p>
    <w:p w14:paraId="52CFD0FF"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p>
    <w:p w14:paraId="09919803"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p>
    <w:p w14:paraId="3181689B"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           …………………….……......</w:t>
      </w:r>
    </w:p>
    <w:p w14:paraId="4C96E104"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(Kandidato pareigos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(parašas) </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(vardas, pavardė)</w:t>
      </w:r>
    </w:p>
    <w:p w14:paraId="53434712"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jei atstovauja juridiniam asmeniui)</w:t>
      </w:r>
    </w:p>
    <w:p w14:paraId="570A579A" w14:textId="77777777" w:rsidR="00040386" w:rsidRPr="00FD02B3" w:rsidRDefault="00040386" w:rsidP="00040386">
      <w:pPr>
        <w:spacing w:after="0" w:line="240" w:lineRule="auto"/>
        <w:jc w:val="both"/>
        <w:rPr>
          <w:rFonts w:ascii="Times New Roman" w:eastAsia="Times New Roman" w:hAnsi="Times New Roman" w:cs="Times New Roman"/>
          <w:sz w:val="24"/>
          <w:szCs w:val="24"/>
          <w:lang w:eastAsia="lt-LT"/>
        </w:rPr>
      </w:pPr>
    </w:p>
    <w:p w14:paraId="42CF9586" w14:textId="77777777" w:rsidR="00040386" w:rsidRPr="00FD02B3" w:rsidRDefault="00040386" w:rsidP="00040386">
      <w:pPr>
        <w:spacing w:after="0" w:line="240" w:lineRule="auto"/>
        <w:jc w:val="both"/>
        <w:rPr>
          <w:rFonts w:ascii="Times New Roman" w:eastAsia="Times New Roman" w:hAnsi="Times New Roman" w:cs="Times New Roman"/>
          <w:noProof/>
          <w:sz w:val="24"/>
          <w:szCs w:val="24"/>
          <w:lang w:val="en-GB" w:eastAsia="lt-LT"/>
        </w:rPr>
      </w:pPr>
      <w:r w:rsidRPr="00FD02B3">
        <w:rPr>
          <w:rFonts w:ascii="Times New Roman" w:eastAsia="Times New Roman" w:hAnsi="Times New Roman" w:cs="Times New Roman"/>
          <w:noProof/>
          <w:sz w:val="16"/>
          <w:szCs w:val="16"/>
          <w:lang w:eastAsia="lt-LT"/>
        </w:rPr>
        <w:t>* Pasirašydami Jūs patvirtinate, kad esate tinkamai informuotas, kad Jūsų asmens duomenų valdytojas yra Kauno rajono savivaldybės administracija (juridinio asmens kodas 188756386, adresas: Savanorių pr. 371, 49500 Kaunas, tel.</w:t>
      </w:r>
      <w:r w:rsidRPr="00FD02B3">
        <w:rPr>
          <w:rFonts w:ascii="Times New Roman" w:eastAsia="Times New Roman" w:hAnsi="Times New Roman" w:cs="Times New Roman"/>
          <w:noProof/>
          <w:color w:val="EDEDED"/>
          <w:sz w:val="16"/>
          <w:szCs w:val="16"/>
          <w:lang w:eastAsia="lt-LT"/>
        </w:rPr>
        <w:t xml:space="preserve"> </w:t>
      </w:r>
      <w:r w:rsidRPr="00FD02B3">
        <w:rPr>
          <w:rFonts w:ascii="Times New Roman" w:eastAsia="Times New Roman" w:hAnsi="Times New Roman" w:cs="Times New Roman"/>
          <w:noProof/>
          <w:sz w:val="16"/>
          <w:szCs w:val="16"/>
          <w:lang w:val="en-GB" w:eastAsia="lt-LT"/>
        </w:rPr>
        <w:t xml:space="preserve">(8 37)  30 55 03, el. p. </w:t>
      </w:r>
      <w:hyperlink r:id="rId6" w:history="1">
        <w:r w:rsidRPr="00FD02B3">
          <w:rPr>
            <w:rFonts w:ascii="Times New Roman" w:eastAsia="Times New Roman" w:hAnsi="Times New Roman" w:cs="Times New Roman"/>
            <w:noProof/>
            <w:color w:val="0563C1" w:themeColor="hyperlink"/>
            <w:sz w:val="16"/>
            <w:szCs w:val="16"/>
            <w:u w:val="single"/>
            <w:lang w:val="en-GB" w:eastAsia="lt-LT"/>
          </w:rPr>
          <w:t>info@krs.lt</w:t>
        </w:r>
      </w:hyperlink>
      <w:r w:rsidRPr="00FD02B3">
        <w:rPr>
          <w:rFonts w:ascii="Times New Roman" w:eastAsia="Times New Roman" w:hAnsi="Times New Roman" w:cs="Times New Roman"/>
          <w:noProof/>
          <w:sz w:val="16"/>
          <w:szCs w:val="16"/>
          <w:lang w:val="en-GB" w:eastAsia="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proofErr w:type="spellStart"/>
      <w:r w:rsidRPr="00FD02B3">
        <w:rPr>
          <w:rFonts w:ascii="Times New Roman" w:eastAsia="Times New Roman" w:hAnsi="Times New Roman" w:cs="Times New Roman"/>
          <w:sz w:val="16"/>
          <w:szCs w:val="16"/>
          <w:lang w:val="en-GB" w:eastAsia="lt-LT"/>
        </w:rPr>
        <w:t>egle.balionyte@krs.lt</w:t>
      </w:r>
      <w:proofErr w:type="spellEnd"/>
      <w:r>
        <w:fldChar w:fldCharType="begin"/>
      </w:r>
      <w:r>
        <w:instrText xml:space="preserve"> HYPERLINK </w:instrText>
      </w:r>
      <w:r>
        <w:fldChar w:fldCharType="separate"/>
      </w:r>
      <w:r>
        <w:fldChar w:fldCharType="end"/>
      </w:r>
      <w:r w:rsidRPr="00FD02B3">
        <w:rPr>
          <w:rFonts w:ascii="Times New Roman" w:eastAsia="Times New Roman" w:hAnsi="Times New Roman" w:cs="Times New Roman"/>
          <w:noProof/>
          <w:color w:val="040404"/>
          <w:sz w:val="16"/>
          <w:szCs w:val="16"/>
          <w:shd w:val="clear" w:color="auto" w:fill="FFFFFF"/>
          <w:lang w:val="en-GB" w:eastAsia="lt-LT"/>
        </w:rPr>
        <w:t>.</w:t>
      </w:r>
      <w:r w:rsidRPr="00FD02B3">
        <w:rPr>
          <w:rFonts w:ascii="Times New Roman" w:eastAsia="Times New Roman" w:hAnsi="Times New Roman" w:cs="Times New Roman"/>
          <w:noProof/>
          <w:sz w:val="16"/>
          <w:szCs w:val="16"/>
          <w:lang w:val="en-GB" w:eastAsia="lt-LT"/>
        </w:rPr>
        <w:t xml:space="preserve"> Daugiau informacijos apie duomenų tvarkymą rasite </w:t>
      </w:r>
      <w:hyperlink r:id="rId7" w:history="1">
        <w:r w:rsidRPr="00FD02B3">
          <w:rPr>
            <w:rFonts w:ascii="Times New Roman" w:eastAsia="Times New Roman" w:hAnsi="Times New Roman" w:cs="Times New Roman"/>
            <w:noProof/>
            <w:color w:val="0563C1" w:themeColor="hyperlink"/>
            <w:sz w:val="16"/>
            <w:szCs w:val="16"/>
            <w:u w:val="single"/>
            <w:lang w:val="en-GB" w:eastAsia="lt-LT"/>
          </w:rPr>
          <w:t>www.krs.lt</w:t>
        </w:r>
      </w:hyperlink>
      <w:r w:rsidRPr="00FD02B3">
        <w:rPr>
          <w:rFonts w:ascii="Times New Roman" w:eastAsia="Times New Roman" w:hAnsi="Times New Roman" w:cs="Times New Roman"/>
          <w:noProof/>
          <w:color w:val="0563C1" w:themeColor="hyperlink"/>
          <w:sz w:val="16"/>
          <w:szCs w:val="16"/>
          <w:u w:val="single"/>
          <w:lang w:val="en-GB" w:eastAsia="lt-LT"/>
        </w:rPr>
        <w:t xml:space="preserve"> .</w:t>
      </w:r>
    </w:p>
    <w:p w14:paraId="30A802B5"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87CA91B"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1703200"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83ADE86"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577A12F"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96F4E22"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E1541D2"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208AFC78"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0F043FA5"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10A4B53"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2F87356"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06D8F52"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62017FA"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844ADD5"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5DCDA050"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48C1865"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7D90B3C7"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334DD85F" w14:textId="77777777" w:rsidR="00040386"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4C7290BF" w14:textId="77777777" w:rsidR="00040386" w:rsidRPr="00FD02B3" w:rsidRDefault="00040386" w:rsidP="00040386">
      <w:pPr>
        <w:tabs>
          <w:tab w:val="left" w:pos="959"/>
        </w:tabs>
        <w:spacing w:after="0" w:line="360" w:lineRule="auto"/>
        <w:ind w:firstLine="720"/>
        <w:jc w:val="both"/>
        <w:rPr>
          <w:rFonts w:ascii="Times New Roman" w:eastAsia="Times New Roman" w:hAnsi="Times New Roman" w:cs="Times New Roman"/>
          <w:b/>
          <w:sz w:val="23"/>
          <w:szCs w:val="23"/>
          <w:lang w:eastAsia="lt-LT"/>
        </w:rPr>
      </w:pPr>
    </w:p>
    <w:p w14:paraId="6227E03A" w14:textId="77777777" w:rsidR="00040386" w:rsidRPr="00FD02B3" w:rsidRDefault="00040386" w:rsidP="00040386">
      <w:pPr>
        <w:tabs>
          <w:tab w:val="left" w:pos="959"/>
        </w:tabs>
        <w:spacing w:after="0" w:line="240" w:lineRule="auto"/>
        <w:ind w:left="7920"/>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lastRenderedPageBreak/>
        <w:t>2 priedas</w:t>
      </w:r>
    </w:p>
    <w:p w14:paraId="2ED2000A"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b/>
          <w:caps/>
          <w:sz w:val="23"/>
          <w:szCs w:val="23"/>
          <w:lang w:eastAsia="lt-LT"/>
        </w:rPr>
      </w:pPr>
      <w:r w:rsidRPr="00FD02B3">
        <w:rPr>
          <w:rFonts w:ascii="Times New Roman" w:eastAsia="Times New Roman" w:hAnsi="Times New Roman" w:cs="Times New Roman"/>
          <w:b/>
          <w:caps/>
          <w:sz w:val="23"/>
          <w:szCs w:val="23"/>
          <w:lang w:eastAsia="lt-LT"/>
        </w:rPr>
        <w:t>techninis vertinimas</w:t>
      </w:r>
    </w:p>
    <w:p w14:paraId="495859D9" w14:textId="77777777" w:rsidR="00040386" w:rsidRPr="00FD02B3" w:rsidRDefault="00040386" w:rsidP="00040386">
      <w:pPr>
        <w:tabs>
          <w:tab w:val="left" w:pos="959"/>
        </w:tabs>
        <w:spacing w:after="0" w:line="360" w:lineRule="auto"/>
        <w:jc w:val="both"/>
        <w:rPr>
          <w:rFonts w:ascii="Times New Roman" w:eastAsia="Times New Roman" w:hAnsi="Times New Roman" w:cs="Times New Roman"/>
          <w:sz w:val="23"/>
          <w:szCs w:val="23"/>
          <w:lang w:eastAsia="lt-LT"/>
        </w:rPr>
      </w:pPr>
      <w:r w:rsidRPr="00FD02B3">
        <w:rPr>
          <w:rFonts w:ascii="Times New Roman" w:eastAsia="Times New Roman" w:hAnsi="Times New Roman" w:cs="Times New Roman"/>
          <w:sz w:val="23"/>
          <w:szCs w:val="23"/>
          <w:lang w:eastAsia="lt-LT"/>
        </w:rPr>
        <w:t xml:space="preserve"> </w:t>
      </w:r>
    </w:p>
    <w:p w14:paraId="5D7BA7FB" w14:textId="77777777" w:rsidR="00040386" w:rsidRPr="00FD02B3" w:rsidRDefault="00040386" w:rsidP="00040386">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Gyvenamosios patalpos, priklausančios …………………………………………………….,</w:t>
      </w:r>
    </w:p>
    <w:p w14:paraId="6BE83354"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t xml:space="preserve"> (vardas, pavardė)</w:t>
      </w:r>
    </w:p>
    <w:p w14:paraId="460613FA" w14:textId="77777777" w:rsidR="00040386" w:rsidRPr="00FD02B3" w:rsidRDefault="00040386" w:rsidP="00040386">
      <w:pPr>
        <w:tabs>
          <w:tab w:val="left" w:pos="959"/>
        </w:tabs>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esančios ……………………………………………………………………………………………….,</w:t>
      </w:r>
    </w:p>
    <w:p w14:paraId="72393E66" w14:textId="77777777" w:rsidR="00040386" w:rsidRPr="00FD02B3" w:rsidRDefault="00040386" w:rsidP="00040386">
      <w:pPr>
        <w:tabs>
          <w:tab w:val="left" w:pos="959"/>
        </w:tabs>
        <w:spacing w:after="0" w:line="36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(adresas)</w:t>
      </w:r>
    </w:p>
    <w:p w14:paraId="191BD46E" w14:textId="77777777" w:rsidR="00040386" w:rsidRPr="00FD02B3" w:rsidRDefault="00040386" w:rsidP="00040386">
      <w:pPr>
        <w:tabs>
          <w:tab w:val="left" w:pos="959"/>
        </w:tabs>
        <w:spacing w:after="0" w:line="240" w:lineRule="auto"/>
        <w:jc w:val="center"/>
        <w:rPr>
          <w:rFonts w:ascii="Times New Roman" w:eastAsia="Times New Roman" w:hAnsi="Times New Roman" w:cs="Times New Roman"/>
          <w:sz w:val="24"/>
          <w:szCs w:val="24"/>
          <w:lang w:eastAsia="lt-LT"/>
        </w:rPr>
      </w:pPr>
    </w:p>
    <w:p w14:paraId="5BB13FB9" w14:textId="77777777" w:rsidR="00040386" w:rsidRPr="00FD02B3" w:rsidRDefault="00040386" w:rsidP="00040386">
      <w:pPr>
        <w:tabs>
          <w:tab w:val="left" w:pos="959"/>
        </w:tabs>
        <w:spacing w:after="0" w:line="240" w:lineRule="auto"/>
        <w:rPr>
          <w:rFonts w:ascii="Times New Roman" w:eastAsia="Times New Roman" w:hAnsi="Times New Roman" w:cs="Times New Roman"/>
          <w:sz w:val="24"/>
          <w:szCs w:val="24"/>
          <w:lang w:val="en-GB" w:eastAsia="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040386" w:rsidRPr="00FD02B3" w14:paraId="6C672783" w14:textId="77777777" w:rsidTr="00B767DD">
        <w:trPr>
          <w:trHeight w:val="870"/>
        </w:trPr>
        <w:tc>
          <w:tcPr>
            <w:tcW w:w="709" w:type="dxa"/>
            <w:tcBorders>
              <w:top w:val="single" w:sz="4" w:space="0" w:color="auto"/>
              <w:left w:val="single" w:sz="4" w:space="0" w:color="auto"/>
              <w:bottom w:val="single" w:sz="4" w:space="0" w:color="auto"/>
              <w:right w:val="single" w:sz="4" w:space="0" w:color="auto"/>
            </w:tcBorders>
          </w:tcPr>
          <w:p w14:paraId="39E68C27" w14:textId="77777777" w:rsidR="00040386" w:rsidRPr="00FD02B3" w:rsidRDefault="00040386" w:rsidP="00B767DD">
            <w:pPr>
              <w:spacing w:after="0" w:line="240" w:lineRule="auto"/>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Eil.Nr.</w:t>
            </w:r>
          </w:p>
        </w:tc>
        <w:tc>
          <w:tcPr>
            <w:tcW w:w="4253" w:type="dxa"/>
            <w:tcBorders>
              <w:top w:val="single" w:sz="4" w:space="0" w:color="auto"/>
              <w:left w:val="single" w:sz="4" w:space="0" w:color="auto"/>
              <w:bottom w:val="single" w:sz="4" w:space="0" w:color="auto"/>
              <w:right w:val="single" w:sz="4" w:space="0" w:color="auto"/>
            </w:tcBorders>
          </w:tcPr>
          <w:p w14:paraId="5C9B75E1" w14:textId="77777777" w:rsidR="00040386" w:rsidRPr="00FD02B3" w:rsidRDefault="00040386" w:rsidP="00B767DD">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53061E0A" w14:textId="77777777" w:rsidR="00040386" w:rsidRPr="00FD02B3" w:rsidRDefault="00040386" w:rsidP="00B767DD">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2CBB55A7" w14:textId="77777777" w:rsidR="00040386" w:rsidRPr="00FD02B3" w:rsidRDefault="00040386" w:rsidP="00B767DD">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Vertinimo balai</w:t>
            </w:r>
          </w:p>
        </w:tc>
        <w:tc>
          <w:tcPr>
            <w:tcW w:w="1134" w:type="dxa"/>
            <w:tcBorders>
              <w:top w:val="single" w:sz="4" w:space="0" w:color="auto"/>
              <w:left w:val="single" w:sz="4" w:space="0" w:color="auto"/>
              <w:bottom w:val="single" w:sz="4" w:space="0" w:color="auto"/>
              <w:right w:val="single" w:sz="4" w:space="0" w:color="auto"/>
            </w:tcBorders>
          </w:tcPr>
          <w:p w14:paraId="29D1B05A" w14:textId="77777777" w:rsidR="00040386" w:rsidRPr="00FD02B3" w:rsidRDefault="00040386" w:rsidP="00B767DD">
            <w:pPr>
              <w:spacing w:after="0" w:line="240" w:lineRule="auto"/>
              <w:jc w:val="center"/>
              <w:rPr>
                <w:rFonts w:ascii="Times New Roman" w:eastAsia="Times New Roman" w:hAnsi="Times New Roman" w:cs="Times New Roman"/>
                <w:b/>
                <w:noProof/>
                <w:sz w:val="24"/>
                <w:szCs w:val="24"/>
                <w:lang w:eastAsia="lt-LT"/>
              </w:rPr>
            </w:pPr>
            <w:r w:rsidRPr="00FD02B3">
              <w:rPr>
                <w:rFonts w:ascii="Times New Roman" w:eastAsia="Times New Roman" w:hAnsi="Times New Roman" w:cs="Times New Roman"/>
                <w:b/>
                <w:noProof/>
                <w:sz w:val="24"/>
                <w:szCs w:val="24"/>
                <w:lang w:eastAsia="lt-LT"/>
              </w:rPr>
              <w:t>Verti-nimas (balais)</w:t>
            </w:r>
          </w:p>
        </w:tc>
      </w:tr>
      <w:tr w:rsidR="00040386" w:rsidRPr="00FD02B3" w14:paraId="70D67BAD" w14:textId="77777777" w:rsidTr="00B767DD">
        <w:tc>
          <w:tcPr>
            <w:tcW w:w="709" w:type="dxa"/>
            <w:tcBorders>
              <w:top w:val="single" w:sz="4" w:space="0" w:color="auto"/>
              <w:left w:val="single" w:sz="4" w:space="0" w:color="auto"/>
              <w:bottom w:val="single" w:sz="4" w:space="0" w:color="auto"/>
              <w:right w:val="single" w:sz="4" w:space="0" w:color="auto"/>
            </w:tcBorders>
          </w:tcPr>
          <w:p w14:paraId="4C63BCFB"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1</w:t>
            </w:r>
          </w:p>
        </w:tc>
        <w:tc>
          <w:tcPr>
            <w:tcW w:w="4253" w:type="dxa"/>
            <w:tcBorders>
              <w:top w:val="single" w:sz="4" w:space="0" w:color="auto"/>
              <w:left w:val="single" w:sz="4" w:space="0" w:color="auto"/>
              <w:bottom w:val="single" w:sz="4" w:space="0" w:color="auto"/>
              <w:right w:val="single" w:sz="4" w:space="0" w:color="auto"/>
            </w:tcBorders>
          </w:tcPr>
          <w:p w14:paraId="2955D4B5"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2</w:t>
            </w:r>
          </w:p>
        </w:tc>
        <w:tc>
          <w:tcPr>
            <w:tcW w:w="992" w:type="dxa"/>
            <w:tcBorders>
              <w:top w:val="single" w:sz="4" w:space="0" w:color="auto"/>
              <w:left w:val="single" w:sz="4" w:space="0" w:color="auto"/>
              <w:bottom w:val="single" w:sz="4" w:space="0" w:color="auto"/>
              <w:right w:val="single" w:sz="4" w:space="0" w:color="auto"/>
            </w:tcBorders>
          </w:tcPr>
          <w:p w14:paraId="5CCDF054"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3</w:t>
            </w:r>
          </w:p>
        </w:tc>
        <w:tc>
          <w:tcPr>
            <w:tcW w:w="2268" w:type="dxa"/>
            <w:gridSpan w:val="4"/>
            <w:tcBorders>
              <w:top w:val="single" w:sz="4" w:space="0" w:color="auto"/>
              <w:left w:val="single" w:sz="4" w:space="0" w:color="auto"/>
              <w:bottom w:val="single" w:sz="4" w:space="0" w:color="auto"/>
              <w:right w:val="single" w:sz="4" w:space="0" w:color="auto"/>
            </w:tcBorders>
          </w:tcPr>
          <w:p w14:paraId="6389B8C8"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3582AA92"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5</w:t>
            </w:r>
          </w:p>
        </w:tc>
      </w:tr>
      <w:tr w:rsidR="00040386" w:rsidRPr="00FD02B3" w14:paraId="70A97093" w14:textId="77777777" w:rsidTr="00B767DD">
        <w:tc>
          <w:tcPr>
            <w:tcW w:w="709" w:type="dxa"/>
            <w:tcBorders>
              <w:top w:val="single" w:sz="4" w:space="0" w:color="auto"/>
              <w:left w:val="single" w:sz="4" w:space="0" w:color="auto"/>
              <w:bottom w:val="single" w:sz="4" w:space="0" w:color="auto"/>
              <w:right w:val="single" w:sz="4" w:space="0" w:color="auto"/>
            </w:tcBorders>
          </w:tcPr>
          <w:p w14:paraId="6F53977A" w14:textId="77777777" w:rsidR="00040386" w:rsidRPr="00FD02B3" w:rsidRDefault="00040386" w:rsidP="00B767DD">
            <w:pPr>
              <w:tabs>
                <w:tab w:val="left" w:pos="1296"/>
                <w:tab w:val="center" w:pos="4153"/>
                <w:tab w:val="right" w:pos="8306"/>
              </w:tabs>
              <w:spacing w:after="0" w:line="240" w:lineRule="auto"/>
              <w:rPr>
                <w:rFonts w:ascii="TimesLT" w:eastAsia="Times New Roman" w:hAnsi="TimesLT" w:cs="Times New Roman"/>
                <w:sz w:val="26"/>
                <w:szCs w:val="24"/>
              </w:rPr>
            </w:pPr>
            <w:r w:rsidRPr="00FD02B3">
              <w:rPr>
                <w:rFonts w:ascii="TimesLT" w:eastAsia="Times New Roman" w:hAnsi="TimesLT" w:cs="Times New Roman"/>
                <w:sz w:val="26"/>
                <w:szCs w:val="24"/>
              </w:rPr>
              <w:t>1.</w:t>
            </w:r>
          </w:p>
        </w:tc>
        <w:tc>
          <w:tcPr>
            <w:tcW w:w="4253" w:type="dxa"/>
            <w:tcBorders>
              <w:top w:val="single" w:sz="4" w:space="0" w:color="auto"/>
              <w:left w:val="single" w:sz="4" w:space="0" w:color="auto"/>
              <w:bottom w:val="single" w:sz="4" w:space="0" w:color="auto"/>
              <w:right w:val="single" w:sz="4" w:space="0" w:color="auto"/>
            </w:tcBorders>
          </w:tcPr>
          <w:p w14:paraId="74E7186E" w14:textId="77777777" w:rsidR="00040386" w:rsidRPr="00FD02B3" w:rsidRDefault="00040386" w:rsidP="00B767DD">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60A13091" w14:textId="77777777" w:rsidR="00040386" w:rsidRPr="00FD02B3" w:rsidRDefault="00040386" w:rsidP="00B767DD">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22D10737"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80E88F8"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2A424C2A" w14:textId="77777777" w:rsidTr="00B767DD">
        <w:trPr>
          <w:trHeight w:val="313"/>
        </w:trPr>
        <w:tc>
          <w:tcPr>
            <w:tcW w:w="709" w:type="dxa"/>
            <w:tcBorders>
              <w:top w:val="single" w:sz="4" w:space="0" w:color="auto"/>
              <w:left w:val="single" w:sz="4" w:space="0" w:color="auto"/>
              <w:bottom w:val="single" w:sz="4" w:space="0" w:color="auto"/>
              <w:right w:val="single" w:sz="4" w:space="0" w:color="auto"/>
            </w:tcBorders>
          </w:tcPr>
          <w:p w14:paraId="2F50B97B"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1.1.</w:t>
            </w:r>
          </w:p>
        </w:tc>
        <w:tc>
          <w:tcPr>
            <w:tcW w:w="4253" w:type="dxa"/>
            <w:tcBorders>
              <w:top w:val="single" w:sz="4" w:space="0" w:color="auto"/>
              <w:left w:val="single" w:sz="4" w:space="0" w:color="auto"/>
              <w:bottom w:val="single" w:sz="4" w:space="0" w:color="auto"/>
              <w:right w:val="single" w:sz="4" w:space="0" w:color="auto"/>
            </w:tcBorders>
          </w:tcPr>
          <w:p w14:paraId="46E863BF"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5C477BD7"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3D66BEB2"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29AE9978"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45B55EAF" w14:textId="77777777" w:rsidTr="00B767DD">
        <w:tc>
          <w:tcPr>
            <w:tcW w:w="709" w:type="dxa"/>
            <w:tcBorders>
              <w:top w:val="single" w:sz="4" w:space="0" w:color="auto"/>
              <w:left w:val="single" w:sz="4" w:space="0" w:color="auto"/>
              <w:bottom w:val="single" w:sz="4" w:space="0" w:color="auto"/>
              <w:right w:val="single" w:sz="4" w:space="0" w:color="auto"/>
            </w:tcBorders>
          </w:tcPr>
          <w:p w14:paraId="4C70AA3E"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1.2.</w:t>
            </w:r>
          </w:p>
        </w:tc>
        <w:tc>
          <w:tcPr>
            <w:tcW w:w="4253" w:type="dxa"/>
            <w:tcBorders>
              <w:top w:val="single" w:sz="4" w:space="0" w:color="auto"/>
              <w:left w:val="single" w:sz="4" w:space="0" w:color="auto"/>
              <w:bottom w:val="single" w:sz="4" w:space="0" w:color="auto"/>
              <w:right w:val="single" w:sz="4" w:space="0" w:color="auto"/>
            </w:tcBorders>
          </w:tcPr>
          <w:p w14:paraId="193FF533"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su žeme</w:t>
            </w:r>
          </w:p>
        </w:tc>
        <w:tc>
          <w:tcPr>
            <w:tcW w:w="992" w:type="dxa"/>
            <w:tcBorders>
              <w:top w:val="single" w:sz="4" w:space="0" w:color="auto"/>
              <w:left w:val="single" w:sz="4" w:space="0" w:color="auto"/>
              <w:bottom w:val="single" w:sz="4" w:space="0" w:color="auto"/>
              <w:right w:val="single" w:sz="4" w:space="0" w:color="auto"/>
            </w:tcBorders>
          </w:tcPr>
          <w:p w14:paraId="45AE75DA"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50EBFB3E"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08126B91"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7371E532" w14:textId="77777777" w:rsidTr="00B767DD">
        <w:tc>
          <w:tcPr>
            <w:tcW w:w="709" w:type="dxa"/>
            <w:tcBorders>
              <w:top w:val="single" w:sz="4" w:space="0" w:color="auto"/>
              <w:left w:val="single" w:sz="4" w:space="0" w:color="auto"/>
              <w:bottom w:val="single" w:sz="4" w:space="0" w:color="auto"/>
              <w:right w:val="single" w:sz="4" w:space="0" w:color="auto"/>
            </w:tcBorders>
          </w:tcPr>
          <w:p w14:paraId="59FE4494"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4253" w:type="dxa"/>
            <w:tcBorders>
              <w:top w:val="single" w:sz="4" w:space="0" w:color="auto"/>
              <w:left w:val="single" w:sz="4" w:space="0" w:color="auto"/>
              <w:bottom w:val="single" w:sz="4" w:space="0" w:color="auto"/>
              <w:right w:val="single" w:sz="4" w:space="0" w:color="auto"/>
            </w:tcBorders>
          </w:tcPr>
          <w:p w14:paraId="0A99B5EA"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be rūsio, ūkinių patalpų ir žemės</w:t>
            </w:r>
          </w:p>
        </w:tc>
        <w:tc>
          <w:tcPr>
            <w:tcW w:w="992" w:type="dxa"/>
            <w:tcBorders>
              <w:top w:val="single" w:sz="4" w:space="0" w:color="auto"/>
              <w:left w:val="single" w:sz="4" w:space="0" w:color="auto"/>
              <w:bottom w:val="single" w:sz="4" w:space="0" w:color="auto"/>
              <w:right w:val="single" w:sz="4" w:space="0" w:color="auto"/>
            </w:tcBorders>
          </w:tcPr>
          <w:p w14:paraId="45E484CF"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6AC7D8E1"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0FD82E38"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411CFC80" w14:textId="77777777" w:rsidTr="00B767DD">
        <w:tc>
          <w:tcPr>
            <w:tcW w:w="709" w:type="dxa"/>
            <w:tcBorders>
              <w:top w:val="single" w:sz="4" w:space="0" w:color="auto"/>
              <w:left w:val="single" w:sz="4" w:space="0" w:color="auto"/>
              <w:bottom w:val="single" w:sz="4" w:space="0" w:color="auto"/>
              <w:right w:val="single" w:sz="4" w:space="0" w:color="auto"/>
            </w:tcBorders>
          </w:tcPr>
          <w:p w14:paraId="73729A9C"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4253" w:type="dxa"/>
            <w:tcBorders>
              <w:top w:val="single" w:sz="4" w:space="0" w:color="auto"/>
              <w:left w:val="single" w:sz="4" w:space="0" w:color="auto"/>
              <w:bottom w:val="single" w:sz="4" w:space="0" w:color="auto"/>
              <w:right w:val="single" w:sz="4" w:space="0" w:color="auto"/>
            </w:tcBorders>
          </w:tcPr>
          <w:p w14:paraId="0EA23ECC" w14:textId="77777777" w:rsidR="00040386" w:rsidRPr="00FD02B3" w:rsidRDefault="00040386" w:rsidP="00B767DD">
            <w:pPr>
              <w:spacing w:after="0" w:line="240" w:lineRule="auto"/>
              <w:jc w:val="both"/>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014FCFC9" w14:textId="77777777" w:rsidR="00040386" w:rsidRPr="00FD02B3" w:rsidRDefault="00040386" w:rsidP="00B767DD">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6DE303EB"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391A4D87"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668CDF7B" w14:textId="77777777" w:rsidTr="00B767DD">
        <w:tc>
          <w:tcPr>
            <w:tcW w:w="709" w:type="dxa"/>
            <w:tcBorders>
              <w:top w:val="single" w:sz="4" w:space="0" w:color="auto"/>
              <w:left w:val="single" w:sz="4" w:space="0" w:color="auto"/>
              <w:bottom w:val="single" w:sz="4" w:space="0" w:color="auto"/>
              <w:right w:val="single" w:sz="4" w:space="0" w:color="auto"/>
            </w:tcBorders>
          </w:tcPr>
          <w:p w14:paraId="100F86C8"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2.1.</w:t>
            </w:r>
          </w:p>
        </w:tc>
        <w:tc>
          <w:tcPr>
            <w:tcW w:w="4253" w:type="dxa"/>
            <w:tcBorders>
              <w:top w:val="single" w:sz="4" w:space="0" w:color="auto"/>
              <w:left w:val="single" w:sz="4" w:space="0" w:color="auto"/>
              <w:bottom w:val="single" w:sz="4" w:space="0" w:color="auto"/>
              <w:right w:val="single" w:sz="4" w:space="0" w:color="auto"/>
            </w:tcBorders>
          </w:tcPr>
          <w:p w14:paraId="3EB256B0"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Autonominis šildymas (dujos, elektra)</w:t>
            </w:r>
          </w:p>
        </w:tc>
        <w:tc>
          <w:tcPr>
            <w:tcW w:w="992" w:type="dxa"/>
            <w:tcBorders>
              <w:top w:val="single" w:sz="4" w:space="0" w:color="auto"/>
              <w:left w:val="single" w:sz="4" w:space="0" w:color="auto"/>
              <w:bottom w:val="single" w:sz="4" w:space="0" w:color="auto"/>
              <w:right w:val="single" w:sz="4" w:space="0" w:color="auto"/>
            </w:tcBorders>
          </w:tcPr>
          <w:p w14:paraId="5AB461F9"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551F6499"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306324F0"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29C102DF" w14:textId="77777777" w:rsidTr="00B767DD">
        <w:tc>
          <w:tcPr>
            <w:tcW w:w="709" w:type="dxa"/>
            <w:tcBorders>
              <w:top w:val="single" w:sz="4" w:space="0" w:color="auto"/>
              <w:left w:val="single" w:sz="4" w:space="0" w:color="auto"/>
              <w:bottom w:val="single" w:sz="4" w:space="0" w:color="auto"/>
              <w:right w:val="single" w:sz="4" w:space="0" w:color="auto"/>
            </w:tcBorders>
          </w:tcPr>
          <w:p w14:paraId="456658C9"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2.2.</w:t>
            </w:r>
          </w:p>
        </w:tc>
        <w:tc>
          <w:tcPr>
            <w:tcW w:w="4253" w:type="dxa"/>
            <w:tcBorders>
              <w:top w:val="single" w:sz="4" w:space="0" w:color="auto"/>
              <w:left w:val="single" w:sz="4" w:space="0" w:color="auto"/>
              <w:bottom w:val="single" w:sz="4" w:space="0" w:color="auto"/>
              <w:right w:val="single" w:sz="4" w:space="0" w:color="auto"/>
            </w:tcBorders>
          </w:tcPr>
          <w:p w14:paraId="0268EE77"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0E90FDBC"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6B62D91B"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4A2FE069"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58B138A0" w14:textId="77777777" w:rsidTr="00B767DD">
        <w:tc>
          <w:tcPr>
            <w:tcW w:w="709" w:type="dxa"/>
            <w:tcBorders>
              <w:top w:val="single" w:sz="4" w:space="0" w:color="auto"/>
              <w:left w:val="single" w:sz="4" w:space="0" w:color="auto"/>
              <w:bottom w:val="single" w:sz="4" w:space="0" w:color="auto"/>
              <w:right w:val="single" w:sz="4" w:space="0" w:color="auto"/>
            </w:tcBorders>
          </w:tcPr>
          <w:p w14:paraId="6C97FFF9"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2.3.</w:t>
            </w:r>
          </w:p>
        </w:tc>
        <w:tc>
          <w:tcPr>
            <w:tcW w:w="4253" w:type="dxa"/>
            <w:tcBorders>
              <w:top w:val="single" w:sz="4" w:space="0" w:color="auto"/>
              <w:left w:val="single" w:sz="4" w:space="0" w:color="auto"/>
              <w:bottom w:val="single" w:sz="4" w:space="0" w:color="auto"/>
              <w:right w:val="single" w:sz="4" w:space="0" w:color="auto"/>
            </w:tcBorders>
          </w:tcPr>
          <w:p w14:paraId="1E43E0EE"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Kietu kuru</w:t>
            </w:r>
          </w:p>
        </w:tc>
        <w:tc>
          <w:tcPr>
            <w:tcW w:w="992" w:type="dxa"/>
            <w:tcBorders>
              <w:top w:val="single" w:sz="4" w:space="0" w:color="auto"/>
              <w:left w:val="single" w:sz="4" w:space="0" w:color="auto"/>
              <w:bottom w:val="single" w:sz="4" w:space="0" w:color="auto"/>
              <w:right w:val="single" w:sz="4" w:space="0" w:color="auto"/>
            </w:tcBorders>
          </w:tcPr>
          <w:p w14:paraId="2D18CC79"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2B6918C6"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79E81D19"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5FCF08B4" w14:textId="77777777" w:rsidTr="00B767DD">
        <w:tc>
          <w:tcPr>
            <w:tcW w:w="709" w:type="dxa"/>
            <w:tcBorders>
              <w:top w:val="single" w:sz="4" w:space="0" w:color="auto"/>
              <w:left w:val="single" w:sz="4" w:space="0" w:color="auto"/>
              <w:bottom w:val="single" w:sz="4" w:space="0" w:color="auto"/>
              <w:right w:val="single" w:sz="4" w:space="0" w:color="auto"/>
            </w:tcBorders>
          </w:tcPr>
          <w:p w14:paraId="21D6255F"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4253" w:type="dxa"/>
            <w:tcBorders>
              <w:top w:val="single" w:sz="4" w:space="0" w:color="auto"/>
              <w:left w:val="single" w:sz="4" w:space="0" w:color="auto"/>
              <w:bottom w:val="single" w:sz="4" w:space="0" w:color="auto"/>
              <w:right w:val="single" w:sz="4" w:space="0" w:color="auto"/>
            </w:tcBorders>
          </w:tcPr>
          <w:p w14:paraId="2F647FC9" w14:textId="77777777" w:rsidR="00040386" w:rsidRPr="00FD02B3" w:rsidRDefault="00040386" w:rsidP="00B767DD">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Namo eksploatavimo trukmė</w:t>
            </w:r>
          </w:p>
          <w:p w14:paraId="3D87066E" w14:textId="77777777" w:rsidR="00040386" w:rsidRPr="00FD02B3" w:rsidRDefault="00040386" w:rsidP="00B767DD">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1 – mūrinio </w:t>
            </w:r>
          </w:p>
          <w:p w14:paraId="000E7D96" w14:textId="77777777" w:rsidR="00040386" w:rsidRPr="00FD02B3" w:rsidRDefault="00040386" w:rsidP="00B767DD">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2 – monolitinio </w:t>
            </w:r>
          </w:p>
          <w:p w14:paraId="46F48BE1" w14:textId="77777777" w:rsidR="00040386" w:rsidRPr="00FD02B3" w:rsidRDefault="00040386" w:rsidP="00B767DD">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3 – stambiaplokščio (blokinio)</w:t>
            </w:r>
          </w:p>
          <w:p w14:paraId="2EA70CE9" w14:textId="77777777" w:rsidR="00040386" w:rsidRPr="00FD02B3" w:rsidRDefault="00040386" w:rsidP="00B767DD">
            <w:pPr>
              <w:keepNext/>
              <w:spacing w:after="0" w:line="240" w:lineRule="auto"/>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59A70369" w14:textId="77777777" w:rsidR="00040386" w:rsidRPr="00FD02B3" w:rsidRDefault="00040386" w:rsidP="00B767DD">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0–20</w:t>
            </w:r>
          </w:p>
        </w:tc>
        <w:tc>
          <w:tcPr>
            <w:tcW w:w="567" w:type="dxa"/>
            <w:tcBorders>
              <w:top w:val="single" w:sz="4" w:space="0" w:color="auto"/>
              <w:left w:val="single" w:sz="4" w:space="0" w:color="auto"/>
              <w:bottom w:val="single" w:sz="4" w:space="0" w:color="auto"/>
              <w:right w:val="single" w:sz="4" w:space="0" w:color="auto"/>
            </w:tcBorders>
          </w:tcPr>
          <w:p w14:paraId="773AB8E5"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w:t>
            </w:r>
          </w:p>
        </w:tc>
        <w:tc>
          <w:tcPr>
            <w:tcW w:w="567" w:type="dxa"/>
            <w:tcBorders>
              <w:top w:val="single" w:sz="4" w:space="0" w:color="auto"/>
              <w:left w:val="single" w:sz="4" w:space="0" w:color="auto"/>
              <w:bottom w:val="single" w:sz="4" w:space="0" w:color="auto"/>
              <w:right w:val="single" w:sz="4" w:space="0" w:color="auto"/>
            </w:tcBorders>
          </w:tcPr>
          <w:p w14:paraId="22D41CA8"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567" w:type="dxa"/>
            <w:tcBorders>
              <w:top w:val="single" w:sz="4" w:space="0" w:color="auto"/>
              <w:left w:val="single" w:sz="4" w:space="0" w:color="auto"/>
              <w:bottom w:val="single" w:sz="4" w:space="0" w:color="auto"/>
              <w:right w:val="single" w:sz="4" w:space="0" w:color="auto"/>
            </w:tcBorders>
          </w:tcPr>
          <w:p w14:paraId="3E5C2F6D"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71942CA1"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1134" w:type="dxa"/>
            <w:tcBorders>
              <w:top w:val="single" w:sz="4" w:space="0" w:color="auto"/>
              <w:left w:val="single" w:sz="4" w:space="0" w:color="auto"/>
              <w:bottom w:val="single" w:sz="4" w:space="0" w:color="auto"/>
              <w:right w:val="single" w:sz="4" w:space="0" w:color="auto"/>
            </w:tcBorders>
          </w:tcPr>
          <w:p w14:paraId="5C8119FE"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0C8F5AB1" w14:textId="77777777" w:rsidTr="00B767DD">
        <w:tc>
          <w:tcPr>
            <w:tcW w:w="709" w:type="dxa"/>
            <w:tcBorders>
              <w:top w:val="single" w:sz="4" w:space="0" w:color="auto"/>
              <w:left w:val="single" w:sz="4" w:space="0" w:color="auto"/>
              <w:bottom w:val="single" w:sz="4" w:space="0" w:color="auto"/>
              <w:right w:val="single" w:sz="4" w:space="0" w:color="auto"/>
            </w:tcBorders>
          </w:tcPr>
          <w:p w14:paraId="248DBCA8"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3.1.</w:t>
            </w:r>
          </w:p>
        </w:tc>
        <w:tc>
          <w:tcPr>
            <w:tcW w:w="4253" w:type="dxa"/>
            <w:tcBorders>
              <w:top w:val="single" w:sz="4" w:space="0" w:color="auto"/>
              <w:left w:val="single" w:sz="4" w:space="0" w:color="auto"/>
              <w:bottom w:val="single" w:sz="4" w:space="0" w:color="auto"/>
              <w:right w:val="single" w:sz="4" w:space="0" w:color="auto"/>
            </w:tcBorders>
          </w:tcPr>
          <w:p w14:paraId="6C8B35A5" w14:textId="77777777" w:rsidR="00040386" w:rsidRPr="00FD02B3" w:rsidRDefault="00040386" w:rsidP="00B767DD">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3395F91F"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1B82EF9C"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092EE2E1"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66C295D9"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567" w:type="dxa"/>
            <w:tcBorders>
              <w:top w:val="single" w:sz="4" w:space="0" w:color="auto"/>
              <w:left w:val="single" w:sz="4" w:space="0" w:color="auto"/>
              <w:bottom w:val="single" w:sz="4" w:space="0" w:color="auto"/>
              <w:right w:val="single" w:sz="4" w:space="0" w:color="auto"/>
            </w:tcBorders>
          </w:tcPr>
          <w:p w14:paraId="51FB83F1"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20</w:t>
            </w:r>
          </w:p>
        </w:tc>
        <w:tc>
          <w:tcPr>
            <w:tcW w:w="1134" w:type="dxa"/>
            <w:tcBorders>
              <w:top w:val="single" w:sz="4" w:space="0" w:color="auto"/>
              <w:left w:val="single" w:sz="4" w:space="0" w:color="auto"/>
              <w:bottom w:val="single" w:sz="4" w:space="0" w:color="auto"/>
              <w:right w:val="single" w:sz="4" w:space="0" w:color="auto"/>
            </w:tcBorders>
          </w:tcPr>
          <w:p w14:paraId="390193C9"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4640A64B" w14:textId="77777777" w:rsidTr="00B767DD">
        <w:tc>
          <w:tcPr>
            <w:tcW w:w="709" w:type="dxa"/>
            <w:tcBorders>
              <w:top w:val="single" w:sz="4" w:space="0" w:color="auto"/>
              <w:left w:val="single" w:sz="4" w:space="0" w:color="auto"/>
              <w:bottom w:val="single" w:sz="4" w:space="0" w:color="auto"/>
              <w:right w:val="single" w:sz="4" w:space="0" w:color="auto"/>
            </w:tcBorders>
          </w:tcPr>
          <w:p w14:paraId="7296F584"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3.2.</w:t>
            </w:r>
          </w:p>
        </w:tc>
        <w:tc>
          <w:tcPr>
            <w:tcW w:w="4253" w:type="dxa"/>
            <w:tcBorders>
              <w:top w:val="single" w:sz="4" w:space="0" w:color="auto"/>
              <w:left w:val="single" w:sz="4" w:space="0" w:color="auto"/>
              <w:bottom w:val="single" w:sz="4" w:space="0" w:color="auto"/>
              <w:right w:val="single" w:sz="4" w:space="0" w:color="auto"/>
            </w:tcBorders>
          </w:tcPr>
          <w:p w14:paraId="2455B228" w14:textId="77777777" w:rsidR="00040386" w:rsidRPr="00FD02B3" w:rsidRDefault="00040386" w:rsidP="00B767DD">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1-5 metų</w:t>
            </w:r>
          </w:p>
        </w:tc>
        <w:tc>
          <w:tcPr>
            <w:tcW w:w="992" w:type="dxa"/>
            <w:tcBorders>
              <w:top w:val="single" w:sz="4" w:space="0" w:color="auto"/>
              <w:left w:val="single" w:sz="4" w:space="0" w:color="auto"/>
              <w:bottom w:val="single" w:sz="4" w:space="0" w:color="auto"/>
              <w:right w:val="single" w:sz="4" w:space="0" w:color="auto"/>
            </w:tcBorders>
          </w:tcPr>
          <w:p w14:paraId="06A05CE9"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11908D9"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48753B22"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546A5A12"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567" w:type="dxa"/>
            <w:tcBorders>
              <w:top w:val="single" w:sz="4" w:space="0" w:color="auto"/>
              <w:left w:val="single" w:sz="4" w:space="0" w:color="auto"/>
              <w:bottom w:val="single" w:sz="4" w:space="0" w:color="auto"/>
              <w:right w:val="single" w:sz="4" w:space="0" w:color="auto"/>
            </w:tcBorders>
          </w:tcPr>
          <w:p w14:paraId="0F0E52C3"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19</w:t>
            </w:r>
          </w:p>
        </w:tc>
        <w:tc>
          <w:tcPr>
            <w:tcW w:w="1134" w:type="dxa"/>
            <w:tcBorders>
              <w:top w:val="single" w:sz="4" w:space="0" w:color="auto"/>
              <w:left w:val="single" w:sz="4" w:space="0" w:color="auto"/>
              <w:bottom w:val="single" w:sz="4" w:space="0" w:color="auto"/>
              <w:right w:val="single" w:sz="4" w:space="0" w:color="auto"/>
            </w:tcBorders>
          </w:tcPr>
          <w:p w14:paraId="3389BDBC"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7667CA8E" w14:textId="77777777" w:rsidTr="00B767DD">
        <w:tc>
          <w:tcPr>
            <w:tcW w:w="709" w:type="dxa"/>
            <w:tcBorders>
              <w:top w:val="single" w:sz="4" w:space="0" w:color="auto"/>
              <w:left w:val="single" w:sz="4" w:space="0" w:color="auto"/>
              <w:bottom w:val="single" w:sz="4" w:space="0" w:color="auto"/>
              <w:right w:val="single" w:sz="4" w:space="0" w:color="auto"/>
            </w:tcBorders>
          </w:tcPr>
          <w:p w14:paraId="393872A6"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3.3.</w:t>
            </w:r>
          </w:p>
        </w:tc>
        <w:tc>
          <w:tcPr>
            <w:tcW w:w="4253" w:type="dxa"/>
            <w:tcBorders>
              <w:top w:val="single" w:sz="4" w:space="0" w:color="auto"/>
              <w:left w:val="single" w:sz="4" w:space="0" w:color="auto"/>
              <w:bottom w:val="single" w:sz="4" w:space="0" w:color="auto"/>
              <w:right w:val="single" w:sz="4" w:space="0" w:color="auto"/>
            </w:tcBorders>
          </w:tcPr>
          <w:p w14:paraId="45931742" w14:textId="77777777" w:rsidR="00040386" w:rsidRPr="00FD02B3" w:rsidRDefault="00040386" w:rsidP="00B767DD">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6-10 metų</w:t>
            </w:r>
          </w:p>
        </w:tc>
        <w:tc>
          <w:tcPr>
            <w:tcW w:w="992" w:type="dxa"/>
            <w:tcBorders>
              <w:top w:val="single" w:sz="4" w:space="0" w:color="auto"/>
              <w:left w:val="single" w:sz="4" w:space="0" w:color="auto"/>
              <w:bottom w:val="single" w:sz="4" w:space="0" w:color="auto"/>
              <w:right w:val="single" w:sz="4" w:space="0" w:color="auto"/>
            </w:tcBorders>
          </w:tcPr>
          <w:p w14:paraId="36F0075C"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315719BB"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18</w:t>
            </w:r>
          </w:p>
        </w:tc>
        <w:tc>
          <w:tcPr>
            <w:tcW w:w="567" w:type="dxa"/>
            <w:tcBorders>
              <w:top w:val="single" w:sz="4" w:space="0" w:color="auto"/>
              <w:left w:val="single" w:sz="4" w:space="0" w:color="auto"/>
              <w:bottom w:val="single" w:sz="4" w:space="0" w:color="auto"/>
              <w:right w:val="single" w:sz="4" w:space="0" w:color="auto"/>
            </w:tcBorders>
          </w:tcPr>
          <w:p w14:paraId="7582F572"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3C0F0070"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2690A36D"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1134" w:type="dxa"/>
            <w:tcBorders>
              <w:top w:val="single" w:sz="4" w:space="0" w:color="auto"/>
              <w:left w:val="single" w:sz="4" w:space="0" w:color="auto"/>
              <w:bottom w:val="single" w:sz="4" w:space="0" w:color="auto"/>
              <w:right w:val="single" w:sz="4" w:space="0" w:color="auto"/>
            </w:tcBorders>
          </w:tcPr>
          <w:p w14:paraId="15DA652A"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712B8D30" w14:textId="77777777" w:rsidTr="00B767DD">
        <w:tc>
          <w:tcPr>
            <w:tcW w:w="709" w:type="dxa"/>
            <w:tcBorders>
              <w:top w:val="single" w:sz="4" w:space="0" w:color="auto"/>
              <w:left w:val="single" w:sz="4" w:space="0" w:color="auto"/>
              <w:bottom w:val="single" w:sz="4" w:space="0" w:color="auto"/>
              <w:right w:val="single" w:sz="4" w:space="0" w:color="auto"/>
            </w:tcBorders>
          </w:tcPr>
          <w:p w14:paraId="06D2A2AD"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3.4.</w:t>
            </w:r>
          </w:p>
        </w:tc>
        <w:tc>
          <w:tcPr>
            <w:tcW w:w="4253" w:type="dxa"/>
            <w:tcBorders>
              <w:top w:val="single" w:sz="4" w:space="0" w:color="auto"/>
              <w:left w:val="single" w:sz="4" w:space="0" w:color="auto"/>
              <w:bottom w:val="single" w:sz="4" w:space="0" w:color="auto"/>
              <w:right w:val="single" w:sz="4" w:space="0" w:color="auto"/>
            </w:tcBorders>
          </w:tcPr>
          <w:p w14:paraId="59B76857" w14:textId="77777777" w:rsidR="00040386" w:rsidRPr="00FD02B3" w:rsidRDefault="00040386" w:rsidP="00B767DD">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6C2AB2DC"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3D1C9948"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17</w:t>
            </w:r>
          </w:p>
        </w:tc>
        <w:tc>
          <w:tcPr>
            <w:tcW w:w="567" w:type="dxa"/>
            <w:tcBorders>
              <w:top w:val="single" w:sz="4" w:space="0" w:color="auto"/>
              <w:left w:val="single" w:sz="4" w:space="0" w:color="auto"/>
              <w:bottom w:val="single" w:sz="4" w:space="0" w:color="auto"/>
              <w:right w:val="single" w:sz="4" w:space="0" w:color="auto"/>
            </w:tcBorders>
          </w:tcPr>
          <w:p w14:paraId="0D3146A3"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16</w:t>
            </w:r>
          </w:p>
        </w:tc>
        <w:tc>
          <w:tcPr>
            <w:tcW w:w="567" w:type="dxa"/>
            <w:tcBorders>
              <w:top w:val="single" w:sz="4" w:space="0" w:color="auto"/>
              <w:left w:val="single" w:sz="4" w:space="0" w:color="auto"/>
              <w:bottom w:val="single" w:sz="4" w:space="0" w:color="auto"/>
              <w:right w:val="single" w:sz="4" w:space="0" w:color="auto"/>
            </w:tcBorders>
          </w:tcPr>
          <w:p w14:paraId="366F88C6"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567" w:type="dxa"/>
            <w:tcBorders>
              <w:top w:val="single" w:sz="4" w:space="0" w:color="auto"/>
              <w:left w:val="single" w:sz="4" w:space="0" w:color="auto"/>
              <w:bottom w:val="single" w:sz="4" w:space="0" w:color="auto"/>
              <w:right w:val="single" w:sz="4" w:space="0" w:color="auto"/>
            </w:tcBorders>
          </w:tcPr>
          <w:p w14:paraId="6FDED830"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15</w:t>
            </w:r>
          </w:p>
        </w:tc>
        <w:tc>
          <w:tcPr>
            <w:tcW w:w="1134" w:type="dxa"/>
            <w:tcBorders>
              <w:top w:val="single" w:sz="4" w:space="0" w:color="auto"/>
              <w:left w:val="single" w:sz="4" w:space="0" w:color="auto"/>
              <w:bottom w:val="single" w:sz="4" w:space="0" w:color="auto"/>
              <w:right w:val="single" w:sz="4" w:space="0" w:color="auto"/>
            </w:tcBorders>
          </w:tcPr>
          <w:p w14:paraId="5318957C"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7D0A02B5" w14:textId="77777777" w:rsidTr="00B767DD">
        <w:tc>
          <w:tcPr>
            <w:tcW w:w="709" w:type="dxa"/>
            <w:tcBorders>
              <w:top w:val="single" w:sz="4" w:space="0" w:color="auto"/>
              <w:left w:val="single" w:sz="4" w:space="0" w:color="auto"/>
              <w:bottom w:val="single" w:sz="4" w:space="0" w:color="auto"/>
              <w:right w:val="single" w:sz="4" w:space="0" w:color="auto"/>
            </w:tcBorders>
          </w:tcPr>
          <w:p w14:paraId="2ED44DCB"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3.5.</w:t>
            </w:r>
          </w:p>
        </w:tc>
        <w:tc>
          <w:tcPr>
            <w:tcW w:w="4253" w:type="dxa"/>
            <w:tcBorders>
              <w:top w:val="single" w:sz="4" w:space="0" w:color="auto"/>
              <w:left w:val="single" w:sz="4" w:space="0" w:color="auto"/>
              <w:bottom w:val="single" w:sz="4" w:space="0" w:color="auto"/>
              <w:right w:val="single" w:sz="4" w:space="0" w:color="auto"/>
            </w:tcBorders>
          </w:tcPr>
          <w:p w14:paraId="21B93931" w14:textId="77777777" w:rsidR="00040386" w:rsidRPr="00FD02B3" w:rsidRDefault="00040386" w:rsidP="00B767DD">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59D3DB79"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F97A685"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14</w:t>
            </w:r>
          </w:p>
        </w:tc>
        <w:tc>
          <w:tcPr>
            <w:tcW w:w="567" w:type="dxa"/>
            <w:tcBorders>
              <w:top w:val="single" w:sz="4" w:space="0" w:color="auto"/>
              <w:left w:val="single" w:sz="4" w:space="0" w:color="auto"/>
              <w:bottom w:val="single" w:sz="4" w:space="0" w:color="auto"/>
              <w:right w:val="single" w:sz="4" w:space="0" w:color="auto"/>
            </w:tcBorders>
          </w:tcPr>
          <w:p w14:paraId="67DC15EE"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01422E98"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63023C9B"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1134" w:type="dxa"/>
            <w:tcBorders>
              <w:top w:val="single" w:sz="4" w:space="0" w:color="auto"/>
              <w:left w:val="single" w:sz="4" w:space="0" w:color="auto"/>
              <w:bottom w:val="single" w:sz="4" w:space="0" w:color="auto"/>
              <w:right w:val="single" w:sz="4" w:space="0" w:color="auto"/>
            </w:tcBorders>
          </w:tcPr>
          <w:p w14:paraId="67DBF9C6"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49E8EF13" w14:textId="77777777" w:rsidTr="00B767DD">
        <w:tc>
          <w:tcPr>
            <w:tcW w:w="709" w:type="dxa"/>
            <w:tcBorders>
              <w:top w:val="single" w:sz="4" w:space="0" w:color="auto"/>
              <w:left w:val="single" w:sz="4" w:space="0" w:color="auto"/>
              <w:bottom w:val="single" w:sz="4" w:space="0" w:color="auto"/>
              <w:right w:val="single" w:sz="4" w:space="0" w:color="auto"/>
            </w:tcBorders>
          </w:tcPr>
          <w:p w14:paraId="0416DB89"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3.6.</w:t>
            </w:r>
          </w:p>
        </w:tc>
        <w:tc>
          <w:tcPr>
            <w:tcW w:w="4253" w:type="dxa"/>
            <w:tcBorders>
              <w:top w:val="single" w:sz="4" w:space="0" w:color="auto"/>
              <w:left w:val="single" w:sz="4" w:space="0" w:color="auto"/>
              <w:bottom w:val="single" w:sz="4" w:space="0" w:color="auto"/>
              <w:right w:val="single" w:sz="4" w:space="0" w:color="auto"/>
            </w:tcBorders>
          </w:tcPr>
          <w:p w14:paraId="7BF0BAF5" w14:textId="77777777" w:rsidR="00040386" w:rsidRPr="00FD02B3" w:rsidRDefault="00040386" w:rsidP="00B767DD">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5D413EF1"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B1879CB"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13</w:t>
            </w:r>
          </w:p>
        </w:tc>
        <w:tc>
          <w:tcPr>
            <w:tcW w:w="567" w:type="dxa"/>
            <w:tcBorders>
              <w:top w:val="single" w:sz="4" w:space="0" w:color="auto"/>
              <w:left w:val="single" w:sz="4" w:space="0" w:color="auto"/>
              <w:bottom w:val="single" w:sz="4" w:space="0" w:color="auto"/>
              <w:right w:val="single" w:sz="4" w:space="0" w:color="auto"/>
            </w:tcBorders>
          </w:tcPr>
          <w:p w14:paraId="65053D35"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1509F9A4"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3ABAC4D2"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2A1D87A1"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73AB957E" w14:textId="77777777" w:rsidTr="00B767DD">
        <w:tc>
          <w:tcPr>
            <w:tcW w:w="709" w:type="dxa"/>
            <w:tcBorders>
              <w:top w:val="single" w:sz="4" w:space="0" w:color="auto"/>
              <w:left w:val="single" w:sz="4" w:space="0" w:color="auto"/>
              <w:bottom w:val="single" w:sz="4" w:space="0" w:color="auto"/>
              <w:right w:val="single" w:sz="4" w:space="0" w:color="auto"/>
            </w:tcBorders>
          </w:tcPr>
          <w:p w14:paraId="08287F9A"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3.7.</w:t>
            </w:r>
          </w:p>
        </w:tc>
        <w:tc>
          <w:tcPr>
            <w:tcW w:w="4253" w:type="dxa"/>
            <w:tcBorders>
              <w:top w:val="single" w:sz="4" w:space="0" w:color="auto"/>
              <w:left w:val="single" w:sz="4" w:space="0" w:color="auto"/>
              <w:bottom w:val="single" w:sz="4" w:space="0" w:color="auto"/>
              <w:right w:val="single" w:sz="4" w:space="0" w:color="auto"/>
            </w:tcBorders>
          </w:tcPr>
          <w:p w14:paraId="14B3E64E" w14:textId="77777777" w:rsidR="00040386" w:rsidRPr="00FD02B3" w:rsidRDefault="00040386" w:rsidP="00B767DD">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5496EA05" w14:textId="77777777" w:rsidR="00040386" w:rsidRPr="00FD02B3" w:rsidRDefault="00040386" w:rsidP="00B767DD">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3C9C97AF"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567" w:type="dxa"/>
            <w:tcBorders>
              <w:top w:val="single" w:sz="4" w:space="0" w:color="auto"/>
              <w:left w:val="single" w:sz="4" w:space="0" w:color="auto"/>
              <w:bottom w:val="single" w:sz="4" w:space="0" w:color="auto"/>
              <w:right w:val="single" w:sz="4" w:space="0" w:color="auto"/>
            </w:tcBorders>
          </w:tcPr>
          <w:p w14:paraId="5E73F48E"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567" w:type="dxa"/>
            <w:tcBorders>
              <w:top w:val="single" w:sz="4" w:space="0" w:color="auto"/>
              <w:left w:val="single" w:sz="4" w:space="0" w:color="auto"/>
              <w:bottom w:val="single" w:sz="4" w:space="0" w:color="auto"/>
              <w:right w:val="single" w:sz="4" w:space="0" w:color="auto"/>
            </w:tcBorders>
          </w:tcPr>
          <w:p w14:paraId="2179DF94"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567" w:type="dxa"/>
            <w:tcBorders>
              <w:top w:val="single" w:sz="4" w:space="0" w:color="auto"/>
              <w:left w:val="single" w:sz="4" w:space="0" w:color="auto"/>
              <w:bottom w:val="single" w:sz="4" w:space="0" w:color="auto"/>
              <w:right w:val="single" w:sz="4" w:space="0" w:color="auto"/>
            </w:tcBorders>
          </w:tcPr>
          <w:p w14:paraId="5B82EB22"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4883644C" w14:textId="77777777" w:rsidR="00040386" w:rsidRPr="00FD02B3" w:rsidRDefault="00040386" w:rsidP="00B767DD">
            <w:pPr>
              <w:spacing w:after="0" w:line="240" w:lineRule="auto"/>
              <w:jc w:val="both"/>
              <w:rPr>
                <w:rFonts w:ascii="Times New Roman" w:eastAsia="Times New Roman" w:hAnsi="Times New Roman" w:cs="Times New Roman"/>
                <w:strike/>
                <w:sz w:val="24"/>
                <w:szCs w:val="24"/>
                <w:lang w:eastAsia="lt-LT"/>
              </w:rPr>
            </w:pPr>
          </w:p>
        </w:tc>
      </w:tr>
      <w:tr w:rsidR="00040386" w:rsidRPr="00FD02B3" w14:paraId="08E134D2" w14:textId="77777777" w:rsidTr="00B767DD">
        <w:tc>
          <w:tcPr>
            <w:tcW w:w="709" w:type="dxa"/>
            <w:tcBorders>
              <w:top w:val="single" w:sz="4" w:space="0" w:color="auto"/>
              <w:left w:val="single" w:sz="4" w:space="0" w:color="auto"/>
              <w:bottom w:val="single" w:sz="4" w:space="0" w:color="auto"/>
              <w:right w:val="single" w:sz="4" w:space="0" w:color="auto"/>
            </w:tcBorders>
          </w:tcPr>
          <w:p w14:paraId="1892F378"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w:t>
            </w:r>
          </w:p>
        </w:tc>
        <w:tc>
          <w:tcPr>
            <w:tcW w:w="4253" w:type="dxa"/>
            <w:tcBorders>
              <w:top w:val="single" w:sz="4" w:space="0" w:color="auto"/>
              <w:left w:val="single" w:sz="4" w:space="0" w:color="auto"/>
              <w:bottom w:val="single" w:sz="4" w:space="0" w:color="auto"/>
              <w:right w:val="single" w:sz="4" w:space="0" w:color="auto"/>
            </w:tcBorders>
          </w:tcPr>
          <w:p w14:paraId="5892FD43" w14:textId="77777777" w:rsidR="00040386" w:rsidRPr="00FD02B3" w:rsidRDefault="00040386" w:rsidP="00B767DD">
            <w:pPr>
              <w:keepNext/>
              <w:spacing w:after="0" w:line="240" w:lineRule="auto"/>
              <w:jc w:val="both"/>
              <w:outlineLvl w:val="0"/>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1A0AD5CC" w14:textId="77777777" w:rsidR="00040386" w:rsidRPr="00FD02B3" w:rsidRDefault="00040386" w:rsidP="00B767DD">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2CB8C083"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6BE2D6B" w14:textId="77777777" w:rsidR="00040386" w:rsidRPr="00FD02B3" w:rsidRDefault="00040386" w:rsidP="00B767DD">
            <w:pPr>
              <w:spacing w:after="0" w:line="240" w:lineRule="auto"/>
              <w:jc w:val="center"/>
              <w:rPr>
                <w:rFonts w:ascii="Times New Roman" w:eastAsia="Times New Roman" w:hAnsi="Times New Roman" w:cs="Times New Roman"/>
                <w:strike/>
                <w:sz w:val="24"/>
                <w:szCs w:val="24"/>
                <w:lang w:eastAsia="lt-LT"/>
              </w:rPr>
            </w:pPr>
          </w:p>
        </w:tc>
      </w:tr>
      <w:tr w:rsidR="00040386" w:rsidRPr="00FD02B3" w14:paraId="5C6EAEF5" w14:textId="77777777" w:rsidTr="00B767DD">
        <w:tc>
          <w:tcPr>
            <w:tcW w:w="709" w:type="dxa"/>
            <w:tcBorders>
              <w:top w:val="single" w:sz="4" w:space="0" w:color="auto"/>
              <w:left w:val="single" w:sz="4" w:space="0" w:color="auto"/>
              <w:bottom w:val="single" w:sz="4" w:space="0" w:color="auto"/>
              <w:right w:val="single" w:sz="4" w:space="0" w:color="auto"/>
            </w:tcBorders>
          </w:tcPr>
          <w:p w14:paraId="42B412B0"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4.1</w:t>
            </w:r>
          </w:p>
        </w:tc>
        <w:tc>
          <w:tcPr>
            <w:tcW w:w="4253" w:type="dxa"/>
            <w:tcBorders>
              <w:top w:val="single" w:sz="4" w:space="0" w:color="auto"/>
              <w:left w:val="single" w:sz="4" w:space="0" w:color="auto"/>
              <w:bottom w:val="single" w:sz="4" w:space="0" w:color="auto"/>
              <w:right w:val="single" w:sz="4" w:space="0" w:color="auto"/>
            </w:tcBorders>
          </w:tcPr>
          <w:p w14:paraId="113DBED6" w14:textId="77777777" w:rsidR="00040386" w:rsidRPr="00FD02B3" w:rsidRDefault="00040386" w:rsidP="00B767DD">
            <w:pPr>
              <w:keepNext/>
              <w:spacing w:after="0" w:line="240" w:lineRule="auto"/>
              <w:jc w:val="both"/>
              <w:outlineLvl w:val="0"/>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8CEC381"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7F2EE255"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10</w:t>
            </w:r>
          </w:p>
        </w:tc>
        <w:tc>
          <w:tcPr>
            <w:tcW w:w="1134" w:type="dxa"/>
            <w:tcBorders>
              <w:top w:val="single" w:sz="4" w:space="0" w:color="auto"/>
              <w:left w:val="single" w:sz="4" w:space="0" w:color="auto"/>
              <w:bottom w:val="single" w:sz="4" w:space="0" w:color="auto"/>
              <w:right w:val="single" w:sz="4" w:space="0" w:color="auto"/>
            </w:tcBorders>
          </w:tcPr>
          <w:p w14:paraId="44ADD91B" w14:textId="77777777" w:rsidR="00040386" w:rsidRPr="00FD02B3" w:rsidRDefault="00040386" w:rsidP="00B767DD">
            <w:pPr>
              <w:spacing w:after="0" w:line="240" w:lineRule="auto"/>
              <w:jc w:val="center"/>
              <w:rPr>
                <w:rFonts w:ascii="Times New Roman" w:eastAsia="Times New Roman" w:hAnsi="Times New Roman" w:cs="Times New Roman"/>
                <w:strike/>
                <w:sz w:val="24"/>
                <w:szCs w:val="24"/>
                <w:lang w:eastAsia="lt-LT"/>
              </w:rPr>
            </w:pPr>
          </w:p>
        </w:tc>
      </w:tr>
      <w:tr w:rsidR="00040386" w:rsidRPr="00FD02B3" w14:paraId="69E30A5C" w14:textId="77777777" w:rsidTr="00B767DD">
        <w:tc>
          <w:tcPr>
            <w:tcW w:w="709" w:type="dxa"/>
            <w:tcBorders>
              <w:top w:val="single" w:sz="4" w:space="0" w:color="auto"/>
              <w:left w:val="single" w:sz="4" w:space="0" w:color="auto"/>
              <w:bottom w:val="single" w:sz="4" w:space="0" w:color="auto"/>
              <w:right w:val="single" w:sz="4" w:space="0" w:color="auto"/>
            </w:tcBorders>
          </w:tcPr>
          <w:p w14:paraId="1D3AD827"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4.2.</w:t>
            </w:r>
          </w:p>
        </w:tc>
        <w:tc>
          <w:tcPr>
            <w:tcW w:w="4253" w:type="dxa"/>
            <w:tcBorders>
              <w:top w:val="single" w:sz="4" w:space="0" w:color="auto"/>
              <w:left w:val="single" w:sz="4" w:space="0" w:color="auto"/>
              <w:bottom w:val="single" w:sz="4" w:space="0" w:color="auto"/>
              <w:right w:val="single" w:sz="4" w:space="0" w:color="auto"/>
            </w:tcBorders>
          </w:tcPr>
          <w:p w14:paraId="75832043"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Galimybė pritaikyti </w:t>
            </w:r>
            <w:proofErr w:type="spellStart"/>
            <w:r w:rsidRPr="00FD02B3">
              <w:rPr>
                <w:rFonts w:ascii="Times New Roman" w:eastAsia="Times New Roman" w:hAnsi="Times New Roman" w:cs="Times New Roman"/>
                <w:bCs/>
                <w:sz w:val="24"/>
                <w:szCs w:val="24"/>
                <w:lang w:val="en-GB" w:eastAsia="lt-LT"/>
              </w:rPr>
              <w:t>neįgaliesiems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turintiems</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judėjimo</w:t>
            </w:r>
            <w:proofErr w:type="spellEnd"/>
            <w:r w:rsidRPr="00FD02B3">
              <w:rPr>
                <w:rFonts w:ascii="Times New Roman" w:eastAsia="Times New Roman" w:hAnsi="Times New Roman" w:cs="Times New Roman"/>
                <w:bCs/>
                <w:sz w:val="24"/>
                <w:szCs w:val="24"/>
                <w:lang w:val="en-GB" w:eastAsia="lt-LT"/>
              </w:rPr>
              <w:t xml:space="preserve"> </w:t>
            </w:r>
            <w:proofErr w:type="spellStart"/>
            <w:r w:rsidRPr="00FD02B3">
              <w:rPr>
                <w:rFonts w:ascii="Times New Roman" w:eastAsia="Times New Roman" w:hAnsi="Times New Roman" w:cs="Times New Roman"/>
                <w:bCs/>
                <w:sz w:val="24"/>
                <w:szCs w:val="24"/>
                <w:lang w:val="en-GB" w:eastAsia="lt-LT"/>
              </w:rPr>
              <w:t>negalią</w:t>
            </w:r>
            <w:proofErr w:type="spellEnd"/>
          </w:p>
        </w:tc>
        <w:tc>
          <w:tcPr>
            <w:tcW w:w="992" w:type="dxa"/>
            <w:tcBorders>
              <w:top w:val="single" w:sz="4" w:space="0" w:color="auto"/>
              <w:left w:val="single" w:sz="4" w:space="0" w:color="auto"/>
              <w:bottom w:val="single" w:sz="4" w:space="0" w:color="auto"/>
              <w:right w:val="single" w:sz="4" w:space="0" w:color="auto"/>
            </w:tcBorders>
          </w:tcPr>
          <w:p w14:paraId="4279B136"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51903CA8"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1134" w:type="dxa"/>
            <w:tcBorders>
              <w:top w:val="single" w:sz="4" w:space="0" w:color="auto"/>
              <w:left w:val="single" w:sz="4" w:space="0" w:color="auto"/>
              <w:bottom w:val="single" w:sz="4" w:space="0" w:color="auto"/>
              <w:right w:val="single" w:sz="4" w:space="0" w:color="auto"/>
            </w:tcBorders>
          </w:tcPr>
          <w:p w14:paraId="2573E348"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076C38DD" w14:textId="77777777" w:rsidTr="00B767DD">
        <w:tc>
          <w:tcPr>
            <w:tcW w:w="709" w:type="dxa"/>
            <w:tcBorders>
              <w:top w:val="single" w:sz="4" w:space="0" w:color="auto"/>
              <w:left w:val="single" w:sz="4" w:space="0" w:color="auto"/>
              <w:bottom w:val="single" w:sz="4" w:space="0" w:color="auto"/>
              <w:right w:val="single" w:sz="4" w:space="0" w:color="auto"/>
            </w:tcBorders>
          </w:tcPr>
          <w:p w14:paraId="46115705"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4.3.</w:t>
            </w:r>
          </w:p>
        </w:tc>
        <w:tc>
          <w:tcPr>
            <w:tcW w:w="4253" w:type="dxa"/>
            <w:tcBorders>
              <w:top w:val="single" w:sz="4" w:space="0" w:color="auto"/>
              <w:left w:val="single" w:sz="4" w:space="0" w:color="auto"/>
              <w:bottom w:val="single" w:sz="4" w:space="0" w:color="auto"/>
              <w:right w:val="single" w:sz="4" w:space="0" w:color="auto"/>
            </w:tcBorders>
          </w:tcPr>
          <w:p w14:paraId="22442E5D"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Nepritaikytos</w:t>
            </w:r>
            <w:r w:rsidRPr="00FD02B3">
              <w:rPr>
                <w:rFonts w:ascii="Times New Roman" w:eastAsia="Times New Roman" w:hAnsi="Times New Roman" w:cs="Times New Roman"/>
                <w:sz w:val="24"/>
                <w:szCs w:val="24"/>
                <w:lang w:val="en-GB" w:eastAsia="lt-LT"/>
              </w:rPr>
              <w:t xml:space="preserve"> </w:t>
            </w:r>
            <w:r w:rsidRPr="00FD02B3">
              <w:rPr>
                <w:rFonts w:ascii="Times New Roman" w:eastAsia="Times New Roman" w:hAnsi="Times New Roman" w:cs="Times New Roman"/>
                <w:noProof/>
                <w:sz w:val="24"/>
                <w:szCs w:val="24"/>
                <w:lang w:val="en-GB" w:eastAsia="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2CB36D91"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tcPr>
          <w:p w14:paraId="7A7F2DF6"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7C1331D8"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6FE56A21" w14:textId="77777777" w:rsidTr="00B767DD">
        <w:tc>
          <w:tcPr>
            <w:tcW w:w="709" w:type="dxa"/>
            <w:tcBorders>
              <w:top w:val="single" w:sz="4" w:space="0" w:color="auto"/>
              <w:left w:val="single" w:sz="4" w:space="0" w:color="auto"/>
              <w:bottom w:val="single" w:sz="4" w:space="0" w:color="auto"/>
              <w:right w:val="single" w:sz="4" w:space="0" w:color="auto"/>
            </w:tcBorders>
          </w:tcPr>
          <w:p w14:paraId="5DCE2078"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7C07F8C" w14:textId="77777777" w:rsidR="00040386" w:rsidRPr="00FD02B3" w:rsidRDefault="00040386" w:rsidP="00B767DD">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EA038A" w14:textId="77777777" w:rsidR="00040386" w:rsidRPr="00FD02B3" w:rsidRDefault="00040386" w:rsidP="00B767DD">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2968B44"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4698A24"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3FA899B6" w14:textId="77777777" w:rsidTr="00B767DD">
        <w:tc>
          <w:tcPr>
            <w:tcW w:w="709" w:type="dxa"/>
            <w:tcBorders>
              <w:top w:val="single" w:sz="4" w:space="0" w:color="auto"/>
              <w:left w:val="single" w:sz="4" w:space="0" w:color="auto"/>
              <w:bottom w:val="single" w:sz="4" w:space="0" w:color="auto"/>
              <w:right w:val="single" w:sz="4" w:space="0" w:color="auto"/>
            </w:tcBorders>
          </w:tcPr>
          <w:p w14:paraId="4F257923"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A50502"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BE2100"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D04DFD4"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3F0BB842"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3ECF81B0" w14:textId="77777777" w:rsidTr="00B767DD">
        <w:tc>
          <w:tcPr>
            <w:tcW w:w="709" w:type="dxa"/>
            <w:tcBorders>
              <w:top w:val="single" w:sz="4" w:space="0" w:color="auto"/>
              <w:left w:val="single" w:sz="4" w:space="0" w:color="auto"/>
              <w:bottom w:val="single" w:sz="4" w:space="0" w:color="auto"/>
              <w:right w:val="single" w:sz="4" w:space="0" w:color="auto"/>
            </w:tcBorders>
          </w:tcPr>
          <w:p w14:paraId="421DBDDF"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lastRenderedPageBreak/>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A09FD4A"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46BB3A"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0897485"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3447BAA1"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683E18F8" w14:textId="77777777" w:rsidTr="00B767DD">
        <w:tc>
          <w:tcPr>
            <w:tcW w:w="709" w:type="dxa"/>
            <w:tcBorders>
              <w:top w:val="single" w:sz="4" w:space="0" w:color="auto"/>
              <w:left w:val="single" w:sz="4" w:space="0" w:color="auto"/>
              <w:bottom w:val="single" w:sz="4" w:space="0" w:color="auto"/>
              <w:right w:val="single" w:sz="4" w:space="0" w:color="auto"/>
            </w:tcBorders>
          </w:tcPr>
          <w:p w14:paraId="39AF220E"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EBA3E78"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B2ABB"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3A3170F"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32B86D19"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4B862D28" w14:textId="77777777" w:rsidTr="00B767DD">
        <w:tc>
          <w:tcPr>
            <w:tcW w:w="709" w:type="dxa"/>
            <w:tcBorders>
              <w:top w:val="single" w:sz="4" w:space="0" w:color="auto"/>
              <w:left w:val="single" w:sz="4" w:space="0" w:color="auto"/>
              <w:bottom w:val="single" w:sz="4" w:space="0" w:color="auto"/>
              <w:right w:val="single" w:sz="4" w:space="0" w:color="auto"/>
            </w:tcBorders>
          </w:tcPr>
          <w:p w14:paraId="3150C779"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013D95" w14:textId="77777777" w:rsidR="00040386" w:rsidRPr="00FD02B3" w:rsidRDefault="00040386" w:rsidP="00B767DD">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441B0" w14:textId="77777777" w:rsidR="00040386" w:rsidRPr="00FD02B3" w:rsidRDefault="00040386" w:rsidP="00B767DD">
            <w:pPr>
              <w:spacing w:after="0" w:line="240" w:lineRule="auto"/>
              <w:jc w:val="center"/>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578DE7E"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38FC8BA6"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5CE9E459" w14:textId="77777777" w:rsidTr="00B767DD">
        <w:tc>
          <w:tcPr>
            <w:tcW w:w="709" w:type="dxa"/>
            <w:tcBorders>
              <w:top w:val="single" w:sz="4" w:space="0" w:color="auto"/>
              <w:left w:val="single" w:sz="4" w:space="0" w:color="auto"/>
              <w:bottom w:val="single" w:sz="4" w:space="0" w:color="auto"/>
              <w:right w:val="single" w:sz="4" w:space="0" w:color="auto"/>
            </w:tcBorders>
          </w:tcPr>
          <w:p w14:paraId="757F26CD"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008D6C"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3E20F4"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4831DBC"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3</w:t>
            </w:r>
          </w:p>
        </w:tc>
        <w:tc>
          <w:tcPr>
            <w:tcW w:w="1134" w:type="dxa"/>
            <w:tcBorders>
              <w:top w:val="single" w:sz="4" w:space="0" w:color="auto"/>
              <w:left w:val="single" w:sz="4" w:space="0" w:color="auto"/>
              <w:bottom w:val="single" w:sz="4" w:space="0" w:color="auto"/>
              <w:right w:val="single" w:sz="4" w:space="0" w:color="auto"/>
            </w:tcBorders>
          </w:tcPr>
          <w:p w14:paraId="4518A11E"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2451D5E6" w14:textId="77777777" w:rsidTr="00B767DD">
        <w:tc>
          <w:tcPr>
            <w:tcW w:w="709" w:type="dxa"/>
            <w:tcBorders>
              <w:top w:val="single" w:sz="4" w:space="0" w:color="auto"/>
              <w:left w:val="single" w:sz="4" w:space="0" w:color="auto"/>
              <w:bottom w:val="single" w:sz="4" w:space="0" w:color="auto"/>
              <w:right w:val="single" w:sz="4" w:space="0" w:color="auto"/>
            </w:tcBorders>
          </w:tcPr>
          <w:p w14:paraId="13EA0C1E"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4DF8FF3"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227D4"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ADEE5F3"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2</w:t>
            </w:r>
          </w:p>
        </w:tc>
        <w:tc>
          <w:tcPr>
            <w:tcW w:w="1134" w:type="dxa"/>
            <w:tcBorders>
              <w:top w:val="single" w:sz="4" w:space="0" w:color="auto"/>
              <w:left w:val="single" w:sz="4" w:space="0" w:color="auto"/>
              <w:bottom w:val="single" w:sz="4" w:space="0" w:color="auto"/>
              <w:right w:val="single" w:sz="4" w:space="0" w:color="auto"/>
            </w:tcBorders>
          </w:tcPr>
          <w:p w14:paraId="042897BD"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7F112DB2" w14:textId="77777777" w:rsidTr="00B767DD">
        <w:tc>
          <w:tcPr>
            <w:tcW w:w="709" w:type="dxa"/>
            <w:tcBorders>
              <w:top w:val="single" w:sz="4" w:space="0" w:color="auto"/>
              <w:left w:val="single" w:sz="4" w:space="0" w:color="auto"/>
              <w:bottom w:val="single" w:sz="4" w:space="0" w:color="auto"/>
              <w:right w:val="single" w:sz="4" w:space="0" w:color="auto"/>
            </w:tcBorders>
          </w:tcPr>
          <w:p w14:paraId="7287A0C8"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301CC1"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BFAF2"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466DFCB"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09A44C56"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5781093C" w14:textId="77777777" w:rsidTr="00B767DD">
        <w:tc>
          <w:tcPr>
            <w:tcW w:w="709" w:type="dxa"/>
            <w:tcBorders>
              <w:top w:val="single" w:sz="4" w:space="0" w:color="auto"/>
              <w:left w:val="single" w:sz="4" w:space="0" w:color="auto"/>
              <w:bottom w:val="single" w:sz="4" w:space="0" w:color="auto"/>
              <w:right w:val="single" w:sz="4" w:space="0" w:color="auto"/>
            </w:tcBorders>
          </w:tcPr>
          <w:p w14:paraId="5112F72E"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FA180BE" w14:textId="77777777" w:rsidR="00040386" w:rsidRPr="00FD02B3" w:rsidRDefault="00040386" w:rsidP="00B767DD">
            <w:pPr>
              <w:spacing w:after="0" w:line="240" w:lineRule="auto"/>
              <w:rPr>
                <w:rFonts w:ascii="Times New Roman" w:eastAsia="Times New Roman" w:hAnsi="Times New Roman" w:cs="Times New Roman"/>
                <w:b/>
                <w:bCs/>
                <w:sz w:val="24"/>
                <w:szCs w:val="24"/>
                <w:lang w:eastAsia="lt-LT"/>
              </w:rPr>
            </w:pPr>
            <w:r w:rsidRPr="00FD02B3">
              <w:rPr>
                <w:rFonts w:ascii="Times New Roman" w:eastAsia="Times New Roman" w:hAnsi="Times New Roman" w:cs="Times New Roman"/>
                <w:b/>
                <w:bCs/>
                <w:sz w:val="24"/>
                <w:szCs w:val="24"/>
                <w:lang w:eastAsia="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D4DB7A" w14:textId="77777777" w:rsidR="00040386" w:rsidRPr="00FD02B3" w:rsidRDefault="00040386" w:rsidP="00B767DD">
            <w:pPr>
              <w:spacing w:after="0" w:line="240" w:lineRule="auto"/>
              <w:jc w:val="center"/>
              <w:rPr>
                <w:rFonts w:ascii="Times New Roman" w:eastAsia="Times New Roman" w:hAnsi="Times New Roman" w:cs="Times New Roman"/>
                <w:b/>
                <w:sz w:val="24"/>
                <w:szCs w:val="24"/>
                <w:lang w:eastAsia="lt-LT"/>
              </w:rPr>
            </w:pPr>
            <w:r w:rsidRPr="00FD02B3">
              <w:rPr>
                <w:rFonts w:ascii="Times New Roman" w:eastAsia="Times New Roman" w:hAnsi="Times New Roman" w:cs="Times New Roman"/>
                <w:b/>
                <w:sz w:val="24"/>
                <w:szCs w:val="24"/>
                <w:lang w:eastAsia="lt-LT"/>
              </w:rPr>
              <w:t>0-10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DF4CB15"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631FD6D1"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06385D43" w14:textId="77777777" w:rsidTr="00B767DD">
        <w:tc>
          <w:tcPr>
            <w:tcW w:w="709" w:type="dxa"/>
            <w:tcBorders>
              <w:top w:val="single" w:sz="4" w:space="0" w:color="auto"/>
              <w:left w:val="single" w:sz="4" w:space="0" w:color="auto"/>
              <w:bottom w:val="single" w:sz="4" w:space="0" w:color="auto"/>
              <w:right w:val="single" w:sz="4" w:space="0" w:color="auto"/>
            </w:tcBorders>
          </w:tcPr>
          <w:p w14:paraId="0C4C1F90"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7.1.</w:t>
            </w:r>
          </w:p>
        </w:tc>
        <w:tc>
          <w:tcPr>
            <w:tcW w:w="4253" w:type="dxa"/>
            <w:tcBorders>
              <w:top w:val="single" w:sz="4" w:space="0" w:color="auto"/>
              <w:left w:val="single" w:sz="4" w:space="0" w:color="auto"/>
              <w:bottom w:val="single" w:sz="4" w:space="0" w:color="auto"/>
              <w:right w:val="single" w:sz="4" w:space="0" w:color="auto"/>
            </w:tcBorders>
          </w:tcPr>
          <w:p w14:paraId="5F6385D7"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Labai gera (atliktas kapitalinis, paprastasis remontas paskutinių 2 metų laikotarpyje)</w:t>
            </w:r>
          </w:p>
        </w:tc>
        <w:tc>
          <w:tcPr>
            <w:tcW w:w="992" w:type="dxa"/>
            <w:tcBorders>
              <w:top w:val="single" w:sz="4" w:space="0" w:color="auto"/>
              <w:left w:val="single" w:sz="4" w:space="0" w:color="auto"/>
              <w:bottom w:val="single" w:sz="4" w:space="0" w:color="auto"/>
              <w:right w:val="single" w:sz="4" w:space="0" w:color="auto"/>
            </w:tcBorders>
          </w:tcPr>
          <w:p w14:paraId="08128198"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9025AB1"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7A5E1429"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744E4630" w14:textId="77777777" w:rsidTr="00B767DD">
        <w:tc>
          <w:tcPr>
            <w:tcW w:w="709" w:type="dxa"/>
            <w:tcBorders>
              <w:top w:val="single" w:sz="4" w:space="0" w:color="auto"/>
              <w:left w:val="single" w:sz="4" w:space="0" w:color="auto"/>
              <w:bottom w:val="single" w:sz="4" w:space="0" w:color="auto"/>
              <w:right w:val="single" w:sz="4" w:space="0" w:color="auto"/>
            </w:tcBorders>
          </w:tcPr>
          <w:p w14:paraId="3B5E8A43"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7.2.</w:t>
            </w:r>
          </w:p>
        </w:tc>
        <w:tc>
          <w:tcPr>
            <w:tcW w:w="4253" w:type="dxa"/>
            <w:tcBorders>
              <w:top w:val="single" w:sz="4" w:space="0" w:color="auto"/>
              <w:left w:val="single" w:sz="4" w:space="0" w:color="auto"/>
              <w:bottom w:val="single" w:sz="4" w:space="0" w:color="auto"/>
              <w:right w:val="single" w:sz="4" w:space="0" w:color="auto"/>
            </w:tcBorders>
          </w:tcPr>
          <w:p w14:paraId="34EB0BA6"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Gera (atliktas kapitalinis, paprastasis remontas paskutinių 5 metų laikotarpyje)</w:t>
            </w:r>
          </w:p>
        </w:tc>
        <w:tc>
          <w:tcPr>
            <w:tcW w:w="992" w:type="dxa"/>
            <w:tcBorders>
              <w:top w:val="single" w:sz="4" w:space="0" w:color="auto"/>
              <w:left w:val="single" w:sz="4" w:space="0" w:color="auto"/>
              <w:bottom w:val="single" w:sz="4" w:space="0" w:color="auto"/>
              <w:right w:val="single" w:sz="4" w:space="0" w:color="auto"/>
            </w:tcBorders>
          </w:tcPr>
          <w:p w14:paraId="382ABAF1"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A528F02"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C45294D"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6CC806B9" w14:textId="77777777" w:rsidTr="00B767DD">
        <w:tc>
          <w:tcPr>
            <w:tcW w:w="709" w:type="dxa"/>
            <w:tcBorders>
              <w:top w:val="single" w:sz="4" w:space="0" w:color="auto"/>
              <w:left w:val="single" w:sz="4" w:space="0" w:color="auto"/>
              <w:bottom w:val="single" w:sz="4" w:space="0" w:color="auto"/>
              <w:right w:val="single" w:sz="4" w:space="0" w:color="auto"/>
            </w:tcBorders>
          </w:tcPr>
          <w:p w14:paraId="79E789C2"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w:t>
            </w:r>
          </w:p>
        </w:tc>
        <w:tc>
          <w:tcPr>
            <w:tcW w:w="4253" w:type="dxa"/>
            <w:tcBorders>
              <w:top w:val="single" w:sz="4" w:space="0" w:color="auto"/>
              <w:left w:val="single" w:sz="4" w:space="0" w:color="auto"/>
              <w:bottom w:val="single" w:sz="4" w:space="0" w:color="auto"/>
              <w:right w:val="single" w:sz="4" w:space="0" w:color="auto"/>
            </w:tcBorders>
          </w:tcPr>
          <w:p w14:paraId="429CCE17"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149B1084"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0-10</w:t>
            </w:r>
          </w:p>
        </w:tc>
        <w:tc>
          <w:tcPr>
            <w:tcW w:w="2268" w:type="dxa"/>
            <w:gridSpan w:val="4"/>
            <w:tcBorders>
              <w:top w:val="single" w:sz="4" w:space="0" w:color="auto"/>
              <w:left w:val="single" w:sz="4" w:space="0" w:color="auto"/>
              <w:bottom w:val="single" w:sz="4" w:space="0" w:color="auto"/>
              <w:right w:val="single" w:sz="4" w:space="0" w:color="auto"/>
            </w:tcBorders>
          </w:tcPr>
          <w:p w14:paraId="1BD5485C"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45B1EF"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11D20E44" w14:textId="77777777" w:rsidTr="00B767DD">
        <w:tc>
          <w:tcPr>
            <w:tcW w:w="709" w:type="dxa"/>
            <w:tcBorders>
              <w:top w:val="single" w:sz="4" w:space="0" w:color="auto"/>
              <w:left w:val="single" w:sz="4" w:space="0" w:color="auto"/>
              <w:bottom w:val="single" w:sz="4" w:space="0" w:color="auto"/>
              <w:right w:val="single" w:sz="4" w:space="0" w:color="auto"/>
            </w:tcBorders>
          </w:tcPr>
          <w:p w14:paraId="50B6CC6F"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8.1.</w:t>
            </w:r>
          </w:p>
        </w:tc>
        <w:tc>
          <w:tcPr>
            <w:tcW w:w="4253" w:type="dxa"/>
            <w:tcBorders>
              <w:top w:val="single" w:sz="4" w:space="0" w:color="auto"/>
              <w:left w:val="single" w:sz="4" w:space="0" w:color="auto"/>
              <w:bottom w:val="single" w:sz="4" w:space="0" w:color="auto"/>
              <w:right w:val="single" w:sz="4" w:space="0" w:color="auto"/>
            </w:tcBorders>
          </w:tcPr>
          <w:p w14:paraId="0FCDA774"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6 ir daugiau</w:t>
            </w:r>
          </w:p>
        </w:tc>
        <w:tc>
          <w:tcPr>
            <w:tcW w:w="992" w:type="dxa"/>
            <w:tcBorders>
              <w:top w:val="single" w:sz="4" w:space="0" w:color="auto"/>
              <w:left w:val="single" w:sz="4" w:space="0" w:color="auto"/>
              <w:bottom w:val="single" w:sz="4" w:space="0" w:color="auto"/>
              <w:right w:val="single" w:sz="4" w:space="0" w:color="auto"/>
            </w:tcBorders>
          </w:tcPr>
          <w:p w14:paraId="5F9DBA8C"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10A698C"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77FEDC9"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1B417F52" w14:textId="77777777" w:rsidTr="00B767DD">
        <w:tc>
          <w:tcPr>
            <w:tcW w:w="709" w:type="dxa"/>
            <w:tcBorders>
              <w:top w:val="single" w:sz="4" w:space="0" w:color="auto"/>
              <w:left w:val="single" w:sz="4" w:space="0" w:color="auto"/>
              <w:bottom w:val="single" w:sz="4" w:space="0" w:color="auto"/>
              <w:right w:val="single" w:sz="4" w:space="0" w:color="auto"/>
            </w:tcBorders>
          </w:tcPr>
          <w:p w14:paraId="4279FCCD"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8.2.</w:t>
            </w:r>
          </w:p>
        </w:tc>
        <w:tc>
          <w:tcPr>
            <w:tcW w:w="4253" w:type="dxa"/>
            <w:tcBorders>
              <w:top w:val="single" w:sz="4" w:space="0" w:color="auto"/>
              <w:left w:val="single" w:sz="4" w:space="0" w:color="auto"/>
              <w:bottom w:val="single" w:sz="4" w:space="0" w:color="auto"/>
              <w:right w:val="single" w:sz="4" w:space="0" w:color="auto"/>
            </w:tcBorders>
          </w:tcPr>
          <w:p w14:paraId="5CE423DB"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5</w:t>
            </w:r>
          </w:p>
        </w:tc>
        <w:tc>
          <w:tcPr>
            <w:tcW w:w="992" w:type="dxa"/>
            <w:tcBorders>
              <w:top w:val="single" w:sz="4" w:space="0" w:color="auto"/>
              <w:left w:val="single" w:sz="4" w:space="0" w:color="auto"/>
              <w:bottom w:val="single" w:sz="4" w:space="0" w:color="auto"/>
              <w:right w:val="single" w:sz="4" w:space="0" w:color="auto"/>
            </w:tcBorders>
          </w:tcPr>
          <w:p w14:paraId="37406B2A"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3D5C0599"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0E4F822C"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0351641C" w14:textId="77777777" w:rsidTr="00B767DD">
        <w:tc>
          <w:tcPr>
            <w:tcW w:w="709" w:type="dxa"/>
            <w:tcBorders>
              <w:top w:val="single" w:sz="4" w:space="0" w:color="auto"/>
              <w:left w:val="single" w:sz="4" w:space="0" w:color="auto"/>
              <w:bottom w:val="single" w:sz="4" w:space="0" w:color="auto"/>
              <w:right w:val="single" w:sz="4" w:space="0" w:color="auto"/>
            </w:tcBorders>
          </w:tcPr>
          <w:p w14:paraId="3ABE1C25"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8.3.</w:t>
            </w:r>
          </w:p>
        </w:tc>
        <w:tc>
          <w:tcPr>
            <w:tcW w:w="4253" w:type="dxa"/>
            <w:tcBorders>
              <w:top w:val="single" w:sz="4" w:space="0" w:color="auto"/>
              <w:left w:val="single" w:sz="4" w:space="0" w:color="auto"/>
              <w:bottom w:val="single" w:sz="4" w:space="0" w:color="auto"/>
              <w:right w:val="single" w:sz="4" w:space="0" w:color="auto"/>
            </w:tcBorders>
          </w:tcPr>
          <w:p w14:paraId="2A4A897D"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izoliuoti</w:t>
            </w:r>
          </w:p>
        </w:tc>
        <w:tc>
          <w:tcPr>
            <w:tcW w:w="992" w:type="dxa"/>
            <w:tcBorders>
              <w:top w:val="single" w:sz="4" w:space="0" w:color="auto"/>
              <w:left w:val="single" w:sz="4" w:space="0" w:color="auto"/>
              <w:bottom w:val="single" w:sz="4" w:space="0" w:color="auto"/>
              <w:right w:val="single" w:sz="4" w:space="0" w:color="auto"/>
            </w:tcBorders>
          </w:tcPr>
          <w:p w14:paraId="08895648"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7BFC1C7"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3279BCEB"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3F8855FB" w14:textId="77777777" w:rsidTr="00B767DD">
        <w:tc>
          <w:tcPr>
            <w:tcW w:w="709" w:type="dxa"/>
            <w:tcBorders>
              <w:top w:val="single" w:sz="4" w:space="0" w:color="auto"/>
              <w:left w:val="single" w:sz="4" w:space="0" w:color="auto"/>
              <w:bottom w:val="single" w:sz="4" w:space="0" w:color="auto"/>
              <w:right w:val="single" w:sz="4" w:space="0" w:color="auto"/>
            </w:tcBorders>
          </w:tcPr>
          <w:p w14:paraId="647A2664"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8.4.</w:t>
            </w:r>
          </w:p>
        </w:tc>
        <w:tc>
          <w:tcPr>
            <w:tcW w:w="4253" w:type="dxa"/>
            <w:tcBorders>
              <w:top w:val="single" w:sz="4" w:space="0" w:color="auto"/>
              <w:left w:val="single" w:sz="4" w:space="0" w:color="auto"/>
              <w:bottom w:val="single" w:sz="4" w:space="0" w:color="auto"/>
              <w:right w:val="single" w:sz="4" w:space="0" w:color="auto"/>
            </w:tcBorders>
          </w:tcPr>
          <w:p w14:paraId="3D1FA837"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 xml:space="preserve">Galimybė įrengti papildomą sanitarinį mazgą, dušą / vonią (apgyvendinant 7 vaikus). </w:t>
            </w:r>
            <w:r w:rsidRPr="00FD02B3">
              <w:rPr>
                <w:rFonts w:ascii="Times New Roman" w:eastAsia="Times New Roman" w:hAnsi="Times New Roman" w:cs="Times New Roman"/>
                <w:sz w:val="24"/>
                <w:szCs w:val="24"/>
                <w:lang w:eastAsia="lt-LT"/>
              </w:rPr>
              <w:t>Pritaikymas žmonėms, turintiems negalią.</w:t>
            </w:r>
          </w:p>
        </w:tc>
        <w:tc>
          <w:tcPr>
            <w:tcW w:w="992" w:type="dxa"/>
            <w:tcBorders>
              <w:top w:val="single" w:sz="4" w:space="0" w:color="auto"/>
              <w:left w:val="single" w:sz="4" w:space="0" w:color="auto"/>
              <w:bottom w:val="single" w:sz="4" w:space="0" w:color="auto"/>
              <w:right w:val="single" w:sz="4" w:space="0" w:color="auto"/>
            </w:tcBorders>
          </w:tcPr>
          <w:p w14:paraId="02852751"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9420007"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407EFD4"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7EDD7736" w14:textId="77777777" w:rsidTr="00B767DD">
        <w:tc>
          <w:tcPr>
            <w:tcW w:w="709" w:type="dxa"/>
            <w:tcBorders>
              <w:top w:val="single" w:sz="4" w:space="0" w:color="auto"/>
              <w:left w:val="single" w:sz="4" w:space="0" w:color="auto"/>
              <w:bottom w:val="single" w:sz="4" w:space="0" w:color="auto"/>
              <w:right w:val="single" w:sz="4" w:space="0" w:color="auto"/>
            </w:tcBorders>
          </w:tcPr>
          <w:p w14:paraId="6C576056"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8.5.</w:t>
            </w:r>
          </w:p>
        </w:tc>
        <w:tc>
          <w:tcPr>
            <w:tcW w:w="4253" w:type="dxa"/>
            <w:tcBorders>
              <w:top w:val="single" w:sz="4" w:space="0" w:color="auto"/>
              <w:left w:val="single" w:sz="4" w:space="0" w:color="auto"/>
              <w:bottom w:val="single" w:sz="4" w:space="0" w:color="auto"/>
              <w:right w:val="single" w:sz="4" w:space="0" w:color="auto"/>
            </w:tcBorders>
          </w:tcPr>
          <w:p w14:paraId="6F17C17E"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Kambariai pereinami</w:t>
            </w:r>
          </w:p>
        </w:tc>
        <w:tc>
          <w:tcPr>
            <w:tcW w:w="992" w:type="dxa"/>
            <w:tcBorders>
              <w:top w:val="single" w:sz="4" w:space="0" w:color="auto"/>
              <w:left w:val="single" w:sz="4" w:space="0" w:color="auto"/>
              <w:bottom w:val="single" w:sz="4" w:space="0" w:color="auto"/>
              <w:right w:val="single" w:sz="4" w:space="0" w:color="auto"/>
            </w:tcBorders>
          </w:tcPr>
          <w:p w14:paraId="7D670185"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73B24A2B"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9D44165"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694D736F" w14:textId="77777777" w:rsidTr="00B767DD">
        <w:tc>
          <w:tcPr>
            <w:tcW w:w="709" w:type="dxa"/>
            <w:tcBorders>
              <w:top w:val="single" w:sz="4" w:space="0" w:color="auto"/>
              <w:left w:val="single" w:sz="4" w:space="0" w:color="auto"/>
              <w:bottom w:val="single" w:sz="4" w:space="0" w:color="auto"/>
              <w:right w:val="single" w:sz="4" w:space="0" w:color="auto"/>
            </w:tcBorders>
          </w:tcPr>
          <w:p w14:paraId="11334350"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8.6.</w:t>
            </w:r>
          </w:p>
        </w:tc>
        <w:tc>
          <w:tcPr>
            <w:tcW w:w="4253" w:type="dxa"/>
            <w:tcBorders>
              <w:top w:val="single" w:sz="4" w:space="0" w:color="auto"/>
              <w:left w:val="single" w:sz="4" w:space="0" w:color="auto"/>
              <w:bottom w:val="single" w:sz="4" w:space="0" w:color="auto"/>
              <w:right w:val="single" w:sz="4" w:space="0" w:color="auto"/>
            </w:tcBorders>
          </w:tcPr>
          <w:p w14:paraId="76AA0EBA"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Kambarių skaičius: 4 ir mažiau</w:t>
            </w:r>
          </w:p>
        </w:tc>
        <w:tc>
          <w:tcPr>
            <w:tcW w:w="992" w:type="dxa"/>
            <w:tcBorders>
              <w:top w:val="single" w:sz="4" w:space="0" w:color="auto"/>
              <w:left w:val="single" w:sz="4" w:space="0" w:color="auto"/>
              <w:bottom w:val="single" w:sz="4" w:space="0" w:color="auto"/>
              <w:right w:val="single" w:sz="4" w:space="0" w:color="auto"/>
            </w:tcBorders>
          </w:tcPr>
          <w:p w14:paraId="7503FE63"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35430FE1"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8C50493"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3C83398C" w14:textId="77777777" w:rsidTr="00B767DD">
        <w:tc>
          <w:tcPr>
            <w:tcW w:w="709" w:type="dxa"/>
            <w:tcBorders>
              <w:top w:val="single" w:sz="4" w:space="0" w:color="auto"/>
              <w:left w:val="single" w:sz="4" w:space="0" w:color="auto"/>
              <w:bottom w:val="single" w:sz="4" w:space="0" w:color="auto"/>
              <w:right w:val="single" w:sz="4" w:space="0" w:color="auto"/>
            </w:tcBorders>
          </w:tcPr>
          <w:p w14:paraId="5B526913"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w:t>
            </w:r>
          </w:p>
        </w:tc>
        <w:tc>
          <w:tcPr>
            <w:tcW w:w="4253" w:type="dxa"/>
            <w:tcBorders>
              <w:top w:val="single" w:sz="4" w:space="0" w:color="auto"/>
              <w:left w:val="single" w:sz="4" w:space="0" w:color="auto"/>
              <w:bottom w:val="single" w:sz="4" w:space="0" w:color="auto"/>
              <w:right w:val="single" w:sz="4" w:space="0" w:color="auto"/>
            </w:tcBorders>
          </w:tcPr>
          <w:p w14:paraId="0395F27F" w14:textId="77777777" w:rsidR="00040386" w:rsidRPr="00FD02B3" w:rsidRDefault="00040386" w:rsidP="00B767DD">
            <w:pPr>
              <w:tabs>
                <w:tab w:val="left" w:pos="959"/>
              </w:tabs>
              <w:spacing w:after="0" w:line="276" w:lineRule="auto"/>
              <w:jc w:val="both"/>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2A849787"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b/>
                <w:bCs/>
                <w:sz w:val="24"/>
                <w:szCs w:val="24"/>
              </w:rPr>
            </w:pPr>
            <w:r w:rsidRPr="00FD02B3">
              <w:rPr>
                <w:rFonts w:ascii="Times New Roman" w:eastAsia="Times New Roman" w:hAnsi="Times New Roman" w:cs="Times New Roman"/>
                <w:b/>
                <w:bCs/>
                <w:sz w:val="24"/>
                <w:szCs w:val="24"/>
              </w:rPr>
              <w:t>0 – 20</w:t>
            </w:r>
          </w:p>
        </w:tc>
        <w:tc>
          <w:tcPr>
            <w:tcW w:w="2268" w:type="dxa"/>
            <w:gridSpan w:val="4"/>
            <w:tcBorders>
              <w:top w:val="single" w:sz="4" w:space="0" w:color="auto"/>
              <w:left w:val="single" w:sz="4" w:space="0" w:color="auto"/>
              <w:bottom w:val="single" w:sz="4" w:space="0" w:color="auto"/>
              <w:right w:val="single" w:sz="4" w:space="0" w:color="auto"/>
            </w:tcBorders>
          </w:tcPr>
          <w:p w14:paraId="3BB5E205"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ACBAB3"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264D40F6" w14:textId="77777777" w:rsidTr="00B767DD">
        <w:tc>
          <w:tcPr>
            <w:tcW w:w="709" w:type="dxa"/>
            <w:tcBorders>
              <w:top w:val="single" w:sz="4" w:space="0" w:color="auto"/>
              <w:left w:val="single" w:sz="4" w:space="0" w:color="auto"/>
              <w:bottom w:val="single" w:sz="4" w:space="0" w:color="auto"/>
              <w:right w:val="single" w:sz="4" w:space="0" w:color="auto"/>
            </w:tcBorders>
          </w:tcPr>
          <w:p w14:paraId="11438581"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9.1.</w:t>
            </w:r>
          </w:p>
        </w:tc>
        <w:tc>
          <w:tcPr>
            <w:tcW w:w="4253" w:type="dxa"/>
            <w:tcBorders>
              <w:top w:val="single" w:sz="4" w:space="0" w:color="auto"/>
              <w:left w:val="single" w:sz="4" w:space="0" w:color="auto"/>
              <w:bottom w:val="single" w:sz="4" w:space="0" w:color="auto"/>
              <w:right w:val="single" w:sz="4" w:space="0" w:color="auto"/>
            </w:tcBorders>
          </w:tcPr>
          <w:p w14:paraId="666570F0" w14:textId="77777777" w:rsidR="00040386" w:rsidRPr="00FD02B3" w:rsidRDefault="00040386" w:rsidP="00B767DD">
            <w:pPr>
              <w:spacing w:after="0" w:line="360" w:lineRule="auto"/>
              <w:jc w:val="both"/>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Akademijos, Domeikavos, Garliavos, Raudondvario, Ringaudų, Kačerginės, Užliedžių seniūnijose</w:t>
            </w:r>
          </w:p>
        </w:tc>
        <w:tc>
          <w:tcPr>
            <w:tcW w:w="992" w:type="dxa"/>
            <w:tcBorders>
              <w:top w:val="single" w:sz="4" w:space="0" w:color="auto"/>
              <w:left w:val="single" w:sz="4" w:space="0" w:color="auto"/>
              <w:bottom w:val="single" w:sz="4" w:space="0" w:color="auto"/>
              <w:right w:val="single" w:sz="4" w:space="0" w:color="auto"/>
            </w:tcBorders>
          </w:tcPr>
          <w:p w14:paraId="5CAAA78A"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19EA38BE"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498FA22C"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08DEC933" w14:textId="77777777" w:rsidTr="00B767DD">
        <w:tc>
          <w:tcPr>
            <w:tcW w:w="709" w:type="dxa"/>
            <w:tcBorders>
              <w:top w:val="single" w:sz="4" w:space="0" w:color="auto"/>
              <w:left w:val="single" w:sz="4" w:space="0" w:color="auto"/>
              <w:bottom w:val="single" w:sz="4" w:space="0" w:color="auto"/>
              <w:right w:val="single" w:sz="4" w:space="0" w:color="auto"/>
            </w:tcBorders>
          </w:tcPr>
          <w:p w14:paraId="7CC1E213"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9.2.</w:t>
            </w:r>
          </w:p>
        </w:tc>
        <w:tc>
          <w:tcPr>
            <w:tcW w:w="4253" w:type="dxa"/>
            <w:tcBorders>
              <w:top w:val="single" w:sz="4" w:space="0" w:color="auto"/>
              <w:left w:val="single" w:sz="4" w:space="0" w:color="auto"/>
              <w:bottom w:val="single" w:sz="4" w:space="0" w:color="auto"/>
              <w:right w:val="single" w:sz="4" w:space="0" w:color="auto"/>
            </w:tcBorders>
          </w:tcPr>
          <w:p w14:paraId="350AE266" w14:textId="77777777" w:rsidR="00040386" w:rsidRPr="00FD02B3" w:rsidRDefault="00040386" w:rsidP="00B767DD">
            <w:pPr>
              <w:spacing w:after="0" w:line="360" w:lineRule="auto"/>
              <w:jc w:val="both"/>
              <w:rPr>
                <w:rFonts w:ascii="Times New Roman" w:eastAsia="Times New Roman" w:hAnsi="Times New Roman" w:cs="Times New Roman"/>
                <w:sz w:val="24"/>
                <w:szCs w:val="24"/>
                <w:lang w:val="en-GB" w:eastAsia="lt-LT"/>
              </w:rPr>
            </w:pPr>
            <w:r w:rsidRPr="00FD02B3">
              <w:rPr>
                <w:rFonts w:ascii="Times New Roman" w:eastAsia="Times New Roman" w:hAnsi="Times New Roman" w:cs="Times New Roman"/>
                <w:sz w:val="24"/>
                <w:szCs w:val="24"/>
                <w:lang w:val="en-GB" w:eastAsia="lt-LT"/>
              </w:rPr>
              <w:t xml:space="preserve">Ugdymo </w:t>
            </w:r>
            <w:proofErr w:type="spellStart"/>
            <w:r w:rsidRPr="00FD02B3">
              <w:rPr>
                <w:rFonts w:ascii="Times New Roman" w:eastAsia="Times New Roman" w:hAnsi="Times New Roman" w:cs="Times New Roman"/>
                <w:sz w:val="24"/>
                <w:szCs w:val="24"/>
                <w:lang w:val="en-GB" w:eastAsia="lt-LT"/>
              </w:rPr>
              <w:t>įstaigas</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pasiekiama</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pėsčiomis</w:t>
            </w:r>
            <w:proofErr w:type="spellEnd"/>
            <w:r w:rsidRPr="00FD02B3">
              <w:rPr>
                <w:rFonts w:ascii="Times New Roman" w:eastAsia="Times New Roman" w:hAnsi="Times New Roman" w:cs="Times New Roman"/>
                <w:sz w:val="24"/>
                <w:szCs w:val="24"/>
                <w:lang w:val="en-GB" w:eastAsia="lt-LT"/>
              </w:rPr>
              <w:t xml:space="preserve"> </w:t>
            </w:r>
          </w:p>
        </w:tc>
        <w:tc>
          <w:tcPr>
            <w:tcW w:w="992" w:type="dxa"/>
            <w:tcBorders>
              <w:top w:val="single" w:sz="4" w:space="0" w:color="auto"/>
              <w:left w:val="single" w:sz="4" w:space="0" w:color="auto"/>
              <w:bottom w:val="single" w:sz="4" w:space="0" w:color="auto"/>
              <w:right w:val="single" w:sz="4" w:space="0" w:color="auto"/>
            </w:tcBorders>
          </w:tcPr>
          <w:p w14:paraId="7D9C2151"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69B71E74"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31183610"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18507364" w14:textId="77777777" w:rsidTr="00B767DD">
        <w:tc>
          <w:tcPr>
            <w:tcW w:w="709" w:type="dxa"/>
            <w:tcBorders>
              <w:top w:val="single" w:sz="4" w:space="0" w:color="auto"/>
              <w:left w:val="single" w:sz="4" w:space="0" w:color="auto"/>
              <w:bottom w:val="single" w:sz="4" w:space="0" w:color="auto"/>
              <w:right w:val="single" w:sz="4" w:space="0" w:color="auto"/>
            </w:tcBorders>
          </w:tcPr>
          <w:p w14:paraId="65D964A5" w14:textId="77777777" w:rsidR="00040386" w:rsidRPr="00FD02B3" w:rsidRDefault="00040386" w:rsidP="00B767DD">
            <w:pPr>
              <w:spacing w:after="0" w:line="240" w:lineRule="auto"/>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9.3.</w:t>
            </w:r>
          </w:p>
        </w:tc>
        <w:tc>
          <w:tcPr>
            <w:tcW w:w="4253" w:type="dxa"/>
            <w:tcBorders>
              <w:top w:val="single" w:sz="4" w:space="0" w:color="auto"/>
              <w:left w:val="single" w:sz="4" w:space="0" w:color="auto"/>
              <w:bottom w:val="single" w:sz="4" w:space="0" w:color="auto"/>
              <w:right w:val="single" w:sz="4" w:space="0" w:color="auto"/>
            </w:tcBorders>
          </w:tcPr>
          <w:p w14:paraId="5FF6F3D8" w14:textId="77777777" w:rsidR="00040386" w:rsidRPr="00FD02B3" w:rsidRDefault="00040386" w:rsidP="00B767DD">
            <w:pPr>
              <w:spacing w:after="0" w:line="360" w:lineRule="auto"/>
              <w:jc w:val="both"/>
              <w:rPr>
                <w:rFonts w:ascii="Times New Roman" w:eastAsia="Times New Roman" w:hAnsi="Times New Roman" w:cs="Times New Roman"/>
                <w:sz w:val="24"/>
                <w:szCs w:val="24"/>
                <w:lang w:val="en-GB" w:eastAsia="lt-LT"/>
              </w:rPr>
            </w:pPr>
            <w:proofErr w:type="spellStart"/>
            <w:r w:rsidRPr="00FD02B3">
              <w:rPr>
                <w:rFonts w:ascii="Times New Roman" w:eastAsia="Times New Roman" w:hAnsi="Times New Roman" w:cs="Times New Roman"/>
                <w:sz w:val="24"/>
                <w:szCs w:val="24"/>
                <w:lang w:val="en-GB" w:eastAsia="lt-LT"/>
              </w:rPr>
              <w:t>Stotelė</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iki</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viešojo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transporto</w:t>
            </w:r>
            <w:proofErr w:type="spellEnd"/>
            <w:r w:rsidRPr="00FD02B3">
              <w:rPr>
                <w:rFonts w:ascii="Times New Roman" w:eastAsia="Times New Roman" w:hAnsi="Times New Roman" w:cs="Times New Roman"/>
                <w:sz w:val="24"/>
                <w:szCs w:val="24"/>
                <w:lang w:val="en-GB" w:eastAsia="lt-LT"/>
              </w:rPr>
              <w:t xml:space="preserve"> </w:t>
            </w:r>
            <w:proofErr w:type="spellStart"/>
            <w:r w:rsidRPr="00FD02B3">
              <w:rPr>
                <w:rFonts w:ascii="Times New Roman" w:eastAsia="Times New Roman" w:hAnsi="Times New Roman" w:cs="Times New Roman"/>
                <w:sz w:val="24"/>
                <w:szCs w:val="24"/>
                <w:lang w:val="en-GB" w:eastAsia="lt-LT"/>
              </w:rPr>
              <w:t>apie</w:t>
            </w:r>
            <w:proofErr w:type="spellEnd"/>
            <w:r w:rsidRPr="00FD02B3">
              <w:rPr>
                <w:rFonts w:ascii="Times New Roman" w:eastAsia="Times New Roman" w:hAnsi="Times New Roman" w:cs="Times New Roman"/>
                <w:sz w:val="24"/>
                <w:szCs w:val="24"/>
                <w:lang w:val="en-GB" w:eastAsia="lt-LT"/>
              </w:rPr>
              <w:t xml:space="preserve"> 500 m</w:t>
            </w:r>
          </w:p>
        </w:tc>
        <w:tc>
          <w:tcPr>
            <w:tcW w:w="992" w:type="dxa"/>
            <w:tcBorders>
              <w:top w:val="single" w:sz="4" w:space="0" w:color="auto"/>
              <w:left w:val="single" w:sz="4" w:space="0" w:color="auto"/>
              <w:bottom w:val="single" w:sz="4" w:space="0" w:color="auto"/>
              <w:right w:val="single" w:sz="4" w:space="0" w:color="auto"/>
            </w:tcBorders>
          </w:tcPr>
          <w:p w14:paraId="1FF58082"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284FC94E" w14:textId="77777777" w:rsidR="00040386" w:rsidRPr="00FD02B3" w:rsidRDefault="00040386" w:rsidP="00B767DD">
            <w:pPr>
              <w:tabs>
                <w:tab w:val="left" w:pos="959"/>
              </w:tabs>
              <w:spacing w:after="0" w:line="276" w:lineRule="auto"/>
              <w:jc w:val="center"/>
              <w:rPr>
                <w:rFonts w:ascii="Times New Roman" w:eastAsia="Times New Roman" w:hAnsi="Times New Roman" w:cs="Times New Roman"/>
                <w:sz w:val="24"/>
                <w:szCs w:val="24"/>
              </w:rPr>
            </w:pPr>
            <w:r w:rsidRPr="00FD02B3">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17EA7328" w14:textId="77777777" w:rsidR="00040386" w:rsidRPr="00FD02B3" w:rsidRDefault="00040386" w:rsidP="00B767DD">
            <w:pPr>
              <w:spacing w:after="0" w:line="240" w:lineRule="auto"/>
              <w:jc w:val="center"/>
              <w:rPr>
                <w:rFonts w:ascii="Times New Roman" w:eastAsia="Times New Roman" w:hAnsi="Times New Roman" w:cs="Times New Roman"/>
                <w:b/>
                <w:strike/>
                <w:sz w:val="24"/>
                <w:szCs w:val="24"/>
                <w:lang w:eastAsia="lt-LT"/>
              </w:rPr>
            </w:pPr>
          </w:p>
        </w:tc>
      </w:tr>
      <w:tr w:rsidR="00040386" w:rsidRPr="00FD02B3" w14:paraId="54F62DDB" w14:textId="77777777" w:rsidTr="00B767DD">
        <w:tc>
          <w:tcPr>
            <w:tcW w:w="709" w:type="dxa"/>
            <w:tcBorders>
              <w:top w:val="single" w:sz="12" w:space="0" w:color="auto"/>
              <w:left w:val="single" w:sz="12" w:space="0" w:color="auto"/>
              <w:bottom w:val="single" w:sz="12" w:space="0" w:color="auto"/>
              <w:right w:val="single" w:sz="12" w:space="0" w:color="auto"/>
            </w:tcBorders>
          </w:tcPr>
          <w:p w14:paraId="61677D19" w14:textId="77777777" w:rsidR="00040386" w:rsidRPr="00FD02B3" w:rsidRDefault="00040386" w:rsidP="00B767DD">
            <w:pPr>
              <w:spacing w:after="0" w:line="240" w:lineRule="auto"/>
              <w:rPr>
                <w:rFonts w:ascii="Times New Roman" w:eastAsia="Times New Roman" w:hAnsi="Times New Roman" w:cs="Times New Roman"/>
                <w:strike/>
                <w:sz w:val="24"/>
                <w:szCs w:val="24"/>
                <w:lang w:eastAsia="lt-LT"/>
              </w:rPr>
            </w:pPr>
          </w:p>
        </w:tc>
        <w:tc>
          <w:tcPr>
            <w:tcW w:w="4253" w:type="dxa"/>
            <w:tcBorders>
              <w:top w:val="single" w:sz="12" w:space="0" w:color="auto"/>
              <w:left w:val="single" w:sz="12" w:space="0" w:color="auto"/>
              <w:bottom w:val="single" w:sz="12" w:space="0" w:color="auto"/>
              <w:right w:val="single" w:sz="12" w:space="0" w:color="auto"/>
            </w:tcBorders>
          </w:tcPr>
          <w:p w14:paraId="5A3703A5" w14:textId="77777777" w:rsidR="00040386" w:rsidRPr="00FD02B3" w:rsidRDefault="00040386" w:rsidP="00B767DD">
            <w:pPr>
              <w:keepNext/>
              <w:spacing w:after="0" w:line="240" w:lineRule="auto"/>
              <w:jc w:val="right"/>
              <w:outlineLvl w:val="0"/>
              <w:rPr>
                <w:rFonts w:ascii="Times New Roman" w:eastAsia="Times New Roman" w:hAnsi="Times New Roman" w:cs="Times New Roman"/>
                <w:b/>
                <w:sz w:val="24"/>
                <w:szCs w:val="24"/>
              </w:rPr>
            </w:pPr>
            <w:r w:rsidRPr="00FD02B3">
              <w:rPr>
                <w:rFonts w:ascii="Times New Roman" w:eastAsia="Times New Roman" w:hAnsi="Times New Roman" w:cs="Times New Roman"/>
                <w:b/>
                <w:sz w:val="24"/>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0B93A96F" w14:textId="77777777" w:rsidR="00040386" w:rsidRPr="00FD02B3" w:rsidRDefault="00040386" w:rsidP="00B767DD">
            <w:pPr>
              <w:spacing w:after="0" w:line="240" w:lineRule="auto"/>
              <w:jc w:val="center"/>
              <w:rPr>
                <w:rFonts w:ascii="Times New Roman" w:eastAsia="Times New Roman" w:hAnsi="Times New Roman" w:cs="Times New Roman"/>
                <w:sz w:val="24"/>
                <w:szCs w:val="24"/>
                <w:lang w:eastAsia="lt-LT"/>
              </w:rPr>
            </w:pPr>
            <w:r w:rsidRPr="00FD02B3">
              <w:rPr>
                <w:rFonts w:ascii="Times New Roman" w:eastAsia="Times New Roman" w:hAnsi="Times New Roman" w:cs="Times New Roman"/>
                <w:sz w:val="24"/>
                <w:szCs w:val="24"/>
                <w:lang w:eastAsia="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3AD7CEA8" w14:textId="77777777" w:rsidR="00040386" w:rsidRPr="00FD02B3" w:rsidRDefault="00040386" w:rsidP="00B767DD">
            <w:pPr>
              <w:spacing w:after="0" w:line="240" w:lineRule="auto"/>
              <w:jc w:val="center"/>
              <w:rPr>
                <w:rFonts w:ascii="Times New Roman" w:eastAsia="Times New Roman" w:hAnsi="Times New Roman" w:cs="Times New Roman"/>
                <w:strike/>
                <w:sz w:val="24"/>
                <w:szCs w:val="24"/>
                <w:lang w:eastAsia="lt-LT"/>
              </w:rPr>
            </w:pPr>
          </w:p>
        </w:tc>
        <w:tc>
          <w:tcPr>
            <w:tcW w:w="1134" w:type="dxa"/>
            <w:tcBorders>
              <w:top w:val="single" w:sz="12" w:space="0" w:color="auto"/>
              <w:left w:val="single" w:sz="12" w:space="0" w:color="auto"/>
              <w:bottom w:val="single" w:sz="12" w:space="0" w:color="auto"/>
              <w:right w:val="single" w:sz="12" w:space="0" w:color="auto"/>
            </w:tcBorders>
          </w:tcPr>
          <w:p w14:paraId="041FD9E1" w14:textId="77777777" w:rsidR="00040386" w:rsidRPr="00FD02B3" w:rsidRDefault="00040386" w:rsidP="00B767DD">
            <w:pPr>
              <w:spacing w:after="0" w:line="240" w:lineRule="auto"/>
              <w:jc w:val="center"/>
              <w:rPr>
                <w:rFonts w:ascii="Times New Roman" w:eastAsia="Times New Roman" w:hAnsi="Times New Roman" w:cs="Times New Roman"/>
                <w:strike/>
                <w:sz w:val="24"/>
                <w:szCs w:val="24"/>
                <w:lang w:eastAsia="lt-LT"/>
              </w:rPr>
            </w:pPr>
          </w:p>
        </w:tc>
      </w:tr>
    </w:tbl>
    <w:p w14:paraId="034A0F57" w14:textId="77777777" w:rsidR="00040386" w:rsidRPr="00FD02B3" w:rsidRDefault="00040386" w:rsidP="00040386">
      <w:pPr>
        <w:tabs>
          <w:tab w:val="left" w:pos="959"/>
        </w:tabs>
        <w:spacing w:after="0" w:line="360" w:lineRule="auto"/>
        <w:jc w:val="both"/>
        <w:rPr>
          <w:rFonts w:ascii="Times New Roman" w:eastAsia="Times New Roman" w:hAnsi="Times New Roman" w:cs="Times New Roman"/>
          <w:sz w:val="24"/>
          <w:szCs w:val="24"/>
          <w:lang w:eastAsia="lt-LT"/>
        </w:rPr>
      </w:pPr>
    </w:p>
    <w:p w14:paraId="4B3B3BD8" w14:textId="77777777" w:rsidR="00040386" w:rsidRPr="00FD02B3" w:rsidRDefault="00040386" w:rsidP="00040386">
      <w:pPr>
        <w:tabs>
          <w:tab w:val="left" w:pos="959"/>
        </w:tabs>
        <w:spacing w:after="0" w:line="360" w:lineRule="auto"/>
        <w:jc w:val="both"/>
        <w:rPr>
          <w:rFonts w:ascii="Times New Roman" w:eastAsia="Times New Roman" w:hAnsi="Times New Roman" w:cs="Times New Roman"/>
          <w:sz w:val="24"/>
          <w:szCs w:val="20"/>
          <w:lang w:eastAsia="lt-LT"/>
        </w:rPr>
      </w:pPr>
      <w:r w:rsidRPr="00FD02B3">
        <w:rPr>
          <w:rFonts w:ascii="Times New Roman" w:eastAsia="Times New Roman" w:hAnsi="Times New Roman" w:cs="Times New Roman"/>
          <w:sz w:val="24"/>
          <w:szCs w:val="24"/>
          <w:lang w:eastAsia="lt-LT"/>
        </w:rPr>
        <w:t>Komisija:</w:t>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r w:rsidRPr="00FD02B3">
        <w:rPr>
          <w:rFonts w:ascii="Times New Roman" w:eastAsia="Times New Roman" w:hAnsi="Times New Roman" w:cs="Times New Roman"/>
          <w:sz w:val="24"/>
          <w:szCs w:val="24"/>
          <w:lang w:eastAsia="lt-LT"/>
        </w:rPr>
        <w:tab/>
      </w:r>
    </w:p>
    <w:p w14:paraId="3A73B300" w14:textId="77777777" w:rsidR="00040386" w:rsidRDefault="00040386" w:rsidP="00040386"/>
    <w:p w14:paraId="03A6D634" w14:textId="77777777" w:rsidR="00040386" w:rsidRDefault="00040386" w:rsidP="00040386"/>
    <w:p w14:paraId="32743C25" w14:textId="77777777" w:rsidR="00040386" w:rsidRDefault="00040386" w:rsidP="00040386"/>
    <w:p w14:paraId="30341436" w14:textId="77777777" w:rsidR="00040386" w:rsidRDefault="00040386" w:rsidP="00040386"/>
    <w:p w14:paraId="58F81B01" w14:textId="77777777" w:rsidR="00040386" w:rsidRDefault="00040386" w:rsidP="00040386"/>
    <w:p w14:paraId="4130E8D4" w14:textId="77777777" w:rsidR="00040386" w:rsidRDefault="00040386" w:rsidP="00040386"/>
    <w:p w14:paraId="0C60E356" w14:textId="77777777" w:rsidR="00040386" w:rsidRDefault="00040386" w:rsidP="00040386"/>
    <w:p w14:paraId="242C94D9" w14:textId="77777777" w:rsidR="00D44771" w:rsidRDefault="00A628D4"/>
    <w:sectPr w:rsidR="00D447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7FC"/>
    <w:multiLevelType w:val="hybridMultilevel"/>
    <w:tmpl w:val="DC6CDA4C"/>
    <w:lvl w:ilvl="0" w:tplc="015A5630">
      <w:start w:val="34"/>
      <w:numFmt w:val="decimal"/>
      <w:lvlText w:val="%1."/>
      <w:lvlJc w:val="left"/>
      <w:pPr>
        <w:ind w:left="2507" w:hanging="360"/>
      </w:pPr>
      <w:rPr>
        <w:rFonts w:hint="default"/>
      </w:rPr>
    </w:lvl>
    <w:lvl w:ilvl="1" w:tplc="04270019" w:tentative="1">
      <w:start w:val="1"/>
      <w:numFmt w:val="lowerLetter"/>
      <w:lvlText w:val="%2."/>
      <w:lvlJc w:val="left"/>
      <w:pPr>
        <w:ind w:left="3227" w:hanging="360"/>
      </w:pPr>
    </w:lvl>
    <w:lvl w:ilvl="2" w:tplc="0427001B" w:tentative="1">
      <w:start w:val="1"/>
      <w:numFmt w:val="lowerRoman"/>
      <w:lvlText w:val="%3."/>
      <w:lvlJc w:val="right"/>
      <w:pPr>
        <w:ind w:left="3947" w:hanging="180"/>
      </w:pPr>
    </w:lvl>
    <w:lvl w:ilvl="3" w:tplc="0427000F" w:tentative="1">
      <w:start w:val="1"/>
      <w:numFmt w:val="decimal"/>
      <w:lvlText w:val="%4."/>
      <w:lvlJc w:val="left"/>
      <w:pPr>
        <w:ind w:left="4667" w:hanging="360"/>
      </w:pPr>
    </w:lvl>
    <w:lvl w:ilvl="4" w:tplc="04270019" w:tentative="1">
      <w:start w:val="1"/>
      <w:numFmt w:val="lowerLetter"/>
      <w:lvlText w:val="%5."/>
      <w:lvlJc w:val="left"/>
      <w:pPr>
        <w:ind w:left="5387" w:hanging="360"/>
      </w:pPr>
    </w:lvl>
    <w:lvl w:ilvl="5" w:tplc="0427001B" w:tentative="1">
      <w:start w:val="1"/>
      <w:numFmt w:val="lowerRoman"/>
      <w:lvlText w:val="%6."/>
      <w:lvlJc w:val="right"/>
      <w:pPr>
        <w:ind w:left="6107" w:hanging="180"/>
      </w:pPr>
    </w:lvl>
    <w:lvl w:ilvl="6" w:tplc="0427000F" w:tentative="1">
      <w:start w:val="1"/>
      <w:numFmt w:val="decimal"/>
      <w:lvlText w:val="%7."/>
      <w:lvlJc w:val="left"/>
      <w:pPr>
        <w:ind w:left="6827" w:hanging="360"/>
      </w:pPr>
    </w:lvl>
    <w:lvl w:ilvl="7" w:tplc="04270019" w:tentative="1">
      <w:start w:val="1"/>
      <w:numFmt w:val="lowerLetter"/>
      <w:lvlText w:val="%8."/>
      <w:lvlJc w:val="left"/>
      <w:pPr>
        <w:ind w:left="7547" w:hanging="360"/>
      </w:pPr>
    </w:lvl>
    <w:lvl w:ilvl="8" w:tplc="0427001B" w:tentative="1">
      <w:start w:val="1"/>
      <w:numFmt w:val="lowerRoman"/>
      <w:lvlText w:val="%9."/>
      <w:lvlJc w:val="right"/>
      <w:pPr>
        <w:ind w:left="8267" w:hanging="180"/>
      </w:pPr>
    </w:lvl>
  </w:abstractNum>
  <w:abstractNum w:abstractNumId="1"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719F3D1C"/>
    <w:multiLevelType w:val="hybridMultilevel"/>
    <w:tmpl w:val="C80AA1D4"/>
    <w:lvl w:ilvl="0" w:tplc="E096A080">
      <w:start w:val="25"/>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86"/>
    <w:rsid w:val="00040386"/>
    <w:rsid w:val="00474D1A"/>
    <w:rsid w:val="004A61F9"/>
    <w:rsid w:val="006255FB"/>
    <w:rsid w:val="006D091F"/>
    <w:rsid w:val="00A50C3A"/>
    <w:rsid w:val="00A628D4"/>
    <w:rsid w:val="00AE262A"/>
    <w:rsid w:val="00CC06A8"/>
    <w:rsid w:val="00CE2C88"/>
    <w:rsid w:val="00FC7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02B5"/>
  <w15:chartTrackingRefBased/>
  <w15:docId w15:val="{E788BDEA-D0F7-4C68-AB4A-A78EF471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4038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4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rs.lt" TargetMode="External"/><Relationship Id="rId5" Type="http://schemas.openxmlformats.org/officeDocument/2006/relationships/hyperlink" Target="http://www.kr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19000</Words>
  <Characters>10831</Characters>
  <Application>Microsoft Office Word</Application>
  <DocSecurity>0</DocSecurity>
  <Lines>90</Lines>
  <Paragraphs>59</Paragraphs>
  <ScaleCrop>false</ScaleCrop>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2</cp:revision>
  <dcterms:created xsi:type="dcterms:W3CDTF">2022-02-14T06:42:00Z</dcterms:created>
  <dcterms:modified xsi:type="dcterms:W3CDTF">2022-02-14T06:47:00Z</dcterms:modified>
</cp:coreProperties>
</file>