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37E0C215" w:rsidR="00A20EF3" w:rsidRDefault="00CB0871" w:rsidP="00FE67F4">
      <w:pPr>
        <w:pStyle w:val="Pavadinimas"/>
        <w:rPr>
          <w:szCs w:val="28"/>
        </w:rPr>
      </w:pPr>
      <w:r>
        <w:rPr>
          <w:szCs w:val="28"/>
        </w:rPr>
        <w:t>1</w:t>
      </w:r>
      <w:r w:rsidR="00A20EF3" w:rsidRPr="008B4F36">
        <w:rPr>
          <w:szCs w:val="28"/>
        </w:rPr>
        <w:t xml:space="preserve"> POSĖDIS</w:t>
      </w:r>
    </w:p>
    <w:p w14:paraId="5EBBA399" w14:textId="11AB4830" w:rsidR="00C56BBF" w:rsidRDefault="00C56BBF" w:rsidP="000011F7">
      <w:pPr>
        <w:pStyle w:val="Pavadinimas"/>
        <w:rPr>
          <w:szCs w:val="28"/>
        </w:rPr>
      </w:pPr>
    </w:p>
    <w:p w14:paraId="7476EFC0" w14:textId="77777777" w:rsidR="00EF0EE1" w:rsidRPr="003A70EA" w:rsidRDefault="00EF0EE1" w:rsidP="00EF0EE1">
      <w:pPr>
        <w:keepNext/>
        <w:jc w:val="center"/>
        <w:rPr>
          <w:rFonts w:ascii="Times New Roman" w:hAnsi="Times New Roman"/>
          <w:b/>
          <w:sz w:val="24"/>
          <w:szCs w:val="24"/>
        </w:rPr>
      </w:pPr>
      <w:r w:rsidRPr="003A70EA">
        <w:rPr>
          <w:rFonts w:ascii="Times New Roman" w:hAnsi="Times New Roman"/>
          <w:b/>
          <w:sz w:val="24"/>
          <w:szCs w:val="24"/>
        </w:rPr>
        <w:t>SPRENDIMAS</w:t>
      </w:r>
    </w:p>
    <w:p w14:paraId="11D8901D" w14:textId="77777777" w:rsidR="00EF0EE1" w:rsidRPr="003A70EA" w:rsidRDefault="00EF0EE1" w:rsidP="00EF0EE1">
      <w:pPr>
        <w:jc w:val="center"/>
        <w:rPr>
          <w:rFonts w:ascii="Times New Roman" w:hAnsi="Times New Roman"/>
          <w:b/>
          <w:sz w:val="24"/>
          <w:szCs w:val="24"/>
        </w:rPr>
      </w:pPr>
      <w:r w:rsidRPr="003A70EA">
        <w:rPr>
          <w:rFonts w:ascii="Times New Roman" w:hAnsi="Times New Roman"/>
          <w:b/>
          <w:sz w:val="24"/>
          <w:szCs w:val="24"/>
          <w:lang w:eastAsia="en-US"/>
        </w:rPr>
        <w:t xml:space="preserve">DĖL KAUNO RAJONO SAVIVALDYBĖS </w:t>
      </w:r>
      <w:r w:rsidRPr="003A70EA">
        <w:rPr>
          <w:rFonts w:ascii="Times New Roman" w:hAnsi="Times New Roman"/>
          <w:b/>
          <w:sz w:val="24"/>
          <w:szCs w:val="24"/>
        </w:rPr>
        <w:t xml:space="preserve">TARYBOS 2013 M. RUGPJŪČIO 29 D. </w:t>
      </w:r>
    </w:p>
    <w:p w14:paraId="3C1D69A6" w14:textId="77777777" w:rsidR="00EF0EE1" w:rsidRPr="003A70EA" w:rsidRDefault="00EF0EE1" w:rsidP="00EF0EE1">
      <w:pPr>
        <w:jc w:val="center"/>
        <w:rPr>
          <w:rFonts w:ascii="Times New Roman" w:hAnsi="Times New Roman"/>
          <w:b/>
          <w:sz w:val="24"/>
          <w:szCs w:val="24"/>
        </w:rPr>
      </w:pPr>
      <w:r w:rsidRPr="003A70EA">
        <w:rPr>
          <w:rFonts w:ascii="Times New Roman" w:hAnsi="Times New Roman"/>
          <w:b/>
          <w:sz w:val="24"/>
          <w:szCs w:val="24"/>
        </w:rPr>
        <w:t xml:space="preserve">SPRENDIMO NR. TS-340 „DĖL KAUNO RAJONO SAVIVALDYBĖS ENERGINIO EFEKTYVUMO DIDINIMO DAUGIABUČIUOSE NAMUOSE PROGRAMOS PATVIRTINIMO IR ADMINISTRATORIAUS SKYRIMO“ PAKEITIMO  </w:t>
      </w:r>
    </w:p>
    <w:p w14:paraId="4F6AD939" w14:textId="77777777" w:rsidR="00EF0EE1" w:rsidRPr="003A70EA" w:rsidRDefault="00EF0EE1" w:rsidP="00EF0EE1">
      <w:pPr>
        <w:jc w:val="center"/>
        <w:rPr>
          <w:rFonts w:ascii="Times New Roman" w:hAnsi="Times New Roman"/>
          <w:sz w:val="24"/>
          <w:szCs w:val="24"/>
          <w:lang w:eastAsia="en-US"/>
        </w:rPr>
      </w:pPr>
    </w:p>
    <w:p w14:paraId="511C4A54" w14:textId="42189532" w:rsidR="00EF0EE1" w:rsidRPr="003A70EA" w:rsidRDefault="00EF0EE1" w:rsidP="00EF0EE1">
      <w:pPr>
        <w:jc w:val="center"/>
        <w:rPr>
          <w:rFonts w:ascii="Times New Roman" w:hAnsi="Times New Roman"/>
          <w:sz w:val="24"/>
          <w:szCs w:val="24"/>
          <w:lang w:eastAsia="en-US"/>
        </w:rPr>
      </w:pPr>
      <w:r w:rsidRPr="003A70EA">
        <w:rPr>
          <w:rFonts w:ascii="Times New Roman" w:hAnsi="Times New Roman"/>
          <w:sz w:val="24"/>
          <w:szCs w:val="24"/>
          <w:lang w:eastAsia="en-US"/>
        </w:rPr>
        <w:t>2022 m. sausio 27 d. Nr. TS-</w:t>
      </w:r>
      <w:r w:rsidR="002B70B1">
        <w:rPr>
          <w:rFonts w:ascii="Times New Roman" w:hAnsi="Times New Roman"/>
          <w:sz w:val="24"/>
          <w:szCs w:val="24"/>
          <w:lang w:eastAsia="en-US"/>
        </w:rPr>
        <w:t>29</w:t>
      </w:r>
    </w:p>
    <w:p w14:paraId="455C6490" w14:textId="77777777" w:rsidR="00EF0EE1" w:rsidRPr="003A70EA" w:rsidRDefault="00EF0EE1" w:rsidP="00EF0EE1">
      <w:pPr>
        <w:jc w:val="center"/>
        <w:rPr>
          <w:rFonts w:ascii="Times New Roman" w:hAnsi="Times New Roman"/>
          <w:sz w:val="24"/>
          <w:szCs w:val="24"/>
          <w:lang w:eastAsia="en-US"/>
        </w:rPr>
      </w:pPr>
      <w:r w:rsidRPr="003A70EA">
        <w:rPr>
          <w:rFonts w:ascii="Times New Roman" w:hAnsi="Times New Roman"/>
          <w:sz w:val="24"/>
          <w:szCs w:val="24"/>
          <w:lang w:eastAsia="en-US"/>
        </w:rPr>
        <w:t>Kaunas</w:t>
      </w:r>
    </w:p>
    <w:p w14:paraId="048ABF4F" w14:textId="77777777" w:rsidR="00EF0EE1" w:rsidRPr="003A70EA" w:rsidRDefault="00EF0EE1" w:rsidP="00EF0EE1">
      <w:pPr>
        <w:jc w:val="both"/>
        <w:rPr>
          <w:rFonts w:ascii="Times New Roman" w:hAnsi="Times New Roman"/>
          <w:sz w:val="24"/>
          <w:szCs w:val="24"/>
          <w:lang w:eastAsia="en-US"/>
        </w:rPr>
      </w:pPr>
    </w:p>
    <w:p w14:paraId="59D9E8C1" w14:textId="77777777" w:rsidR="00EF0EE1" w:rsidRPr="003A70EA" w:rsidRDefault="00EF0EE1" w:rsidP="00EF0EE1">
      <w:pPr>
        <w:spacing w:line="336" w:lineRule="auto"/>
        <w:ind w:firstLine="851"/>
        <w:jc w:val="both"/>
        <w:rPr>
          <w:rFonts w:ascii="Times New Roman" w:hAnsi="Times New Roman"/>
          <w:sz w:val="24"/>
          <w:szCs w:val="24"/>
          <w:lang w:eastAsia="en-US"/>
        </w:rPr>
      </w:pPr>
      <w:r w:rsidRPr="003A70EA">
        <w:rPr>
          <w:rFonts w:ascii="Times New Roman" w:hAnsi="Times New Roman"/>
          <w:sz w:val="24"/>
          <w:szCs w:val="24"/>
          <w:lang w:eastAsia="en-US"/>
        </w:rPr>
        <w:t>Vadovaudamasi Lietuvos Respublikos vietos savivaldos įstatymo 6 straipsnio 22</w:t>
      </w:r>
      <w:r>
        <w:rPr>
          <w:rFonts w:ascii="Times New Roman" w:hAnsi="Times New Roman"/>
          <w:sz w:val="24"/>
          <w:szCs w:val="24"/>
          <w:lang w:eastAsia="en-US"/>
        </w:rPr>
        <w:t> </w:t>
      </w:r>
      <w:r w:rsidRPr="003A70EA">
        <w:rPr>
          <w:rFonts w:ascii="Times New Roman" w:hAnsi="Times New Roman"/>
          <w:sz w:val="24"/>
          <w:szCs w:val="24"/>
          <w:lang w:eastAsia="en-US"/>
        </w:rPr>
        <w:t>punktu, 16 straipsnio 2 dalies 40 punktu, 18 straipsnio 1 punktu, Daugiabučių namų atnaujinimo (modernizavimo) programa, patvirtinta Lietuvos Respublikos Vyriausybės 2004</w:t>
      </w:r>
      <w:r>
        <w:rPr>
          <w:rFonts w:ascii="Times New Roman" w:hAnsi="Times New Roman"/>
          <w:sz w:val="24"/>
          <w:szCs w:val="24"/>
          <w:lang w:eastAsia="en-US"/>
        </w:rPr>
        <w:t> </w:t>
      </w:r>
      <w:r w:rsidRPr="003A70EA">
        <w:rPr>
          <w:rFonts w:ascii="Times New Roman" w:hAnsi="Times New Roman"/>
          <w:sz w:val="24"/>
          <w:szCs w:val="24"/>
          <w:lang w:eastAsia="en-US"/>
        </w:rPr>
        <w:t>m. rugsėjo 23 d. nutarimu Nr. 1213 „Dėl daugiabučių namų atnaujinimo (modernizavimo) programos patvirtinimo“</w:t>
      </w:r>
      <w:r>
        <w:rPr>
          <w:rFonts w:ascii="Times New Roman" w:hAnsi="Times New Roman"/>
          <w:sz w:val="24"/>
          <w:szCs w:val="24"/>
          <w:lang w:eastAsia="en-US"/>
        </w:rPr>
        <w:t>,</w:t>
      </w:r>
      <w:r w:rsidRPr="003A70EA">
        <w:rPr>
          <w:rFonts w:ascii="Times New Roman" w:hAnsi="Times New Roman"/>
          <w:sz w:val="24"/>
          <w:szCs w:val="24"/>
          <w:lang w:eastAsia="en-US"/>
        </w:rPr>
        <w:t xml:space="preserve"> Kauno rajono savivaldybės taryba  </w:t>
      </w:r>
      <w:r w:rsidRPr="003A70EA">
        <w:rPr>
          <w:rFonts w:ascii="Times New Roman" w:hAnsi="Times New Roman"/>
          <w:spacing w:val="70"/>
          <w:kern w:val="52"/>
          <w:sz w:val="24"/>
          <w:szCs w:val="24"/>
          <w:lang w:eastAsia="en-US"/>
        </w:rPr>
        <w:t>nusprendžia</w:t>
      </w:r>
      <w:r w:rsidRPr="003A70EA">
        <w:rPr>
          <w:rFonts w:ascii="Times New Roman" w:hAnsi="Times New Roman"/>
          <w:kern w:val="52"/>
          <w:sz w:val="24"/>
          <w:szCs w:val="24"/>
          <w:lang w:eastAsia="en-US"/>
        </w:rPr>
        <w:t>:</w:t>
      </w:r>
    </w:p>
    <w:p w14:paraId="17C310A7" w14:textId="77777777" w:rsidR="00EF0EE1" w:rsidRDefault="00EF0EE1" w:rsidP="00EF0EE1">
      <w:pPr>
        <w:spacing w:line="336" w:lineRule="auto"/>
        <w:ind w:firstLine="851"/>
        <w:jc w:val="both"/>
        <w:rPr>
          <w:rFonts w:ascii="Times New Roman" w:hAnsi="Times New Roman"/>
          <w:sz w:val="24"/>
          <w:szCs w:val="24"/>
        </w:rPr>
      </w:pPr>
      <w:r w:rsidRPr="003A70EA">
        <w:rPr>
          <w:rFonts w:ascii="Times New Roman" w:hAnsi="Times New Roman"/>
          <w:sz w:val="24"/>
          <w:szCs w:val="24"/>
          <w:lang w:eastAsia="en-US"/>
        </w:rPr>
        <w:t>1. Pakeisti Kauno rajono savivaldybės energinio efektyvumo didinimo daugiabučiuose namuose programą, patvirtintą Kauno rajono savivaldybės tarybos 2013 m. rugpjūčio 29 d. sprendimo Nr. TS-340 „Dėl Kauno rajono savivaldybės energinio efektyvumo didinimo daugiabučiuose namuose programos patvirtinimo ir administratoriaus skyrimo“ 1 punktu</w:t>
      </w:r>
      <w:r>
        <w:rPr>
          <w:rFonts w:ascii="Times New Roman" w:hAnsi="Times New Roman"/>
          <w:sz w:val="24"/>
          <w:szCs w:val="24"/>
          <w:lang w:eastAsia="en-US"/>
        </w:rPr>
        <w:t>,</w:t>
      </w:r>
      <w:r w:rsidRPr="003A70EA">
        <w:rPr>
          <w:rFonts w:ascii="Times New Roman" w:hAnsi="Times New Roman"/>
          <w:sz w:val="24"/>
          <w:szCs w:val="24"/>
          <w:lang w:eastAsia="en-US"/>
        </w:rPr>
        <w:t xml:space="preserve"> ir ją išdėstyti nauja </w:t>
      </w:r>
      <w:r w:rsidRPr="003A70EA">
        <w:rPr>
          <w:rFonts w:ascii="Times New Roman" w:hAnsi="Times New Roman"/>
          <w:sz w:val="24"/>
          <w:szCs w:val="24"/>
        </w:rPr>
        <w:t xml:space="preserve">redakcija (pridedama). </w:t>
      </w:r>
    </w:p>
    <w:p w14:paraId="316296A8" w14:textId="77777777" w:rsidR="00EF0EE1" w:rsidRPr="003A70EA" w:rsidRDefault="00EF0EE1" w:rsidP="00EF0EE1">
      <w:pPr>
        <w:spacing w:line="336" w:lineRule="auto"/>
        <w:ind w:firstLine="851"/>
        <w:jc w:val="both"/>
        <w:rPr>
          <w:rFonts w:ascii="Times New Roman" w:hAnsi="Times New Roman"/>
          <w:sz w:val="24"/>
          <w:szCs w:val="24"/>
        </w:rPr>
      </w:pPr>
      <w:r>
        <w:rPr>
          <w:rFonts w:ascii="Times New Roman" w:hAnsi="Times New Roman"/>
          <w:sz w:val="24"/>
          <w:szCs w:val="24"/>
        </w:rPr>
        <w:t>2. </w:t>
      </w:r>
      <w:r w:rsidRPr="003A70EA">
        <w:rPr>
          <w:rFonts w:ascii="Times New Roman" w:hAnsi="Times New Roman"/>
          <w:sz w:val="24"/>
          <w:szCs w:val="24"/>
          <w:lang w:eastAsia="en-US"/>
        </w:rPr>
        <w:t>Pripažinti netekusiu galios Kauno rajono savivaldybės tarybos 2013</w:t>
      </w:r>
      <w:r>
        <w:rPr>
          <w:rFonts w:ascii="Times New Roman" w:hAnsi="Times New Roman"/>
          <w:sz w:val="24"/>
          <w:szCs w:val="24"/>
          <w:lang w:eastAsia="en-US"/>
        </w:rPr>
        <w:t> </w:t>
      </w:r>
      <w:r w:rsidRPr="003A70EA">
        <w:rPr>
          <w:rFonts w:ascii="Times New Roman" w:hAnsi="Times New Roman"/>
          <w:sz w:val="24"/>
          <w:szCs w:val="24"/>
          <w:lang w:eastAsia="en-US"/>
        </w:rPr>
        <w:t>m.</w:t>
      </w:r>
      <w:r>
        <w:rPr>
          <w:rFonts w:ascii="Times New Roman" w:hAnsi="Times New Roman"/>
          <w:sz w:val="24"/>
          <w:szCs w:val="24"/>
          <w:lang w:eastAsia="en-US"/>
        </w:rPr>
        <w:t> </w:t>
      </w:r>
      <w:r w:rsidRPr="003A70EA">
        <w:rPr>
          <w:rFonts w:ascii="Times New Roman" w:hAnsi="Times New Roman"/>
          <w:sz w:val="24"/>
          <w:szCs w:val="24"/>
          <w:lang w:eastAsia="en-US"/>
        </w:rPr>
        <w:t>rugpjūčio</w:t>
      </w:r>
      <w:r>
        <w:rPr>
          <w:rFonts w:ascii="Times New Roman" w:hAnsi="Times New Roman"/>
          <w:sz w:val="24"/>
          <w:szCs w:val="24"/>
          <w:lang w:eastAsia="en-US"/>
        </w:rPr>
        <w:t> </w:t>
      </w:r>
      <w:r w:rsidRPr="003A70EA">
        <w:rPr>
          <w:rFonts w:ascii="Times New Roman" w:hAnsi="Times New Roman"/>
          <w:sz w:val="24"/>
          <w:szCs w:val="24"/>
          <w:lang w:eastAsia="en-US"/>
        </w:rPr>
        <w:t>29</w:t>
      </w:r>
      <w:r>
        <w:rPr>
          <w:rFonts w:ascii="Times New Roman" w:hAnsi="Times New Roman"/>
          <w:sz w:val="24"/>
          <w:szCs w:val="24"/>
          <w:lang w:eastAsia="en-US"/>
        </w:rPr>
        <w:t> </w:t>
      </w:r>
      <w:r w:rsidRPr="003A70EA">
        <w:rPr>
          <w:rFonts w:ascii="Times New Roman" w:hAnsi="Times New Roman"/>
          <w:sz w:val="24"/>
          <w:szCs w:val="24"/>
          <w:lang w:eastAsia="en-US"/>
        </w:rPr>
        <w:t>d. sprendimo Nr. TS-340 „Dėl Kauno rajono savivaldybės energinio efektyvumo didinimo daugiabučiuose namuose programos patvirtinimo ir administratoriaus skyrimo“ 3</w:t>
      </w:r>
      <w:r>
        <w:rPr>
          <w:rFonts w:ascii="Times New Roman" w:hAnsi="Times New Roman"/>
          <w:sz w:val="24"/>
          <w:szCs w:val="24"/>
          <w:lang w:eastAsia="en-US"/>
        </w:rPr>
        <w:t> </w:t>
      </w:r>
      <w:r w:rsidRPr="003A70EA">
        <w:rPr>
          <w:rFonts w:ascii="Times New Roman" w:hAnsi="Times New Roman"/>
          <w:sz w:val="24"/>
          <w:szCs w:val="24"/>
          <w:lang w:eastAsia="en-US"/>
        </w:rPr>
        <w:t xml:space="preserve">punktą. </w:t>
      </w:r>
    </w:p>
    <w:p w14:paraId="2E3A8984" w14:textId="77777777" w:rsidR="00EF0EE1" w:rsidRPr="003A70EA" w:rsidRDefault="00EF0EE1" w:rsidP="00EF0EE1">
      <w:pPr>
        <w:spacing w:line="336" w:lineRule="auto"/>
        <w:ind w:firstLine="851"/>
        <w:jc w:val="both"/>
        <w:rPr>
          <w:rFonts w:ascii="Times New Roman" w:hAnsi="Times New Roman"/>
          <w:sz w:val="24"/>
          <w:szCs w:val="24"/>
          <w:lang w:eastAsia="en-US"/>
        </w:rPr>
      </w:pPr>
      <w:r w:rsidRPr="003A70EA">
        <w:rPr>
          <w:rFonts w:ascii="Times New Roman" w:hAnsi="Times New Roman"/>
          <w:sz w:val="24"/>
          <w:szCs w:val="24"/>
          <w:lang w:eastAsia="en-US"/>
        </w:rPr>
        <w:t>3. Įpareigoti Savivaldybės administracijos direktorių tvirtinti modernizuojamų (atnaujinamų) daugiabučių namų sąrašus.</w:t>
      </w:r>
    </w:p>
    <w:p w14:paraId="16BA68AB" w14:textId="77777777" w:rsidR="00EF0EE1" w:rsidRPr="003A70EA" w:rsidRDefault="00EF0EE1" w:rsidP="00EF0EE1">
      <w:pPr>
        <w:spacing w:line="336" w:lineRule="auto"/>
        <w:ind w:firstLine="908"/>
        <w:jc w:val="both"/>
        <w:rPr>
          <w:rFonts w:ascii="Times New Roman" w:hAnsi="Times New Roman"/>
          <w:sz w:val="24"/>
          <w:szCs w:val="24"/>
          <w:lang w:eastAsia="en-US"/>
        </w:rPr>
      </w:pPr>
      <w:r w:rsidRPr="003A70EA">
        <w:rPr>
          <w:rFonts w:ascii="Times New Roman" w:hAnsi="Times New Roman"/>
          <w:sz w:val="24"/>
          <w:szCs w:val="24"/>
          <w:lang w:eastAsia="en-US"/>
        </w:rPr>
        <w:t xml:space="preserve">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84E2830" w14:textId="77777777" w:rsidR="00EF0EE1" w:rsidRPr="003A70EA" w:rsidRDefault="00EF0EE1" w:rsidP="00EF0EE1">
      <w:pPr>
        <w:tabs>
          <w:tab w:val="left" w:pos="6804"/>
        </w:tabs>
        <w:spacing w:line="336" w:lineRule="auto"/>
        <w:jc w:val="both"/>
        <w:rPr>
          <w:rFonts w:ascii="Times New Roman" w:hAnsi="Times New Roman"/>
          <w:sz w:val="24"/>
          <w:szCs w:val="24"/>
          <w:lang w:eastAsia="en-US"/>
        </w:rPr>
      </w:pPr>
    </w:p>
    <w:p w14:paraId="39687887" w14:textId="74D5EE11" w:rsidR="00EF0EE1" w:rsidRDefault="00EF0EE1" w:rsidP="00EF0EE1">
      <w:pPr>
        <w:tabs>
          <w:tab w:val="left" w:pos="6804"/>
        </w:tabs>
        <w:spacing w:line="336" w:lineRule="auto"/>
        <w:jc w:val="both"/>
        <w:rPr>
          <w:rFonts w:ascii="Times New Roman" w:hAnsi="Times New Roman"/>
          <w:sz w:val="24"/>
          <w:szCs w:val="24"/>
          <w:lang w:eastAsia="en-US"/>
        </w:rPr>
      </w:pPr>
      <w:r w:rsidRPr="003A70EA">
        <w:rPr>
          <w:rFonts w:ascii="Times New Roman" w:hAnsi="Times New Roman"/>
          <w:sz w:val="24"/>
          <w:szCs w:val="24"/>
          <w:lang w:eastAsia="en-US"/>
        </w:rPr>
        <w:t>Savivaldybės meras</w:t>
      </w:r>
      <w:r w:rsidR="002B70B1">
        <w:rPr>
          <w:rFonts w:ascii="Times New Roman" w:hAnsi="Times New Roman"/>
          <w:sz w:val="24"/>
          <w:szCs w:val="24"/>
          <w:lang w:eastAsia="en-US"/>
        </w:rPr>
        <w:tab/>
        <w:t xml:space="preserve"> Valerijus Makūnas</w:t>
      </w:r>
    </w:p>
    <w:p w14:paraId="677A97D8" w14:textId="77777777" w:rsidR="00EF0EE1" w:rsidRPr="00EF0EE1" w:rsidRDefault="00EF0EE1" w:rsidP="00EF0EE1">
      <w:pPr>
        <w:ind w:firstLine="4536"/>
        <w:jc w:val="both"/>
        <w:rPr>
          <w:rFonts w:ascii="Times New Roman" w:hAnsi="Times New Roman"/>
          <w:sz w:val="24"/>
          <w:szCs w:val="24"/>
        </w:rPr>
      </w:pPr>
      <w:r w:rsidRPr="00EF0EE1">
        <w:rPr>
          <w:rFonts w:ascii="Times New Roman" w:hAnsi="Times New Roman"/>
          <w:sz w:val="24"/>
          <w:szCs w:val="24"/>
        </w:rPr>
        <w:lastRenderedPageBreak/>
        <w:t>PATVIRTINTA</w:t>
      </w:r>
    </w:p>
    <w:p w14:paraId="65202058" w14:textId="77777777" w:rsidR="00EF0EE1" w:rsidRPr="00EF0EE1" w:rsidRDefault="00EF0EE1" w:rsidP="00EF0EE1">
      <w:pPr>
        <w:ind w:firstLine="4536"/>
        <w:jc w:val="both"/>
        <w:rPr>
          <w:rFonts w:ascii="Times New Roman" w:hAnsi="Times New Roman"/>
          <w:sz w:val="24"/>
          <w:szCs w:val="24"/>
        </w:rPr>
      </w:pPr>
      <w:r w:rsidRPr="00EF0EE1">
        <w:rPr>
          <w:rFonts w:ascii="Times New Roman" w:hAnsi="Times New Roman"/>
          <w:sz w:val="24"/>
          <w:szCs w:val="24"/>
        </w:rPr>
        <w:t>Kauno rajono savivaldybės tarybos</w:t>
      </w:r>
    </w:p>
    <w:p w14:paraId="1C85B8DF" w14:textId="77777777" w:rsidR="00EF0EE1" w:rsidRPr="00EF0EE1" w:rsidRDefault="00EF0EE1" w:rsidP="00EF0EE1">
      <w:pPr>
        <w:ind w:firstLine="4536"/>
        <w:jc w:val="both"/>
        <w:rPr>
          <w:rFonts w:ascii="Times New Roman" w:hAnsi="Times New Roman"/>
          <w:sz w:val="24"/>
          <w:szCs w:val="24"/>
        </w:rPr>
      </w:pPr>
      <w:r w:rsidRPr="00EF0EE1">
        <w:rPr>
          <w:rFonts w:ascii="Times New Roman" w:hAnsi="Times New Roman"/>
          <w:sz w:val="24"/>
          <w:szCs w:val="24"/>
        </w:rPr>
        <w:t>2013 m. rugpjūčio 29 d. sprendimu Nr. TS-340</w:t>
      </w:r>
    </w:p>
    <w:p w14:paraId="511201E0" w14:textId="7DBB4F08" w:rsidR="00EF0EE1" w:rsidRPr="00EF0EE1" w:rsidRDefault="00EF0EE1" w:rsidP="00EF0EE1">
      <w:pPr>
        <w:ind w:firstLine="4536"/>
        <w:jc w:val="both"/>
        <w:rPr>
          <w:rFonts w:ascii="Times New Roman" w:hAnsi="Times New Roman"/>
          <w:sz w:val="24"/>
          <w:szCs w:val="24"/>
        </w:rPr>
      </w:pPr>
      <w:r w:rsidRPr="00EF0EE1">
        <w:rPr>
          <w:rFonts w:ascii="Times New Roman" w:hAnsi="Times New Roman"/>
          <w:sz w:val="24"/>
          <w:szCs w:val="24"/>
        </w:rPr>
        <w:t>(2022 m. sausio 27 d. sprendimo Nr. TS-</w:t>
      </w:r>
      <w:r w:rsidR="002B70B1">
        <w:rPr>
          <w:rFonts w:ascii="Times New Roman" w:hAnsi="Times New Roman"/>
          <w:sz w:val="24"/>
          <w:szCs w:val="24"/>
        </w:rPr>
        <w:t>29</w:t>
      </w:r>
    </w:p>
    <w:p w14:paraId="3ADED76D" w14:textId="77777777" w:rsidR="00EF0EE1" w:rsidRPr="00EF0EE1" w:rsidRDefault="00EF0EE1" w:rsidP="00EF0EE1">
      <w:pPr>
        <w:ind w:firstLine="4536"/>
        <w:jc w:val="both"/>
        <w:rPr>
          <w:rFonts w:ascii="Times New Roman" w:hAnsi="Times New Roman"/>
          <w:sz w:val="24"/>
          <w:szCs w:val="24"/>
        </w:rPr>
      </w:pPr>
      <w:r w:rsidRPr="00EF0EE1">
        <w:rPr>
          <w:rFonts w:ascii="Times New Roman" w:hAnsi="Times New Roman"/>
          <w:sz w:val="24"/>
          <w:szCs w:val="24"/>
        </w:rPr>
        <w:t>redakcija)</w:t>
      </w:r>
    </w:p>
    <w:p w14:paraId="11FB3D67" w14:textId="77777777" w:rsidR="00EF0EE1" w:rsidRPr="00EF0EE1" w:rsidRDefault="00EF0EE1" w:rsidP="00EF0EE1">
      <w:pPr>
        <w:spacing w:line="360" w:lineRule="auto"/>
        <w:ind w:firstLine="3969"/>
        <w:jc w:val="both"/>
        <w:rPr>
          <w:rFonts w:ascii="Times New Roman" w:hAnsi="Times New Roman"/>
          <w:sz w:val="24"/>
          <w:szCs w:val="24"/>
        </w:rPr>
      </w:pPr>
    </w:p>
    <w:p w14:paraId="6E6F52DC" w14:textId="77777777" w:rsidR="00EF0EE1" w:rsidRPr="00EF0EE1" w:rsidRDefault="00EF0EE1" w:rsidP="00EF0EE1">
      <w:pPr>
        <w:spacing w:line="360" w:lineRule="auto"/>
        <w:ind w:firstLine="3969"/>
        <w:jc w:val="both"/>
        <w:rPr>
          <w:rFonts w:ascii="Times New Roman" w:hAnsi="Times New Roman"/>
          <w:sz w:val="24"/>
          <w:szCs w:val="24"/>
        </w:rPr>
      </w:pPr>
    </w:p>
    <w:p w14:paraId="3FCAB5D6" w14:textId="77777777" w:rsidR="00EF0EE1" w:rsidRPr="00EF0EE1" w:rsidRDefault="00EF0EE1" w:rsidP="00EF0EE1">
      <w:pPr>
        <w:jc w:val="center"/>
        <w:rPr>
          <w:rFonts w:ascii="Times New Roman" w:hAnsi="Times New Roman"/>
          <w:b/>
          <w:bCs/>
          <w:sz w:val="24"/>
          <w:szCs w:val="24"/>
        </w:rPr>
      </w:pPr>
      <w:r w:rsidRPr="00EF0EE1">
        <w:rPr>
          <w:rFonts w:ascii="Times New Roman" w:hAnsi="Times New Roman"/>
          <w:b/>
          <w:bCs/>
          <w:sz w:val="24"/>
          <w:szCs w:val="24"/>
        </w:rPr>
        <w:t>KAUNO RAJONO SAVIVALDYBĖS ENERGINIO EFEKTYVUMO DIDINIMO DAUGIABUČIUOSE NAMUOSE PROGRAMA</w:t>
      </w:r>
    </w:p>
    <w:p w14:paraId="5EAEAC94" w14:textId="77777777" w:rsidR="00EF0EE1" w:rsidRPr="00EF0EE1" w:rsidRDefault="00EF0EE1" w:rsidP="00EF0EE1">
      <w:pPr>
        <w:spacing w:line="360" w:lineRule="auto"/>
        <w:jc w:val="center"/>
        <w:rPr>
          <w:rFonts w:ascii="Times New Roman" w:hAnsi="Times New Roman"/>
          <w:sz w:val="24"/>
          <w:szCs w:val="24"/>
        </w:rPr>
      </w:pPr>
    </w:p>
    <w:p w14:paraId="6E1FA1CC" w14:textId="77777777" w:rsidR="00EF0EE1" w:rsidRPr="00EF0EE1" w:rsidRDefault="00EF0EE1" w:rsidP="00EF0EE1">
      <w:pPr>
        <w:jc w:val="center"/>
        <w:rPr>
          <w:rFonts w:ascii="Times New Roman" w:hAnsi="Times New Roman"/>
          <w:b/>
          <w:bCs/>
          <w:sz w:val="24"/>
          <w:szCs w:val="24"/>
        </w:rPr>
      </w:pPr>
      <w:r w:rsidRPr="00EF0EE1">
        <w:rPr>
          <w:rFonts w:ascii="Times New Roman" w:hAnsi="Times New Roman"/>
          <w:b/>
          <w:bCs/>
          <w:sz w:val="24"/>
          <w:szCs w:val="24"/>
        </w:rPr>
        <w:t>I SKYRIUS</w:t>
      </w:r>
    </w:p>
    <w:p w14:paraId="4E8F0EDD" w14:textId="77777777" w:rsidR="00EF0EE1" w:rsidRPr="00EF0EE1" w:rsidRDefault="00EF0EE1" w:rsidP="00EF0EE1">
      <w:pPr>
        <w:jc w:val="center"/>
        <w:rPr>
          <w:rFonts w:ascii="Times New Roman" w:hAnsi="Times New Roman"/>
          <w:b/>
          <w:bCs/>
          <w:sz w:val="24"/>
          <w:szCs w:val="24"/>
        </w:rPr>
      </w:pPr>
      <w:r w:rsidRPr="00EF0EE1">
        <w:rPr>
          <w:rFonts w:ascii="Times New Roman" w:hAnsi="Times New Roman"/>
          <w:b/>
          <w:bCs/>
          <w:sz w:val="24"/>
          <w:szCs w:val="24"/>
        </w:rPr>
        <w:t>BENDROSIOS NUOSTATOS</w:t>
      </w:r>
    </w:p>
    <w:p w14:paraId="613A0295" w14:textId="77777777" w:rsidR="00EF0EE1" w:rsidRPr="00EF0EE1" w:rsidRDefault="00EF0EE1" w:rsidP="00EF0EE1">
      <w:pPr>
        <w:spacing w:line="360" w:lineRule="auto"/>
        <w:ind w:firstLine="851"/>
        <w:jc w:val="both"/>
        <w:rPr>
          <w:rFonts w:ascii="Times New Roman" w:hAnsi="Times New Roman"/>
          <w:sz w:val="24"/>
          <w:szCs w:val="24"/>
        </w:rPr>
      </w:pPr>
    </w:p>
    <w:p w14:paraId="09820737"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 xml:space="preserve">1. Kauno rajono savivaldybės energinio efektyvumo didinimo daugiabučiuose namuose programos (toliau – Programa) paskirtis – atkurti ar pagerinti Kauno rajone esančių  daugiabučių namų technines ir energines normatyvines savybes, siekiant esminių statinio reikalavimų visumos išlaikymo, šiluminės energijos sąnaudų sumažinimo ir racionalaus </w:t>
      </w:r>
      <w:r w:rsidRPr="00EF0EE1">
        <w:rPr>
          <w:rFonts w:ascii="Times New Roman" w:hAnsi="Times New Roman"/>
          <w:spacing w:val="-8"/>
          <w:sz w:val="24"/>
          <w:szCs w:val="24"/>
        </w:rPr>
        <w:t>energinių išteklių naudojimo, gyventojų išlaidų šildymui sumažinimo ir gyvenimo kokybės pagerinimo.</w:t>
      </w:r>
    </w:p>
    <w:p w14:paraId="5C5B90D6"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 xml:space="preserve">2. Programa parengta vadovaujantis Lietuvos Respublikos statybos įstatymu, Lietuvos Respublikos vietos savivaldos įstatymu, </w:t>
      </w:r>
      <w:r w:rsidRPr="00EF0EE1">
        <w:rPr>
          <w:rFonts w:ascii="Times New Roman" w:hAnsi="Times New Roman"/>
          <w:sz w:val="24"/>
          <w:szCs w:val="24"/>
          <w:lang w:eastAsia="en-US"/>
        </w:rPr>
        <w:t xml:space="preserve">Lietuvos Respublikos valstybės paramos daugiabučiams namams atnaujinti (modernizuoti) įstatymu, </w:t>
      </w:r>
      <w:r w:rsidRPr="00EF0EE1">
        <w:rPr>
          <w:rFonts w:ascii="Times New Roman" w:hAnsi="Times New Roman"/>
          <w:sz w:val="24"/>
          <w:szCs w:val="24"/>
        </w:rPr>
        <w:t xml:space="preserve">statybos techniniu reglamentu </w:t>
      </w:r>
      <w:r w:rsidRPr="00EF0EE1">
        <w:rPr>
          <w:rFonts w:ascii="Times New Roman" w:hAnsi="Times New Roman"/>
          <w:sz w:val="24"/>
          <w:szCs w:val="24"/>
        </w:rPr>
        <w:br/>
        <w:t xml:space="preserve">STR 2.01.09:2012 „Pastatų energinis naudingumas. Energinio naudingumo sertifikavimas“, statybos techniniu reglamentu   </w:t>
      </w:r>
      <w:r w:rsidRPr="00EF0EE1">
        <w:rPr>
          <w:rFonts w:ascii="Times New Roman" w:hAnsi="Times New Roman"/>
          <w:sz w:val="24"/>
          <w:szCs w:val="24"/>
          <w:lang w:eastAsia="en-US"/>
        </w:rPr>
        <w:t>STR 2.01.02:2016 „Pastatų energinio naudingumo projektavimas ir sertifikavimas“</w:t>
      </w:r>
      <w:r w:rsidRPr="00EF0EE1">
        <w:rPr>
          <w:rFonts w:ascii="Times New Roman" w:hAnsi="Times New Roman"/>
          <w:sz w:val="24"/>
          <w:szCs w:val="24"/>
        </w:rPr>
        <w:t xml:space="preserve"> ir statybos techniniu reglamentu STR 1.12.05:2010 </w:t>
      </w:r>
      <w:r w:rsidRPr="00EF0EE1">
        <w:rPr>
          <w:rFonts w:ascii="Times New Roman" w:hAnsi="Times New Roman"/>
          <w:spacing w:val="-6"/>
          <w:sz w:val="24"/>
          <w:szCs w:val="24"/>
        </w:rPr>
        <w:t>„Privalomieji statinių (gyvenamųjų namų) naudojimo ir priežiūros reikalavimai“ ir kitais teisės aktais.</w:t>
      </w:r>
    </w:p>
    <w:p w14:paraId="3FD04300" w14:textId="77777777" w:rsidR="00EF0EE1" w:rsidRPr="00EF0EE1" w:rsidRDefault="00EF0EE1" w:rsidP="00EF0EE1">
      <w:pPr>
        <w:tabs>
          <w:tab w:val="left" w:pos="915"/>
          <w:tab w:val="left" w:pos="1135"/>
        </w:tabs>
        <w:spacing w:line="360" w:lineRule="auto"/>
        <w:ind w:firstLine="851"/>
        <w:jc w:val="both"/>
        <w:rPr>
          <w:rFonts w:ascii="Times New Roman" w:hAnsi="Times New Roman"/>
          <w:sz w:val="24"/>
          <w:szCs w:val="24"/>
        </w:rPr>
      </w:pPr>
      <w:r w:rsidRPr="00EF0EE1">
        <w:rPr>
          <w:rFonts w:ascii="Times New Roman" w:hAnsi="Times New Roman"/>
          <w:sz w:val="24"/>
          <w:szCs w:val="24"/>
        </w:rPr>
        <w:t>3. Programa parengta vadovaujantis Lietuvos Respublikos aplinkos ministerijos iniciatyva dėl daugiabučių namų Lietuvos Respublikos savivaldybėse energijos taupymo priemonių įgyvendinimo, atsižvelgiant į gyventojų pageidavimus ir Kauno rajono savivaldybės atrinktų neefektyviausiai energiją vartojančių pastatų įvertinimo rezultatais, parengtais jų energinio efektyvumo didinimo investicijų planais.</w:t>
      </w:r>
    </w:p>
    <w:p w14:paraId="33A72800" w14:textId="77777777" w:rsidR="00EF0EE1" w:rsidRPr="00EF0EE1" w:rsidRDefault="00EF0EE1" w:rsidP="00EF0EE1">
      <w:pPr>
        <w:tabs>
          <w:tab w:val="left" w:pos="915"/>
          <w:tab w:val="left" w:pos="1135"/>
        </w:tabs>
        <w:spacing w:line="360" w:lineRule="auto"/>
        <w:ind w:firstLine="851"/>
        <w:jc w:val="both"/>
        <w:rPr>
          <w:rFonts w:ascii="Times New Roman" w:hAnsi="Times New Roman"/>
          <w:sz w:val="24"/>
          <w:szCs w:val="24"/>
          <w:lang w:eastAsia="en-US"/>
        </w:rPr>
      </w:pPr>
      <w:r w:rsidRPr="00EF0EE1">
        <w:rPr>
          <w:rFonts w:ascii="Times New Roman" w:hAnsi="Times New Roman"/>
          <w:bCs/>
          <w:sz w:val="24"/>
          <w:szCs w:val="24"/>
          <w:lang w:eastAsia="en-US"/>
        </w:rPr>
        <w:t xml:space="preserve">4. Programa </w:t>
      </w:r>
      <w:r w:rsidRPr="00EF0EE1">
        <w:rPr>
          <w:rFonts w:ascii="Times New Roman" w:hAnsi="Times New Roman"/>
          <w:spacing w:val="1"/>
          <w:sz w:val="24"/>
          <w:szCs w:val="24"/>
          <w:lang w:eastAsia="en-US"/>
        </w:rPr>
        <w:t xml:space="preserve">skirta sumažinti šiluminės </w:t>
      </w:r>
      <w:r w:rsidRPr="00EF0EE1">
        <w:rPr>
          <w:rFonts w:ascii="Times New Roman" w:hAnsi="Times New Roman"/>
          <w:sz w:val="24"/>
          <w:szCs w:val="24"/>
          <w:lang w:eastAsia="en-US"/>
        </w:rPr>
        <w:t>energijos sąnaudas</w:t>
      </w:r>
      <w:r w:rsidRPr="00EF0EE1">
        <w:rPr>
          <w:rFonts w:ascii="Times New Roman" w:hAnsi="Times New Roman"/>
          <w:spacing w:val="1"/>
          <w:sz w:val="24"/>
          <w:szCs w:val="24"/>
          <w:lang w:eastAsia="en-US"/>
        </w:rPr>
        <w:t xml:space="preserve"> </w:t>
      </w:r>
      <w:r w:rsidRPr="00EF0EE1">
        <w:rPr>
          <w:rFonts w:ascii="Times New Roman" w:hAnsi="Times New Roman"/>
          <w:sz w:val="24"/>
          <w:szCs w:val="24"/>
          <w:lang w:eastAsia="en-US"/>
        </w:rPr>
        <w:t>daugiabu</w:t>
      </w:r>
      <w:r w:rsidRPr="00EF0EE1">
        <w:rPr>
          <w:rFonts w:ascii="Times New Roman" w:hAnsi="Times New Roman"/>
          <w:spacing w:val="-1"/>
          <w:sz w:val="24"/>
          <w:szCs w:val="24"/>
          <w:lang w:eastAsia="en-US"/>
        </w:rPr>
        <w:t>č</w:t>
      </w:r>
      <w:r w:rsidRPr="00EF0EE1">
        <w:rPr>
          <w:rFonts w:ascii="Times New Roman" w:hAnsi="Times New Roman"/>
          <w:sz w:val="24"/>
          <w:szCs w:val="24"/>
          <w:lang w:eastAsia="en-US"/>
        </w:rPr>
        <w:t>i</w:t>
      </w:r>
      <w:r w:rsidRPr="00EF0EE1">
        <w:rPr>
          <w:rFonts w:ascii="Times New Roman" w:hAnsi="Times New Roman"/>
          <w:spacing w:val="-1"/>
          <w:sz w:val="24"/>
          <w:szCs w:val="24"/>
          <w:lang w:eastAsia="en-US"/>
        </w:rPr>
        <w:t>uose</w:t>
      </w:r>
      <w:r w:rsidRPr="00EF0EE1">
        <w:rPr>
          <w:rFonts w:ascii="Times New Roman" w:hAnsi="Times New Roman"/>
          <w:spacing w:val="1"/>
          <w:sz w:val="24"/>
          <w:szCs w:val="24"/>
          <w:lang w:eastAsia="en-US"/>
        </w:rPr>
        <w:t xml:space="preserve"> </w:t>
      </w:r>
      <w:r w:rsidRPr="00EF0EE1">
        <w:rPr>
          <w:rFonts w:ascii="Times New Roman" w:hAnsi="Times New Roman"/>
          <w:sz w:val="24"/>
          <w:szCs w:val="24"/>
          <w:lang w:eastAsia="en-US"/>
        </w:rPr>
        <w:t>na</w:t>
      </w:r>
      <w:r w:rsidRPr="00EF0EE1">
        <w:rPr>
          <w:rFonts w:ascii="Times New Roman" w:hAnsi="Times New Roman"/>
          <w:spacing w:val="-2"/>
          <w:sz w:val="24"/>
          <w:szCs w:val="24"/>
          <w:lang w:eastAsia="en-US"/>
        </w:rPr>
        <w:t>m</w:t>
      </w:r>
      <w:r w:rsidRPr="00EF0EE1">
        <w:rPr>
          <w:rFonts w:ascii="Times New Roman" w:hAnsi="Times New Roman"/>
          <w:sz w:val="24"/>
          <w:szCs w:val="24"/>
          <w:lang w:eastAsia="en-US"/>
        </w:rPr>
        <w:t>uose.</w:t>
      </w:r>
      <w:r w:rsidRPr="00EF0EE1">
        <w:rPr>
          <w:rFonts w:ascii="Times New Roman" w:hAnsi="Times New Roman"/>
          <w:spacing w:val="1"/>
          <w:sz w:val="24"/>
          <w:szCs w:val="24"/>
          <w:lang w:eastAsia="en-US"/>
        </w:rPr>
        <w:t xml:space="preserve"> </w:t>
      </w:r>
      <w:r w:rsidRPr="00EF0EE1">
        <w:rPr>
          <w:rFonts w:ascii="Times New Roman" w:hAnsi="Times New Roman"/>
          <w:sz w:val="24"/>
          <w:szCs w:val="24"/>
          <w:lang w:eastAsia="en-US"/>
        </w:rPr>
        <w:t>Ją įgyvendinant,</w:t>
      </w:r>
      <w:r w:rsidRPr="00EF0EE1">
        <w:rPr>
          <w:rFonts w:ascii="Times New Roman" w:hAnsi="Times New Roman"/>
          <w:spacing w:val="1"/>
          <w:sz w:val="24"/>
          <w:szCs w:val="24"/>
          <w:lang w:eastAsia="en-US"/>
        </w:rPr>
        <w:t xml:space="preserve"> </w:t>
      </w:r>
      <w:r w:rsidRPr="00EF0EE1">
        <w:rPr>
          <w:rFonts w:ascii="Times New Roman" w:hAnsi="Times New Roman"/>
          <w:sz w:val="24"/>
          <w:szCs w:val="24"/>
          <w:lang w:eastAsia="en-US"/>
        </w:rPr>
        <w:t>bus</w:t>
      </w:r>
      <w:r w:rsidRPr="00EF0EE1">
        <w:rPr>
          <w:rFonts w:ascii="Times New Roman" w:hAnsi="Times New Roman"/>
          <w:spacing w:val="1"/>
          <w:sz w:val="24"/>
          <w:szCs w:val="24"/>
          <w:lang w:eastAsia="en-US"/>
        </w:rPr>
        <w:t xml:space="preserve"> sprendžiamos </w:t>
      </w:r>
      <w:r w:rsidRPr="00EF0EE1">
        <w:rPr>
          <w:rFonts w:ascii="Times New Roman" w:hAnsi="Times New Roman"/>
          <w:sz w:val="24"/>
          <w:szCs w:val="24"/>
          <w:lang w:eastAsia="en-US"/>
        </w:rPr>
        <w:t>žmonių</w:t>
      </w:r>
      <w:r w:rsidRPr="00EF0EE1">
        <w:rPr>
          <w:rFonts w:ascii="Times New Roman" w:hAnsi="Times New Roman"/>
          <w:spacing w:val="1"/>
          <w:sz w:val="24"/>
          <w:szCs w:val="24"/>
          <w:lang w:eastAsia="en-US"/>
        </w:rPr>
        <w:t xml:space="preserve"> </w:t>
      </w:r>
      <w:r w:rsidRPr="00EF0EE1">
        <w:rPr>
          <w:rFonts w:ascii="Times New Roman" w:hAnsi="Times New Roman"/>
          <w:sz w:val="24"/>
          <w:szCs w:val="24"/>
          <w:lang w:eastAsia="en-US"/>
        </w:rPr>
        <w:t>socialinės</w:t>
      </w:r>
      <w:r w:rsidRPr="00EF0EE1">
        <w:rPr>
          <w:rFonts w:ascii="Times New Roman" w:hAnsi="Times New Roman"/>
          <w:spacing w:val="1"/>
          <w:sz w:val="24"/>
          <w:szCs w:val="24"/>
          <w:lang w:eastAsia="en-US"/>
        </w:rPr>
        <w:t xml:space="preserve"> </w:t>
      </w:r>
      <w:r w:rsidRPr="00EF0EE1">
        <w:rPr>
          <w:rFonts w:ascii="Times New Roman" w:hAnsi="Times New Roman"/>
          <w:sz w:val="24"/>
          <w:szCs w:val="24"/>
          <w:lang w:eastAsia="en-US"/>
        </w:rPr>
        <w:t>proble</w:t>
      </w:r>
      <w:r w:rsidRPr="00EF0EE1">
        <w:rPr>
          <w:rFonts w:ascii="Times New Roman" w:hAnsi="Times New Roman"/>
          <w:spacing w:val="-2"/>
          <w:sz w:val="24"/>
          <w:szCs w:val="24"/>
          <w:lang w:eastAsia="en-US"/>
        </w:rPr>
        <w:t>m</w:t>
      </w:r>
      <w:r w:rsidRPr="00EF0EE1">
        <w:rPr>
          <w:rFonts w:ascii="Times New Roman" w:hAnsi="Times New Roman"/>
          <w:sz w:val="24"/>
          <w:szCs w:val="24"/>
          <w:lang w:eastAsia="en-US"/>
        </w:rPr>
        <w:t xml:space="preserve">os </w:t>
      </w:r>
      <w:r w:rsidRPr="00EF0EE1">
        <w:rPr>
          <w:rFonts w:ascii="Times New Roman" w:hAnsi="Times New Roman"/>
          <w:spacing w:val="-2"/>
          <w:sz w:val="24"/>
          <w:szCs w:val="24"/>
          <w:lang w:eastAsia="en-US"/>
        </w:rPr>
        <w:t>m</w:t>
      </w:r>
      <w:r w:rsidRPr="00EF0EE1">
        <w:rPr>
          <w:rFonts w:ascii="Times New Roman" w:hAnsi="Times New Roman"/>
          <w:sz w:val="24"/>
          <w:szCs w:val="24"/>
          <w:lang w:eastAsia="en-US"/>
        </w:rPr>
        <w:t>ažinant</w:t>
      </w:r>
      <w:r w:rsidRPr="00EF0EE1">
        <w:rPr>
          <w:rFonts w:ascii="Times New Roman" w:hAnsi="Times New Roman"/>
          <w:spacing w:val="1"/>
          <w:sz w:val="24"/>
          <w:szCs w:val="24"/>
          <w:lang w:eastAsia="en-US"/>
        </w:rPr>
        <w:t xml:space="preserve"> </w:t>
      </w:r>
      <w:r w:rsidRPr="00EF0EE1">
        <w:rPr>
          <w:rFonts w:ascii="Times New Roman" w:hAnsi="Times New Roman"/>
          <w:sz w:val="24"/>
          <w:szCs w:val="24"/>
          <w:lang w:eastAsia="en-US"/>
        </w:rPr>
        <w:t>sąskaitų už energijos išteklius dydį, užtikrintas es</w:t>
      </w:r>
      <w:r w:rsidRPr="00EF0EE1">
        <w:rPr>
          <w:rFonts w:ascii="Times New Roman" w:hAnsi="Times New Roman"/>
          <w:spacing w:val="-2"/>
          <w:sz w:val="24"/>
          <w:szCs w:val="24"/>
          <w:lang w:eastAsia="en-US"/>
        </w:rPr>
        <w:t>m</w:t>
      </w:r>
      <w:r w:rsidRPr="00EF0EE1">
        <w:rPr>
          <w:rFonts w:ascii="Times New Roman" w:hAnsi="Times New Roman"/>
          <w:spacing w:val="1"/>
          <w:sz w:val="24"/>
          <w:szCs w:val="24"/>
          <w:lang w:eastAsia="en-US"/>
        </w:rPr>
        <w:t>i</w:t>
      </w:r>
      <w:r w:rsidRPr="00EF0EE1">
        <w:rPr>
          <w:rFonts w:ascii="Times New Roman" w:hAnsi="Times New Roman"/>
          <w:sz w:val="24"/>
          <w:szCs w:val="24"/>
          <w:lang w:eastAsia="en-US"/>
        </w:rPr>
        <w:t>n</w:t>
      </w:r>
      <w:r w:rsidRPr="00EF0EE1">
        <w:rPr>
          <w:rFonts w:ascii="Times New Roman" w:hAnsi="Times New Roman"/>
          <w:spacing w:val="1"/>
          <w:sz w:val="24"/>
          <w:szCs w:val="24"/>
          <w:lang w:eastAsia="en-US"/>
        </w:rPr>
        <w:t>i</w:t>
      </w:r>
      <w:r w:rsidRPr="00EF0EE1">
        <w:rPr>
          <w:rFonts w:ascii="Times New Roman" w:hAnsi="Times New Roman"/>
          <w:sz w:val="24"/>
          <w:szCs w:val="24"/>
          <w:lang w:eastAsia="en-US"/>
        </w:rPr>
        <w:t>ų statinio</w:t>
      </w:r>
      <w:r w:rsidRPr="00EF0EE1">
        <w:rPr>
          <w:rFonts w:ascii="Times New Roman" w:hAnsi="Times New Roman"/>
          <w:spacing w:val="1"/>
          <w:sz w:val="24"/>
          <w:szCs w:val="24"/>
          <w:lang w:eastAsia="en-US"/>
        </w:rPr>
        <w:t xml:space="preserve"> </w:t>
      </w:r>
      <w:r w:rsidRPr="00EF0EE1">
        <w:rPr>
          <w:rFonts w:ascii="Times New Roman" w:hAnsi="Times New Roman"/>
          <w:spacing w:val="-1"/>
          <w:sz w:val="24"/>
          <w:szCs w:val="24"/>
          <w:lang w:eastAsia="en-US"/>
        </w:rPr>
        <w:t>r</w:t>
      </w:r>
      <w:r w:rsidRPr="00EF0EE1">
        <w:rPr>
          <w:rFonts w:ascii="Times New Roman" w:hAnsi="Times New Roman"/>
          <w:sz w:val="24"/>
          <w:szCs w:val="24"/>
          <w:lang w:eastAsia="en-US"/>
        </w:rPr>
        <w:t>eik</w:t>
      </w:r>
      <w:r w:rsidRPr="00EF0EE1">
        <w:rPr>
          <w:rFonts w:ascii="Times New Roman" w:hAnsi="Times New Roman"/>
          <w:spacing w:val="-1"/>
          <w:sz w:val="24"/>
          <w:szCs w:val="24"/>
          <w:lang w:eastAsia="en-US"/>
        </w:rPr>
        <w:t>a</w:t>
      </w:r>
      <w:r w:rsidRPr="00EF0EE1">
        <w:rPr>
          <w:rFonts w:ascii="Times New Roman" w:hAnsi="Times New Roman"/>
          <w:spacing w:val="1"/>
          <w:sz w:val="24"/>
          <w:szCs w:val="24"/>
          <w:lang w:eastAsia="en-US"/>
        </w:rPr>
        <w:t>l</w:t>
      </w:r>
      <w:r w:rsidRPr="00EF0EE1">
        <w:rPr>
          <w:rFonts w:ascii="Times New Roman" w:hAnsi="Times New Roman"/>
          <w:spacing w:val="-1"/>
          <w:sz w:val="24"/>
          <w:szCs w:val="24"/>
          <w:lang w:eastAsia="en-US"/>
        </w:rPr>
        <w:t>a</w:t>
      </w:r>
      <w:r w:rsidRPr="00EF0EE1">
        <w:rPr>
          <w:rFonts w:ascii="Times New Roman" w:hAnsi="Times New Roman"/>
          <w:sz w:val="24"/>
          <w:szCs w:val="24"/>
          <w:lang w:eastAsia="en-US"/>
        </w:rPr>
        <w:t>vi</w:t>
      </w:r>
      <w:r w:rsidRPr="00EF0EE1">
        <w:rPr>
          <w:rFonts w:ascii="Times New Roman" w:hAnsi="Times New Roman"/>
          <w:spacing w:val="-3"/>
          <w:sz w:val="24"/>
          <w:szCs w:val="24"/>
          <w:lang w:eastAsia="en-US"/>
        </w:rPr>
        <w:t>m</w:t>
      </w:r>
      <w:r w:rsidRPr="00EF0EE1">
        <w:rPr>
          <w:rFonts w:ascii="Times New Roman" w:hAnsi="Times New Roman"/>
          <w:sz w:val="24"/>
          <w:szCs w:val="24"/>
          <w:lang w:eastAsia="en-US"/>
        </w:rPr>
        <w:t>ų visumos išl</w:t>
      </w:r>
      <w:r w:rsidRPr="00EF0EE1">
        <w:rPr>
          <w:rFonts w:ascii="Times New Roman" w:hAnsi="Times New Roman"/>
          <w:spacing w:val="-1"/>
          <w:sz w:val="24"/>
          <w:szCs w:val="24"/>
          <w:lang w:eastAsia="en-US"/>
        </w:rPr>
        <w:t>a</w:t>
      </w:r>
      <w:r w:rsidRPr="00EF0EE1">
        <w:rPr>
          <w:rFonts w:ascii="Times New Roman" w:hAnsi="Times New Roman"/>
          <w:sz w:val="24"/>
          <w:szCs w:val="24"/>
          <w:lang w:eastAsia="en-US"/>
        </w:rPr>
        <w:t>iky</w:t>
      </w:r>
      <w:r w:rsidRPr="00EF0EE1">
        <w:rPr>
          <w:rFonts w:ascii="Times New Roman" w:hAnsi="Times New Roman"/>
          <w:spacing w:val="-2"/>
          <w:sz w:val="24"/>
          <w:szCs w:val="24"/>
          <w:lang w:eastAsia="en-US"/>
        </w:rPr>
        <w:t>m</w:t>
      </w:r>
      <w:r w:rsidRPr="00EF0EE1">
        <w:rPr>
          <w:rFonts w:ascii="Times New Roman" w:hAnsi="Times New Roman"/>
          <w:sz w:val="24"/>
          <w:szCs w:val="24"/>
          <w:lang w:eastAsia="en-US"/>
        </w:rPr>
        <w:t>as daugiabu</w:t>
      </w:r>
      <w:r w:rsidRPr="00EF0EE1">
        <w:rPr>
          <w:rFonts w:ascii="Times New Roman" w:hAnsi="Times New Roman"/>
          <w:spacing w:val="-1"/>
          <w:sz w:val="24"/>
          <w:szCs w:val="24"/>
          <w:lang w:eastAsia="en-US"/>
        </w:rPr>
        <w:t>č</w:t>
      </w:r>
      <w:r w:rsidRPr="00EF0EE1">
        <w:rPr>
          <w:rFonts w:ascii="Times New Roman" w:hAnsi="Times New Roman"/>
          <w:sz w:val="24"/>
          <w:szCs w:val="24"/>
          <w:lang w:eastAsia="en-US"/>
        </w:rPr>
        <w:t>iuose na</w:t>
      </w:r>
      <w:r w:rsidRPr="00EF0EE1">
        <w:rPr>
          <w:rFonts w:ascii="Times New Roman" w:hAnsi="Times New Roman"/>
          <w:spacing w:val="-2"/>
          <w:sz w:val="24"/>
          <w:szCs w:val="24"/>
          <w:lang w:eastAsia="en-US"/>
        </w:rPr>
        <w:t>m</w:t>
      </w:r>
      <w:r w:rsidRPr="00EF0EE1">
        <w:rPr>
          <w:rFonts w:ascii="Times New Roman" w:hAnsi="Times New Roman"/>
          <w:sz w:val="24"/>
          <w:szCs w:val="24"/>
          <w:lang w:eastAsia="en-US"/>
        </w:rPr>
        <w:t>uose, pagerintos vidaus patal</w:t>
      </w:r>
      <w:r w:rsidRPr="00EF0EE1">
        <w:rPr>
          <w:rFonts w:ascii="Times New Roman" w:hAnsi="Times New Roman"/>
          <w:spacing w:val="-2"/>
          <w:sz w:val="24"/>
          <w:szCs w:val="24"/>
          <w:lang w:eastAsia="en-US"/>
        </w:rPr>
        <w:t>p</w:t>
      </w:r>
      <w:r w:rsidRPr="00EF0EE1">
        <w:rPr>
          <w:rFonts w:ascii="Times New Roman" w:hAnsi="Times New Roman"/>
          <w:sz w:val="24"/>
          <w:szCs w:val="24"/>
          <w:lang w:eastAsia="en-US"/>
        </w:rPr>
        <w:t>ų higienos sąlygos, daugiabučių namų butų ir kitų patalpų savininkai (toliau – savininkai) bus skatinami</w:t>
      </w:r>
      <w:r w:rsidRPr="00EF0EE1">
        <w:rPr>
          <w:rFonts w:ascii="Times New Roman" w:hAnsi="Times New Roman"/>
          <w:spacing w:val="2"/>
          <w:sz w:val="24"/>
          <w:szCs w:val="24"/>
          <w:lang w:eastAsia="en-US"/>
        </w:rPr>
        <w:t xml:space="preserve"> </w:t>
      </w:r>
      <w:r w:rsidRPr="00EF0EE1">
        <w:rPr>
          <w:rFonts w:ascii="Times New Roman" w:hAnsi="Times New Roman"/>
          <w:sz w:val="24"/>
          <w:szCs w:val="24"/>
          <w:lang w:eastAsia="en-US"/>
        </w:rPr>
        <w:t>racionaliai</w:t>
      </w:r>
      <w:r w:rsidRPr="00EF0EE1">
        <w:rPr>
          <w:rFonts w:ascii="Times New Roman" w:hAnsi="Times New Roman"/>
          <w:spacing w:val="2"/>
          <w:sz w:val="24"/>
          <w:szCs w:val="24"/>
          <w:lang w:eastAsia="en-US"/>
        </w:rPr>
        <w:t xml:space="preserve"> </w:t>
      </w:r>
      <w:r w:rsidRPr="00EF0EE1">
        <w:rPr>
          <w:rFonts w:ascii="Times New Roman" w:hAnsi="Times New Roman"/>
          <w:sz w:val="24"/>
          <w:szCs w:val="24"/>
          <w:lang w:eastAsia="en-US"/>
        </w:rPr>
        <w:t>vartoti</w:t>
      </w:r>
      <w:r w:rsidRPr="00EF0EE1">
        <w:rPr>
          <w:rFonts w:ascii="Times New Roman" w:hAnsi="Times New Roman"/>
          <w:spacing w:val="2"/>
          <w:sz w:val="24"/>
          <w:szCs w:val="24"/>
          <w:lang w:eastAsia="en-US"/>
        </w:rPr>
        <w:t xml:space="preserve"> </w:t>
      </w:r>
      <w:r w:rsidRPr="00EF0EE1">
        <w:rPr>
          <w:rFonts w:ascii="Times New Roman" w:hAnsi="Times New Roman"/>
          <w:sz w:val="24"/>
          <w:szCs w:val="24"/>
          <w:lang w:eastAsia="en-US"/>
        </w:rPr>
        <w:t>energiją, t</w:t>
      </w:r>
      <w:r w:rsidRPr="00EF0EE1">
        <w:rPr>
          <w:rFonts w:ascii="Times New Roman" w:hAnsi="Times New Roman"/>
          <w:spacing w:val="-1"/>
          <w:sz w:val="24"/>
          <w:szCs w:val="24"/>
          <w:lang w:eastAsia="en-US"/>
        </w:rPr>
        <w:t>a</w:t>
      </w:r>
      <w:r w:rsidRPr="00EF0EE1">
        <w:rPr>
          <w:rFonts w:ascii="Times New Roman" w:hAnsi="Times New Roman"/>
          <w:sz w:val="24"/>
          <w:szCs w:val="24"/>
          <w:lang w:eastAsia="en-US"/>
        </w:rPr>
        <w:t>ip</w:t>
      </w:r>
      <w:r w:rsidRPr="00EF0EE1">
        <w:rPr>
          <w:rFonts w:ascii="Times New Roman" w:hAnsi="Times New Roman"/>
          <w:spacing w:val="2"/>
          <w:sz w:val="24"/>
          <w:szCs w:val="24"/>
          <w:lang w:eastAsia="en-US"/>
        </w:rPr>
        <w:t xml:space="preserve"> </w:t>
      </w:r>
      <w:r w:rsidRPr="00EF0EE1">
        <w:rPr>
          <w:rFonts w:ascii="Times New Roman" w:hAnsi="Times New Roman"/>
          <w:sz w:val="24"/>
          <w:szCs w:val="24"/>
          <w:lang w:eastAsia="en-US"/>
        </w:rPr>
        <w:t>p</w:t>
      </w:r>
      <w:r w:rsidRPr="00EF0EE1">
        <w:rPr>
          <w:rFonts w:ascii="Times New Roman" w:hAnsi="Times New Roman"/>
          <w:spacing w:val="-1"/>
          <w:sz w:val="24"/>
          <w:szCs w:val="24"/>
          <w:lang w:eastAsia="en-US"/>
        </w:rPr>
        <w:t>a</w:t>
      </w:r>
      <w:r w:rsidRPr="00EF0EE1">
        <w:rPr>
          <w:rFonts w:ascii="Times New Roman" w:hAnsi="Times New Roman"/>
          <w:sz w:val="24"/>
          <w:szCs w:val="24"/>
          <w:lang w:eastAsia="en-US"/>
        </w:rPr>
        <w:t>t</w:t>
      </w:r>
      <w:r w:rsidRPr="00EF0EE1">
        <w:rPr>
          <w:rFonts w:ascii="Times New Roman" w:hAnsi="Times New Roman"/>
          <w:spacing w:val="2"/>
          <w:sz w:val="24"/>
          <w:szCs w:val="24"/>
          <w:lang w:eastAsia="en-US"/>
        </w:rPr>
        <w:t xml:space="preserve"> bus </w:t>
      </w:r>
      <w:r w:rsidRPr="00EF0EE1">
        <w:rPr>
          <w:rFonts w:ascii="Times New Roman" w:hAnsi="Times New Roman"/>
          <w:sz w:val="24"/>
          <w:szCs w:val="24"/>
          <w:lang w:eastAsia="en-US"/>
        </w:rPr>
        <w:t>p</w:t>
      </w:r>
      <w:r w:rsidRPr="00EF0EE1">
        <w:rPr>
          <w:rFonts w:ascii="Times New Roman" w:hAnsi="Times New Roman"/>
          <w:spacing w:val="-1"/>
          <w:sz w:val="24"/>
          <w:szCs w:val="24"/>
          <w:lang w:eastAsia="en-US"/>
        </w:rPr>
        <w:t>r</w:t>
      </w:r>
      <w:r w:rsidRPr="00EF0EE1">
        <w:rPr>
          <w:rFonts w:ascii="Times New Roman" w:hAnsi="Times New Roman"/>
          <w:sz w:val="24"/>
          <w:szCs w:val="24"/>
          <w:lang w:eastAsia="en-US"/>
        </w:rPr>
        <w:t>i</w:t>
      </w:r>
      <w:r w:rsidRPr="00EF0EE1">
        <w:rPr>
          <w:rFonts w:ascii="Times New Roman" w:hAnsi="Times New Roman"/>
          <w:spacing w:val="-1"/>
          <w:sz w:val="24"/>
          <w:szCs w:val="24"/>
          <w:lang w:eastAsia="en-US"/>
        </w:rPr>
        <w:t>s</w:t>
      </w:r>
      <w:r w:rsidRPr="00EF0EE1">
        <w:rPr>
          <w:rFonts w:ascii="Times New Roman" w:hAnsi="Times New Roman"/>
          <w:sz w:val="24"/>
          <w:szCs w:val="24"/>
          <w:lang w:eastAsia="en-US"/>
        </w:rPr>
        <w:t>idedama</w:t>
      </w:r>
      <w:r w:rsidRPr="00EF0EE1">
        <w:rPr>
          <w:rFonts w:ascii="Times New Roman" w:hAnsi="Times New Roman"/>
          <w:spacing w:val="2"/>
          <w:sz w:val="24"/>
          <w:szCs w:val="24"/>
          <w:lang w:eastAsia="en-US"/>
        </w:rPr>
        <w:t xml:space="preserve"> </w:t>
      </w:r>
      <w:r w:rsidRPr="00EF0EE1">
        <w:rPr>
          <w:rFonts w:ascii="Times New Roman" w:hAnsi="Times New Roman"/>
          <w:sz w:val="24"/>
          <w:szCs w:val="24"/>
          <w:lang w:eastAsia="en-US"/>
        </w:rPr>
        <w:t>prie</w:t>
      </w:r>
      <w:r w:rsidRPr="00EF0EE1">
        <w:rPr>
          <w:rFonts w:ascii="Times New Roman" w:hAnsi="Times New Roman"/>
          <w:spacing w:val="2"/>
          <w:sz w:val="24"/>
          <w:szCs w:val="24"/>
          <w:lang w:eastAsia="en-US"/>
        </w:rPr>
        <w:t xml:space="preserve"> </w:t>
      </w:r>
      <w:r w:rsidRPr="00EF0EE1">
        <w:rPr>
          <w:rFonts w:ascii="Times New Roman" w:hAnsi="Times New Roman"/>
          <w:sz w:val="24"/>
          <w:szCs w:val="24"/>
          <w:lang w:eastAsia="en-US"/>
        </w:rPr>
        <w:t>kli</w:t>
      </w:r>
      <w:r w:rsidRPr="00EF0EE1">
        <w:rPr>
          <w:rFonts w:ascii="Times New Roman" w:hAnsi="Times New Roman"/>
          <w:spacing w:val="-2"/>
          <w:sz w:val="24"/>
          <w:szCs w:val="24"/>
          <w:lang w:eastAsia="en-US"/>
        </w:rPr>
        <w:t>m</w:t>
      </w:r>
      <w:r w:rsidRPr="00EF0EE1">
        <w:rPr>
          <w:rFonts w:ascii="Times New Roman" w:hAnsi="Times New Roman"/>
          <w:sz w:val="24"/>
          <w:szCs w:val="24"/>
          <w:lang w:eastAsia="en-US"/>
        </w:rPr>
        <w:t>ato</w:t>
      </w:r>
      <w:r w:rsidRPr="00EF0EE1">
        <w:rPr>
          <w:rFonts w:ascii="Times New Roman" w:hAnsi="Times New Roman"/>
          <w:spacing w:val="2"/>
          <w:sz w:val="24"/>
          <w:szCs w:val="24"/>
          <w:lang w:eastAsia="en-US"/>
        </w:rPr>
        <w:t xml:space="preserve"> </w:t>
      </w:r>
      <w:r w:rsidRPr="00EF0EE1">
        <w:rPr>
          <w:rFonts w:ascii="Times New Roman" w:hAnsi="Times New Roman"/>
          <w:sz w:val="24"/>
          <w:szCs w:val="24"/>
          <w:lang w:eastAsia="en-US"/>
        </w:rPr>
        <w:t>taršos</w:t>
      </w:r>
      <w:r w:rsidRPr="00EF0EE1">
        <w:rPr>
          <w:rFonts w:ascii="Times New Roman" w:hAnsi="Times New Roman"/>
          <w:spacing w:val="2"/>
          <w:sz w:val="24"/>
          <w:szCs w:val="24"/>
          <w:lang w:eastAsia="en-US"/>
        </w:rPr>
        <w:t xml:space="preserve"> </w:t>
      </w:r>
      <w:r w:rsidRPr="00EF0EE1">
        <w:rPr>
          <w:rFonts w:ascii="Times New Roman" w:hAnsi="Times New Roman"/>
          <w:spacing w:val="-2"/>
          <w:sz w:val="24"/>
          <w:szCs w:val="24"/>
          <w:lang w:eastAsia="en-US"/>
        </w:rPr>
        <w:t>m</w:t>
      </w:r>
      <w:r w:rsidRPr="00EF0EE1">
        <w:rPr>
          <w:rFonts w:ascii="Times New Roman" w:hAnsi="Times New Roman"/>
          <w:sz w:val="24"/>
          <w:szCs w:val="24"/>
          <w:lang w:eastAsia="en-US"/>
        </w:rPr>
        <w:t>ažini</w:t>
      </w:r>
      <w:r w:rsidRPr="00EF0EE1">
        <w:rPr>
          <w:rFonts w:ascii="Times New Roman" w:hAnsi="Times New Roman"/>
          <w:spacing w:val="-2"/>
          <w:sz w:val="24"/>
          <w:szCs w:val="24"/>
          <w:lang w:eastAsia="en-US"/>
        </w:rPr>
        <w:t>m</w:t>
      </w:r>
      <w:r w:rsidRPr="00EF0EE1">
        <w:rPr>
          <w:rFonts w:ascii="Times New Roman" w:hAnsi="Times New Roman"/>
          <w:sz w:val="24"/>
          <w:szCs w:val="24"/>
          <w:lang w:eastAsia="en-US"/>
        </w:rPr>
        <w:t>o</w:t>
      </w:r>
      <w:r w:rsidRPr="00EF0EE1">
        <w:rPr>
          <w:rFonts w:ascii="Times New Roman" w:hAnsi="Times New Roman"/>
          <w:spacing w:val="2"/>
          <w:sz w:val="24"/>
          <w:szCs w:val="24"/>
          <w:lang w:eastAsia="en-US"/>
        </w:rPr>
        <w:t>,</w:t>
      </w:r>
      <w:r w:rsidRPr="00EF0EE1">
        <w:rPr>
          <w:rFonts w:ascii="Times New Roman" w:hAnsi="Times New Roman"/>
          <w:sz w:val="24"/>
          <w:szCs w:val="24"/>
          <w:lang w:eastAsia="en-US"/>
        </w:rPr>
        <w:t xml:space="preserve"> aplinkos tausoji</w:t>
      </w:r>
      <w:r w:rsidRPr="00EF0EE1">
        <w:rPr>
          <w:rFonts w:ascii="Times New Roman" w:hAnsi="Times New Roman"/>
          <w:spacing w:val="-2"/>
          <w:sz w:val="24"/>
          <w:szCs w:val="24"/>
          <w:lang w:eastAsia="en-US"/>
        </w:rPr>
        <w:t>m</w:t>
      </w:r>
      <w:r w:rsidRPr="00EF0EE1">
        <w:rPr>
          <w:rFonts w:ascii="Times New Roman" w:hAnsi="Times New Roman"/>
          <w:sz w:val="24"/>
          <w:szCs w:val="24"/>
          <w:lang w:eastAsia="en-US"/>
        </w:rPr>
        <w:t>o, pastatų techninės bū</w:t>
      </w:r>
      <w:r w:rsidRPr="00EF0EE1">
        <w:rPr>
          <w:rFonts w:ascii="Times New Roman" w:hAnsi="Times New Roman"/>
          <w:spacing w:val="-1"/>
          <w:sz w:val="24"/>
          <w:szCs w:val="24"/>
          <w:lang w:eastAsia="en-US"/>
        </w:rPr>
        <w:t>k</w:t>
      </w:r>
      <w:r w:rsidRPr="00EF0EE1">
        <w:rPr>
          <w:rFonts w:ascii="Times New Roman" w:hAnsi="Times New Roman"/>
          <w:spacing w:val="1"/>
          <w:sz w:val="24"/>
          <w:szCs w:val="24"/>
          <w:lang w:eastAsia="en-US"/>
        </w:rPr>
        <w:t>l</w:t>
      </w:r>
      <w:r w:rsidRPr="00EF0EE1">
        <w:rPr>
          <w:rFonts w:ascii="Times New Roman" w:hAnsi="Times New Roman"/>
          <w:sz w:val="24"/>
          <w:szCs w:val="24"/>
          <w:lang w:eastAsia="en-US"/>
        </w:rPr>
        <w:t xml:space="preserve">ės ir estetinio vaizdo gerinimo, didinama nekilnojamojo turto </w:t>
      </w:r>
      <w:r w:rsidRPr="00EF0EE1">
        <w:rPr>
          <w:rFonts w:ascii="Times New Roman" w:hAnsi="Times New Roman"/>
          <w:spacing w:val="-1"/>
          <w:sz w:val="24"/>
          <w:szCs w:val="24"/>
          <w:lang w:eastAsia="en-US"/>
        </w:rPr>
        <w:t>v</w:t>
      </w:r>
      <w:r w:rsidRPr="00EF0EE1">
        <w:rPr>
          <w:rFonts w:ascii="Times New Roman" w:hAnsi="Times New Roman"/>
          <w:sz w:val="24"/>
          <w:szCs w:val="24"/>
          <w:lang w:eastAsia="en-US"/>
        </w:rPr>
        <w:t>er</w:t>
      </w:r>
      <w:r w:rsidRPr="00EF0EE1">
        <w:rPr>
          <w:rFonts w:ascii="Times New Roman" w:hAnsi="Times New Roman"/>
          <w:spacing w:val="-1"/>
          <w:sz w:val="24"/>
          <w:szCs w:val="24"/>
          <w:lang w:eastAsia="en-US"/>
        </w:rPr>
        <w:t>t</w:t>
      </w:r>
      <w:r w:rsidRPr="00EF0EE1">
        <w:rPr>
          <w:rFonts w:ascii="Times New Roman" w:hAnsi="Times New Roman"/>
          <w:sz w:val="24"/>
          <w:szCs w:val="24"/>
          <w:lang w:eastAsia="en-US"/>
        </w:rPr>
        <w:t>ė.</w:t>
      </w:r>
    </w:p>
    <w:p w14:paraId="2EB6490A" w14:textId="77777777" w:rsidR="00EF0EE1" w:rsidRPr="00EF0EE1" w:rsidRDefault="00EF0EE1" w:rsidP="00EF0EE1">
      <w:pPr>
        <w:tabs>
          <w:tab w:val="left" w:pos="915"/>
          <w:tab w:val="left" w:pos="1135"/>
        </w:tabs>
        <w:spacing w:line="360" w:lineRule="auto"/>
        <w:ind w:firstLine="851"/>
        <w:jc w:val="both"/>
        <w:rPr>
          <w:rFonts w:ascii="Times New Roman" w:hAnsi="Times New Roman"/>
          <w:sz w:val="24"/>
          <w:szCs w:val="24"/>
        </w:rPr>
      </w:pPr>
    </w:p>
    <w:p w14:paraId="221CD196" w14:textId="77777777" w:rsidR="00EF0EE1" w:rsidRPr="00EF0EE1" w:rsidRDefault="00EF0EE1" w:rsidP="00EF0EE1">
      <w:pPr>
        <w:jc w:val="center"/>
        <w:rPr>
          <w:rFonts w:ascii="Times New Roman" w:hAnsi="Times New Roman"/>
          <w:b/>
          <w:bCs/>
          <w:sz w:val="24"/>
          <w:szCs w:val="24"/>
        </w:rPr>
      </w:pPr>
      <w:r w:rsidRPr="00EF0EE1">
        <w:rPr>
          <w:rFonts w:ascii="Times New Roman" w:hAnsi="Times New Roman"/>
          <w:b/>
          <w:bCs/>
          <w:sz w:val="24"/>
          <w:szCs w:val="24"/>
        </w:rPr>
        <w:lastRenderedPageBreak/>
        <w:t>II SKYRIUS</w:t>
      </w:r>
    </w:p>
    <w:p w14:paraId="46A12FDF" w14:textId="77777777" w:rsidR="00EF0EE1" w:rsidRPr="00EF0EE1" w:rsidRDefault="00EF0EE1" w:rsidP="00EF0EE1">
      <w:pPr>
        <w:jc w:val="center"/>
        <w:rPr>
          <w:rFonts w:ascii="Times New Roman" w:hAnsi="Times New Roman"/>
          <w:b/>
          <w:bCs/>
          <w:sz w:val="24"/>
          <w:szCs w:val="24"/>
        </w:rPr>
      </w:pPr>
      <w:r w:rsidRPr="00EF0EE1">
        <w:rPr>
          <w:rFonts w:ascii="Times New Roman" w:hAnsi="Times New Roman"/>
          <w:b/>
          <w:bCs/>
          <w:sz w:val="24"/>
          <w:szCs w:val="24"/>
        </w:rPr>
        <w:t>ESAMOS BŪKLĖS ANALIZĖ</w:t>
      </w:r>
    </w:p>
    <w:p w14:paraId="30B669AF" w14:textId="77777777" w:rsidR="00EF0EE1" w:rsidRPr="00EF0EE1" w:rsidRDefault="00EF0EE1" w:rsidP="00EF0EE1">
      <w:pPr>
        <w:spacing w:line="360" w:lineRule="auto"/>
        <w:ind w:firstLine="851"/>
        <w:jc w:val="both"/>
        <w:rPr>
          <w:rFonts w:ascii="Times New Roman" w:hAnsi="Times New Roman"/>
          <w:sz w:val="24"/>
          <w:szCs w:val="24"/>
        </w:rPr>
      </w:pPr>
    </w:p>
    <w:p w14:paraId="61013916"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5. Remiantis</w:t>
      </w:r>
      <w:r w:rsidRPr="00EF0EE1">
        <w:rPr>
          <w:rFonts w:ascii="Times New Roman" w:hAnsi="Times New Roman"/>
          <w:b/>
          <w:bCs/>
          <w:sz w:val="24"/>
          <w:szCs w:val="24"/>
        </w:rPr>
        <w:t xml:space="preserve"> </w:t>
      </w:r>
      <w:r w:rsidRPr="00EF0EE1">
        <w:rPr>
          <w:rFonts w:ascii="Times New Roman" w:hAnsi="Times New Roman"/>
          <w:sz w:val="24"/>
          <w:szCs w:val="24"/>
        </w:rPr>
        <w:t>valstybinės įmonės Registrų centro 2019 m. duomenis, Kauno rajono savivaldybės statinių naudotojų sąraše įrašyta 1090 daugiabučių namų, kuriuose gyvena apie 40 proc. Kauno rajono gyventojų. Dauguma pastatų yra daugiaaukščiai, dominuoja plytų ir blokų mūro pastatai. Daugiausia daugiabučių namų statyti iki 1993 m. Kaip ir daugelyje kitų tuo pačiu metu statytų pastatų Lietuvoje, namai buvo pastatyti pagal žemus energinio efektyvumo standartus ir laikui bėgant jų būklė dėl nepakankamos techninės priežiūros vis prastėjo. Vidutinis buto plotas yra apie 55 m². Vienas namų ūkis šilumos energijos suvartoja apie 130–160 kWh/m² per metus ir už tai vidutiniškai sumoka apie 2,20 Eur/m</w:t>
      </w:r>
      <w:r w:rsidRPr="00EF0EE1">
        <w:rPr>
          <w:rFonts w:ascii="Times New Roman" w:hAnsi="Times New Roman"/>
          <w:sz w:val="24"/>
          <w:szCs w:val="24"/>
          <w:vertAlign w:val="superscript"/>
        </w:rPr>
        <w:t>2</w:t>
      </w:r>
      <w:r w:rsidRPr="00EF0EE1">
        <w:rPr>
          <w:rFonts w:ascii="Times New Roman" w:hAnsi="Times New Roman"/>
          <w:sz w:val="24"/>
          <w:szCs w:val="24"/>
        </w:rPr>
        <w:t xml:space="preserve"> (be PVM) per mėnesį. Dėl </w:t>
      </w:r>
      <w:r w:rsidRPr="00EF0EE1">
        <w:rPr>
          <w:rFonts w:ascii="Times New Roman" w:hAnsi="Times New Roman"/>
          <w:sz w:val="24"/>
          <w:szCs w:val="24"/>
          <w:lang w:eastAsia="en-US"/>
        </w:rPr>
        <w:t>vis didėjančių energijos kainų pastaraisiais metais, efektyvaus energijos vartojimo klausimai šių namų savininkams tapo labai aktualūs.</w:t>
      </w:r>
    </w:p>
    <w:p w14:paraId="06F7EB05"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 xml:space="preserve">6. Energinio efektyvumo didinimo priemonių įgyvendinimas daugiabučiuose namuose Kauno rajone, kuriuose tokios priemonės buvo įgyvendintos, parodė, kad po jų įgyvendinimo sutaupoma apie 64 proc. energijos, lyginant su energijos sąnaudomis iki šių priemonių įgyvendinimo, o sutaupytos lėšos dėl sumažėjusių šildymo išlaidų dažniausiai nukreipiamos investicijoms padengti. Iš 1090 daugiabučių namų, esančių Kauno rajone, </w:t>
      </w:r>
      <w:r w:rsidRPr="00EF0EE1">
        <w:rPr>
          <w:rFonts w:ascii="Times New Roman" w:hAnsi="Times New Roman"/>
          <w:sz w:val="24"/>
          <w:szCs w:val="24"/>
        </w:rPr>
        <w:br/>
        <w:t>79 namai atnaujinti (modernizuoti), 24 namuose dar vykdomi renovacijos darbai. Po atliktos renovacijos daugiabučiai namai pasiekė C ir B pastatų energinio naudingumo klasę.</w:t>
      </w:r>
    </w:p>
    <w:p w14:paraId="6FFFD31D"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7. Rengiant Programą, Kauno rajono savivaldybės ar gyventojų iniciatyva buvo atrinkta daugiau kaip 79 daugiabučiai namai. Rengiant techninį ir energinį atrinktų daugiabučių namų įvertinimą, buvo nustatyta, kad šie daugiabučiai namai neatitinka Lietuvos Respublikos statybos įstatyme ir statybos techniniame reglamente STR 1.12.05:2002 „Privalomieji statinių (gyvenamųjų namų) naudojimo ir priežiūros reikalavimai“ nustatytų esminių reikalavimų visumos: daugumos namų dėl nepakankamos priežiūros ir klimatinio poveikio yra pažeistos atitvarų konstrukcijos, per kurias patiriami dideli šilumos nuostoliai, ištrupėjęs plytų mūras, susidėvėję ir nesandarūs laiptinių, rūsio langai bei tambūro durys. Dalis langų butuose seni, susidėvėję ir nesandarūs. Nesubalansuotos šildymo sistemos ir nemodernizuoti šildymo mazgai neleidžia palaikyti vienodos patalpų temperatūros visuose namo butuose.</w:t>
      </w:r>
    </w:p>
    <w:p w14:paraId="4452F77F" w14:textId="77777777" w:rsidR="00EF0EE1" w:rsidRPr="00EF0EE1" w:rsidRDefault="00EF0EE1" w:rsidP="00EF0EE1">
      <w:pPr>
        <w:spacing w:line="360" w:lineRule="auto"/>
        <w:ind w:firstLine="851"/>
        <w:jc w:val="both"/>
        <w:rPr>
          <w:rFonts w:ascii="Times New Roman" w:hAnsi="Times New Roman"/>
          <w:sz w:val="24"/>
          <w:szCs w:val="24"/>
        </w:rPr>
      </w:pPr>
    </w:p>
    <w:p w14:paraId="3DED95A2" w14:textId="77777777" w:rsidR="00EF0EE1" w:rsidRPr="00EF0EE1" w:rsidRDefault="00EF0EE1" w:rsidP="00EF0EE1">
      <w:pPr>
        <w:jc w:val="center"/>
        <w:rPr>
          <w:rFonts w:ascii="Times New Roman" w:hAnsi="Times New Roman"/>
          <w:b/>
          <w:bCs/>
          <w:sz w:val="24"/>
          <w:szCs w:val="24"/>
        </w:rPr>
      </w:pPr>
      <w:r w:rsidRPr="00EF0EE1">
        <w:rPr>
          <w:rFonts w:ascii="Times New Roman" w:hAnsi="Times New Roman"/>
          <w:b/>
          <w:bCs/>
          <w:sz w:val="24"/>
          <w:szCs w:val="24"/>
        </w:rPr>
        <w:t>III SKYRIUS</w:t>
      </w:r>
    </w:p>
    <w:p w14:paraId="5E92412A" w14:textId="77777777" w:rsidR="00EF0EE1" w:rsidRPr="00EF0EE1" w:rsidRDefault="00EF0EE1" w:rsidP="00EF0EE1">
      <w:pPr>
        <w:jc w:val="center"/>
        <w:rPr>
          <w:rFonts w:ascii="Times New Roman" w:hAnsi="Times New Roman"/>
          <w:sz w:val="24"/>
          <w:szCs w:val="24"/>
        </w:rPr>
      </w:pPr>
      <w:r w:rsidRPr="00EF0EE1">
        <w:rPr>
          <w:rFonts w:ascii="Times New Roman" w:hAnsi="Times New Roman"/>
          <w:b/>
          <w:bCs/>
          <w:sz w:val="24"/>
          <w:szCs w:val="24"/>
        </w:rPr>
        <w:t xml:space="preserve">PROGRAMOS TIKSLAS IR UŽDAVINIAI </w:t>
      </w:r>
    </w:p>
    <w:p w14:paraId="2BDAD5E1" w14:textId="77777777" w:rsidR="00EF0EE1" w:rsidRPr="00EF0EE1" w:rsidRDefault="00EF0EE1" w:rsidP="00EF0EE1">
      <w:pPr>
        <w:spacing w:line="360" w:lineRule="auto"/>
        <w:ind w:firstLine="851"/>
        <w:jc w:val="both"/>
        <w:rPr>
          <w:rFonts w:ascii="Times New Roman" w:hAnsi="Times New Roman"/>
          <w:sz w:val="24"/>
          <w:szCs w:val="24"/>
        </w:rPr>
      </w:pPr>
    </w:p>
    <w:p w14:paraId="054BE89E"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8. Programos įgyvendinimo tikslai:</w:t>
      </w:r>
    </w:p>
    <w:p w14:paraId="4C279AA3"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lastRenderedPageBreak/>
        <w:t xml:space="preserve">8.1. </w:t>
      </w:r>
      <w:r w:rsidRPr="00EF0EE1">
        <w:rPr>
          <w:rFonts w:ascii="Times New Roman" w:hAnsi="Times New Roman"/>
          <w:sz w:val="24"/>
          <w:szCs w:val="24"/>
          <w:lang w:eastAsia="en-US"/>
        </w:rPr>
        <w:t>Nustatyti technines, organizacines, teisines ir finansines priemones Programai, užtikrinančiai efektyvų energijos vartojimą daugiabučiuose namuose, sistemingai įgyvendinti;</w:t>
      </w:r>
    </w:p>
    <w:p w14:paraId="2664439F"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8.2. Sumažinti daugiausia energijos suvartojančiuose Kauno rajono daugiabučiuose namuose suvartojamos šiluminės energijos sąnaudas ne mažiau 40 proc., pasiekiant ne mažesnę kaip C energinio naudingumo klasę;</w:t>
      </w:r>
      <w:r w:rsidRPr="00EF0EE1">
        <w:rPr>
          <w:rFonts w:ascii="Times New Roman" w:hAnsi="Times New Roman"/>
          <w:sz w:val="24"/>
          <w:szCs w:val="24"/>
          <w:lang w:eastAsia="en-US"/>
        </w:rPr>
        <w:t xml:space="preserve"> </w:t>
      </w:r>
    </w:p>
    <w:p w14:paraId="6F82ED85"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8.3. Užtikrinti, kad daugiabučiai namai atitiktų teisės aktuose numatytų esminių statinio reikalavimų visumą ir, kad naudojamos šiluminės energijos kiekis, atsižvelgiant į vietovės klimato sąlygas ir gyventojų poreikius, neviršytų reikiamos ribos. Užtikrinti pastatų konstrukcinių elementų stabilumą bei gyventojų ir visuomenės saugumą;</w:t>
      </w:r>
    </w:p>
    <w:p w14:paraId="0CDF0174"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8.4. Užtikrinti racionalų energinių išteklių naudojimą ir sumažinti išmetamųjų šiltnamio efektą sukeliančių dujų kiekį;</w:t>
      </w:r>
    </w:p>
    <w:p w14:paraId="6247759D" w14:textId="77777777" w:rsidR="00EF0EE1" w:rsidRPr="00EF0EE1" w:rsidRDefault="00EF0EE1" w:rsidP="00EF0EE1">
      <w:pPr>
        <w:spacing w:line="360" w:lineRule="auto"/>
        <w:ind w:firstLine="851"/>
        <w:jc w:val="both"/>
        <w:rPr>
          <w:rFonts w:ascii="Times New Roman" w:hAnsi="Times New Roman"/>
          <w:sz w:val="24"/>
          <w:szCs w:val="24"/>
          <w:lang w:eastAsia="en-US"/>
        </w:rPr>
      </w:pPr>
      <w:r w:rsidRPr="00EF0EE1">
        <w:rPr>
          <w:rFonts w:ascii="Times New Roman" w:hAnsi="Times New Roman"/>
          <w:sz w:val="24"/>
          <w:szCs w:val="24"/>
        </w:rPr>
        <w:t xml:space="preserve">8.5. </w:t>
      </w:r>
      <w:r w:rsidRPr="00EF0EE1">
        <w:rPr>
          <w:rFonts w:ascii="Times New Roman" w:hAnsi="Times New Roman"/>
          <w:sz w:val="24"/>
          <w:szCs w:val="24"/>
          <w:lang w:eastAsia="en-US"/>
        </w:rPr>
        <w:t>Gerinti gyventojų gyvenimo kokybę ir komforto sąlygas;</w:t>
      </w:r>
    </w:p>
    <w:p w14:paraId="6A77E3E5"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lang w:eastAsia="en-US"/>
        </w:rPr>
        <w:t>8.6. Gerinti estetinį vaizdą ir gyvenamąją aplinką.</w:t>
      </w:r>
    </w:p>
    <w:p w14:paraId="146EBC8F"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9. Programos uždaviniai:</w:t>
      </w:r>
    </w:p>
    <w:p w14:paraId="774470CB" w14:textId="77777777" w:rsidR="00EF0EE1" w:rsidRPr="00EF0EE1" w:rsidRDefault="00EF0EE1" w:rsidP="00EF0EE1">
      <w:pPr>
        <w:tabs>
          <w:tab w:val="left" w:pos="993"/>
          <w:tab w:val="left" w:pos="1134"/>
        </w:tabs>
        <w:spacing w:line="360" w:lineRule="auto"/>
        <w:ind w:firstLine="851"/>
        <w:jc w:val="both"/>
        <w:rPr>
          <w:rFonts w:ascii="Times New Roman" w:hAnsi="Times New Roman"/>
          <w:sz w:val="24"/>
          <w:szCs w:val="24"/>
        </w:rPr>
      </w:pPr>
      <w:r w:rsidRPr="00EF0EE1">
        <w:rPr>
          <w:rFonts w:ascii="Times New Roman" w:hAnsi="Times New Roman"/>
          <w:sz w:val="24"/>
          <w:szCs w:val="24"/>
        </w:rPr>
        <w:t xml:space="preserve">9.1. </w:t>
      </w:r>
      <w:r w:rsidRPr="00EF0EE1">
        <w:rPr>
          <w:rFonts w:ascii="Times New Roman" w:hAnsi="Times New Roman"/>
          <w:sz w:val="24"/>
          <w:szCs w:val="24"/>
          <w:lang w:eastAsia="en-US"/>
        </w:rPr>
        <w:t>Teikti organizacinę, teisinę paramą daugiabučių namų atnaujinimo (modernizavimo) projektams įgyvendinti, atnaujinti daugiausia šiluminės energijos suvartojančius daugiabučius namus;</w:t>
      </w:r>
    </w:p>
    <w:p w14:paraId="17A81A74"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9.2. Siekti, kad daugiabučiuose namuose būtų atlikti statybos darbai, kurie yra būtini užtikrinti šių namų atitiktį teisės aktuose nustatytų privalomųjų (esminių) statinių naudojimo ir priežiūros reikalavimų visumai;</w:t>
      </w:r>
    </w:p>
    <w:p w14:paraId="270B8D9D" w14:textId="77777777" w:rsidR="00EF0EE1" w:rsidRPr="00EF0EE1" w:rsidRDefault="00EF0EE1" w:rsidP="00EF0EE1">
      <w:pPr>
        <w:tabs>
          <w:tab w:val="left" w:pos="993"/>
        </w:tabs>
        <w:spacing w:line="360" w:lineRule="auto"/>
        <w:ind w:firstLine="851"/>
        <w:jc w:val="both"/>
        <w:rPr>
          <w:rFonts w:ascii="Times New Roman" w:hAnsi="Times New Roman"/>
          <w:sz w:val="24"/>
          <w:szCs w:val="24"/>
        </w:rPr>
      </w:pPr>
      <w:r w:rsidRPr="00EF0EE1">
        <w:rPr>
          <w:rFonts w:ascii="Times New Roman" w:hAnsi="Times New Roman"/>
          <w:sz w:val="24"/>
          <w:szCs w:val="24"/>
        </w:rPr>
        <w:t xml:space="preserve">9.3. Užtikrinti, kad būtų įdiegtos visos priemonės, reikalingos sumažinti suvartojamos šilumos energijos kiekį daugiabučiuose namuose bei </w:t>
      </w:r>
      <w:r w:rsidRPr="00EF0EE1">
        <w:rPr>
          <w:rFonts w:ascii="Times New Roman" w:hAnsi="Times New Roman"/>
          <w:sz w:val="24"/>
          <w:szCs w:val="24"/>
          <w:lang w:eastAsia="en-US"/>
        </w:rPr>
        <w:t>užtikrinančios mažiausią neigiamą poveikį šilumos vartotojams po Programos įgyvendinimo;</w:t>
      </w:r>
    </w:p>
    <w:p w14:paraId="01447FBA"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9.4. Informuoti visuomenę energinio efektyvumo didinimo daugiabučiuose namuose klausimais.</w:t>
      </w:r>
    </w:p>
    <w:p w14:paraId="3BE4C52F" w14:textId="77777777" w:rsidR="00EF0EE1" w:rsidRPr="00EF0EE1" w:rsidRDefault="00EF0EE1" w:rsidP="00EF0EE1">
      <w:pPr>
        <w:ind w:firstLine="851"/>
        <w:jc w:val="both"/>
        <w:rPr>
          <w:rFonts w:ascii="Times New Roman" w:hAnsi="Times New Roman"/>
          <w:sz w:val="24"/>
          <w:szCs w:val="24"/>
        </w:rPr>
      </w:pPr>
    </w:p>
    <w:p w14:paraId="526D61E8" w14:textId="77777777" w:rsidR="00EF0EE1" w:rsidRPr="00EF0EE1" w:rsidRDefault="00EF0EE1" w:rsidP="00EF0EE1">
      <w:pPr>
        <w:ind w:firstLine="720"/>
        <w:jc w:val="center"/>
        <w:rPr>
          <w:rFonts w:ascii="Times New Roman" w:hAnsi="Times New Roman"/>
          <w:b/>
          <w:bCs/>
          <w:sz w:val="24"/>
          <w:szCs w:val="24"/>
        </w:rPr>
      </w:pPr>
      <w:r w:rsidRPr="00EF0EE1">
        <w:rPr>
          <w:rFonts w:ascii="Times New Roman" w:hAnsi="Times New Roman"/>
          <w:b/>
          <w:bCs/>
          <w:sz w:val="24"/>
          <w:szCs w:val="24"/>
        </w:rPr>
        <w:t>IV SKYRIUS</w:t>
      </w:r>
    </w:p>
    <w:p w14:paraId="4951F1AC" w14:textId="77777777" w:rsidR="00EF0EE1" w:rsidRPr="00EF0EE1" w:rsidRDefault="00EF0EE1" w:rsidP="00EF0EE1">
      <w:pPr>
        <w:ind w:firstLine="720"/>
        <w:jc w:val="center"/>
        <w:rPr>
          <w:rFonts w:ascii="Times New Roman" w:hAnsi="Times New Roman"/>
          <w:b/>
          <w:bCs/>
          <w:sz w:val="24"/>
          <w:szCs w:val="24"/>
        </w:rPr>
      </w:pPr>
      <w:r w:rsidRPr="00EF0EE1">
        <w:rPr>
          <w:rFonts w:ascii="Times New Roman" w:hAnsi="Times New Roman"/>
          <w:b/>
          <w:bCs/>
          <w:sz w:val="24"/>
          <w:szCs w:val="24"/>
        </w:rPr>
        <w:t>ĮGYVENDINAMOS PRIEMONĖS</w:t>
      </w:r>
    </w:p>
    <w:p w14:paraId="67B13F01" w14:textId="77777777" w:rsidR="00EF0EE1" w:rsidRPr="00EF0EE1" w:rsidRDefault="00EF0EE1" w:rsidP="00EF0EE1">
      <w:pPr>
        <w:spacing w:line="360" w:lineRule="auto"/>
        <w:ind w:firstLine="851"/>
        <w:jc w:val="both"/>
        <w:rPr>
          <w:rFonts w:ascii="Times New Roman" w:hAnsi="Times New Roman"/>
          <w:b/>
          <w:bCs/>
          <w:sz w:val="24"/>
          <w:szCs w:val="24"/>
        </w:rPr>
      </w:pPr>
    </w:p>
    <w:p w14:paraId="15CAFC4E" w14:textId="77777777" w:rsidR="00EF0EE1" w:rsidRPr="00EF0EE1" w:rsidRDefault="00EF0EE1" w:rsidP="00EF0EE1">
      <w:pPr>
        <w:tabs>
          <w:tab w:val="left" w:pos="1050"/>
        </w:tabs>
        <w:spacing w:line="360" w:lineRule="auto"/>
        <w:ind w:firstLine="851"/>
        <w:jc w:val="both"/>
        <w:rPr>
          <w:rFonts w:ascii="Times New Roman" w:hAnsi="Times New Roman"/>
          <w:sz w:val="24"/>
          <w:szCs w:val="24"/>
          <w:lang w:eastAsia="en-US"/>
        </w:rPr>
      </w:pPr>
      <w:r w:rsidRPr="00EF0EE1">
        <w:rPr>
          <w:rFonts w:ascii="Times New Roman" w:hAnsi="Times New Roman"/>
          <w:sz w:val="24"/>
          <w:szCs w:val="24"/>
        </w:rPr>
        <w:t xml:space="preserve">10. Siekiant įgyvendinti Programos tikslus ir uždavinius, numatoma įgyvendinti </w:t>
      </w:r>
      <w:r w:rsidRPr="00EF0EE1">
        <w:rPr>
          <w:rFonts w:ascii="Times New Roman" w:hAnsi="Times New Roman"/>
          <w:sz w:val="24"/>
          <w:szCs w:val="24"/>
          <w:lang w:eastAsia="en-US"/>
        </w:rPr>
        <w:t>energinį efektyvumą didinančias priemones, būtinas statinių naudojimo ir priežiūros esminiams reikalavimams užtikrinti ir leisiančias sumažinti bendras visų daugiabučių namų energijos sąnaudas.</w:t>
      </w:r>
    </w:p>
    <w:p w14:paraId="273E083D" w14:textId="77777777" w:rsidR="00EF0EE1" w:rsidRPr="00EF0EE1" w:rsidRDefault="00EF0EE1" w:rsidP="00EF0EE1">
      <w:pPr>
        <w:spacing w:line="360" w:lineRule="auto"/>
        <w:ind w:firstLine="851"/>
        <w:jc w:val="both"/>
        <w:rPr>
          <w:rFonts w:ascii="Times New Roman" w:hAnsi="Times New Roman"/>
          <w:strike/>
          <w:sz w:val="24"/>
          <w:szCs w:val="24"/>
        </w:rPr>
      </w:pPr>
      <w:r w:rsidRPr="00EF0EE1">
        <w:rPr>
          <w:rFonts w:ascii="Times New Roman" w:hAnsi="Times New Roman"/>
          <w:sz w:val="24"/>
          <w:szCs w:val="24"/>
        </w:rPr>
        <w:t>11. Valstybės remiamos daugiabučių namų atnaujinimo (modernizavimo) priemonės, siekiant įgyvendinti Programos tikslus ir uždavinius, pateiktos priede.</w:t>
      </w:r>
    </w:p>
    <w:p w14:paraId="11CEE614" w14:textId="77777777" w:rsidR="00EF0EE1" w:rsidRPr="00EF0EE1" w:rsidRDefault="00EF0EE1" w:rsidP="00EF0EE1">
      <w:pPr>
        <w:tabs>
          <w:tab w:val="left" w:pos="1050"/>
          <w:tab w:val="left" w:pos="1135"/>
        </w:tabs>
        <w:spacing w:line="360" w:lineRule="auto"/>
        <w:ind w:firstLine="851"/>
        <w:jc w:val="both"/>
        <w:rPr>
          <w:rFonts w:ascii="Times New Roman" w:hAnsi="Times New Roman"/>
          <w:strike/>
          <w:sz w:val="24"/>
          <w:szCs w:val="24"/>
          <w:lang w:eastAsia="en-US"/>
        </w:rPr>
      </w:pPr>
      <w:r w:rsidRPr="00EF0EE1">
        <w:rPr>
          <w:rFonts w:ascii="Times New Roman" w:hAnsi="Times New Roman"/>
          <w:bCs/>
          <w:sz w:val="24"/>
          <w:szCs w:val="24"/>
          <w:lang w:eastAsia="en-US"/>
        </w:rPr>
        <w:lastRenderedPageBreak/>
        <w:t xml:space="preserve">12. </w:t>
      </w:r>
      <w:r w:rsidRPr="00EF0EE1">
        <w:rPr>
          <w:rFonts w:ascii="Times New Roman" w:hAnsi="Times New Roman"/>
          <w:sz w:val="24"/>
          <w:szCs w:val="24"/>
          <w:lang w:eastAsia="en-US"/>
        </w:rPr>
        <w:t xml:space="preserve">Programoje numatytos priemonės konkrečiame daugiabutyje name numatomos pagal Programos įgyvendinimo metu parengtą ir teisės aktų nustatyta tvarka patvirtintą investicijų projektą. </w:t>
      </w:r>
    </w:p>
    <w:p w14:paraId="495D3F8B" w14:textId="77777777" w:rsidR="00EF0EE1" w:rsidRPr="00EF0EE1" w:rsidRDefault="00EF0EE1" w:rsidP="00EF0EE1">
      <w:pPr>
        <w:spacing w:line="360" w:lineRule="auto"/>
        <w:ind w:firstLine="851"/>
        <w:jc w:val="both"/>
        <w:rPr>
          <w:rFonts w:ascii="Times New Roman" w:hAnsi="Times New Roman"/>
          <w:sz w:val="24"/>
          <w:szCs w:val="24"/>
        </w:rPr>
      </w:pPr>
    </w:p>
    <w:p w14:paraId="195B8CC4" w14:textId="77777777" w:rsidR="00EF0EE1" w:rsidRPr="00EF0EE1" w:rsidRDefault="00EF0EE1" w:rsidP="00EF0EE1">
      <w:pPr>
        <w:jc w:val="center"/>
        <w:rPr>
          <w:rFonts w:ascii="Times New Roman" w:hAnsi="Times New Roman"/>
          <w:b/>
          <w:bCs/>
          <w:sz w:val="24"/>
          <w:szCs w:val="24"/>
        </w:rPr>
      </w:pPr>
      <w:r w:rsidRPr="00EF0EE1">
        <w:rPr>
          <w:rFonts w:ascii="Times New Roman" w:hAnsi="Times New Roman"/>
          <w:b/>
          <w:bCs/>
          <w:sz w:val="24"/>
          <w:szCs w:val="24"/>
        </w:rPr>
        <w:t>V SKYRIUS</w:t>
      </w:r>
    </w:p>
    <w:p w14:paraId="683409CD" w14:textId="77777777" w:rsidR="00EF0EE1" w:rsidRPr="00EF0EE1" w:rsidRDefault="00EF0EE1" w:rsidP="00EF0EE1">
      <w:pPr>
        <w:jc w:val="center"/>
        <w:rPr>
          <w:rFonts w:ascii="Times New Roman" w:hAnsi="Times New Roman"/>
          <w:sz w:val="24"/>
          <w:szCs w:val="24"/>
        </w:rPr>
      </w:pPr>
      <w:r w:rsidRPr="00EF0EE1">
        <w:rPr>
          <w:rFonts w:ascii="Times New Roman" w:hAnsi="Times New Roman"/>
          <w:b/>
          <w:bCs/>
          <w:sz w:val="24"/>
          <w:szCs w:val="24"/>
        </w:rPr>
        <w:t>PROGRAMOS ĮGYVENDINIMAS</w:t>
      </w:r>
    </w:p>
    <w:p w14:paraId="2F68EC11" w14:textId="77777777" w:rsidR="00EF0EE1" w:rsidRPr="00EF0EE1" w:rsidRDefault="00EF0EE1" w:rsidP="00EF0EE1">
      <w:pPr>
        <w:spacing w:line="360" w:lineRule="auto"/>
        <w:ind w:firstLine="851"/>
        <w:jc w:val="both"/>
        <w:rPr>
          <w:rFonts w:ascii="Times New Roman" w:hAnsi="Times New Roman"/>
          <w:sz w:val="24"/>
          <w:szCs w:val="24"/>
        </w:rPr>
      </w:pPr>
    </w:p>
    <w:p w14:paraId="673525E9" w14:textId="77777777" w:rsidR="00EF0EE1" w:rsidRPr="00EF0EE1" w:rsidRDefault="00EF0EE1" w:rsidP="00EF0EE1">
      <w:pPr>
        <w:spacing w:line="360" w:lineRule="auto"/>
        <w:ind w:firstLine="851"/>
        <w:jc w:val="both"/>
        <w:rPr>
          <w:rFonts w:ascii="Times New Roman" w:hAnsi="Times New Roman"/>
          <w:sz w:val="24"/>
          <w:szCs w:val="24"/>
          <w:lang w:eastAsia="en-US"/>
        </w:rPr>
      </w:pPr>
      <w:r w:rsidRPr="00EF0EE1">
        <w:rPr>
          <w:rFonts w:ascii="Times New Roman" w:hAnsi="Times New Roman"/>
          <w:bCs/>
          <w:sz w:val="24"/>
          <w:szCs w:val="24"/>
          <w:lang w:eastAsia="en-US"/>
        </w:rPr>
        <w:t xml:space="preserve">13. </w:t>
      </w:r>
      <w:r w:rsidRPr="00EF0EE1">
        <w:rPr>
          <w:rFonts w:ascii="Times New Roman" w:hAnsi="Times New Roman"/>
          <w:sz w:val="24"/>
          <w:szCs w:val="24"/>
          <w:lang w:eastAsia="en-US"/>
        </w:rPr>
        <w:t>Programą įgyvendina Savivaldybės tarybos paskirtas Programos įgyvendinimo administratorius (toliau – Administratorius), kuris yra Savivaldybės vykdomosios institucijos paskirtas bendrojo naudojimo objektų administratoriumi bei kuriam savininkai pavedimo sutarčių pagrindu paveda įgyvendinti daugiabučių namų atnaujinimo (modernizavimo) projektus.</w:t>
      </w:r>
    </w:p>
    <w:p w14:paraId="7CFC3E66" w14:textId="77777777" w:rsidR="00EF0EE1" w:rsidRPr="00EF0EE1" w:rsidRDefault="00EF0EE1" w:rsidP="00EF0EE1">
      <w:pPr>
        <w:tabs>
          <w:tab w:val="left" w:pos="1065"/>
          <w:tab w:val="left" w:pos="1135"/>
        </w:tabs>
        <w:spacing w:line="360" w:lineRule="auto"/>
        <w:ind w:firstLine="851"/>
        <w:jc w:val="both"/>
        <w:rPr>
          <w:rFonts w:ascii="Times New Roman" w:hAnsi="Times New Roman"/>
          <w:sz w:val="24"/>
          <w:szCs w:val="24"/>
          <w:lang w:eastAsia="en-US"/>
        </w:rPr>
      </w:pPr>
      <w:r w:rsidRPr="00EF0EE1">
        <w:rPr>
          <w:rFonts w:ascii="Times New Roman" w:hAnsi="Times New Roman"/>
          <w:sz w:val="24"/>
          <w:szCs w:val="24"/>
          <w:lang w:eastAsia="en-US"/>
        </w:rPr>
        <w:t>14.</w:t>
      </w:r>
      <w:r w:rsidRPr="00EF0EE1">
        <w:rPr>
          <w:rFonts w:ascii="Times New Roman" w:hAnsi="Times New Roman"/>
          <w:bCs/>
          <w:sz w:val="24"/>
          <w:szCs w:val="24"/>
          <w:lang w:eastAsia="en-US"/>
        </w:rPr>
        <w:t xml:space="preserve"> </w:t>
      </w:r>
      <w:r w:rsidRPr="00EF0EE1">
        <w:rPr>
          <w:rFonts w:ascii="Times New Roman" w:hAnsi="Times New Roman"/>
          <w:sz w:val="24"/>
          <w:szCs w:val="24"/>
          <w:lang w:eastAsia="en-US"/>
        </w:rPr>
        <w:t>Administratorius yra visiškai atsakingas už Programoje dalyvaujančių daugiabučių namų atnaujinimo (modernizavimo) projektų įgyvendinimą.</w:t>
      </w:r>
    </w:p>
    <w:p w14:paraId="73F2B853"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 xml:space="preserve">15. Programa įgyvendinama trimis etapais: </w:t>
      </w:r>
    </w:p>
    <w:p w14:paraId="4196504C" w14:textId="77777777" w:rsidR="00EF0EE1" w:rsidRPr="00EF0EE1" w:rsidRDefault="00EF0EE1" w:rsidP="00EF0EE1">
      <w:pPr>
        <w:tabs>
          <w:tab w:val="left" w:pos="1065"/>
          <w:tab w:val="left" w:pos="1135"/>
        </w:tabs>
        <w:spacing w:line="360" w:lineRule="auto"/>
        <w:ind w:firstLine="851"/>
        <w:jc w:val="both"/>
        <w:rPr>
          <w:rFonts w:ascii="Times New Roman" w:hAnsi="Times New Roman"/>
          <w:sz w:val="24"/>
          <w:szCs w:val="24"/>
          <w:lang w:eastAsia="en-US"/>
        </w:rPr>
      </w:pPr>
      <w:r w:rsidRPr="00EF0EE1">
        <w:rPr>
          <w:rFonts w:ascii="Times New Roman" w:hAnsi="Times New Roman"/>
          <w:sz w:val="24"/>
          <w:szCs w:val="24"/>
        </w:rPr>
        <w:t xml:space="preserve">15.1. </w:t>
      </w:r>
      <w:r w:rsidRPr="00EF0EE1">
        <w:rPr>
          <w:rFonts w:ascii="Times New Roman" w:hAnsi="Times New Roman"/>
          <w:sz w:val="24"/>
          <w:szCs w:val="24"/>
          <w:lang w:eastAsia="en-US"/>
        </w:rPr>
        <w:t xml:space="preserve">Pirmame Programos įgyvendinimo etape savininkų, daugiabučių namų bendrojo naudojimo objektų administratorių iniciatyva surengtuose daugiabučių namų savininkų susirinkimuose priimami sprendimai dėl jų daugiabučių namų atnaujinimo (modernizavimo) Programos apimtyje. </w:t>
      </w:r>
      <w:r w:rsidRPr="00EF0EE1">
        <w:rPr>
          <w:rFonts w:ascii="Times New Roman" w:hAnsi="Times New Roman"/>
          <w:sz w:val="24"/>
          <w:szCs w:val="24"/>
        </w:rPr>
        <w:t>Savivaldybės administracijos įsigyti / parengti investicijų planai kartu su Administratoriumi aptariami su būsto savininkais, pagal poreikį investicijų planai koreguojami. Patikslinti investiciniai planai pakartotinai pristatomi savininkams. Daugiabučių namų butų ar kitų patalpų savininkai susirinkimuose balsuoja ar balsuoja raštu pritardami / nepritardami investicijų planams;</w:t>
      </w:r>
      <w:r w:rsidRPr="00EF0EE1">
        <w:rPr>
          <w:rFonts w:ascii="Times New Roman" w:hAnsi="Times New Roman"/>
          <w:sz w:val="24"/>
          <w:szCs w:val="24"/>
          <w:lang w:eastAsia="en-US"/>
        </w:rPr>
        <w:t xml:space="preserve"> </w:t>
      </w:r>
    </w:p>
    <w:p w14:paraId="3E934F19"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 xml:space="preserve">15.2. Antrame Programos etape Administratorius, po gyventojų pritarimo, investicinius planus patikrina ir pateikia </w:t>
      </w:r>
      <w:r w:rsidRPr="00EF0EE1">
        <w:rPr>
          <w:rFonts w:ascii="Times New Roman" w:hAnsi="Times New Roman"/>
          <w:sz w:val="24"/>
          <w:szCs w:val="24"/>
          <w:lang w:eastAsia="en-US"/>
        </w:rPr>
        <w:t xml:space="preserve">Lietuvos Respublikos aplinkos ministerijos Aplinkos projektų valdymo agentūrai, </w:t>
      </w:r>
      <w:r w:rsidRPr="00EF0EE1">
        <w:rPr>
          <w:rFonts w:ascii="Times New Roman" w:hAnsi="Times New Roman"/>
          <w:sz w:val="24"/>
          <w:szCs w:val="24"/>
        </w:rPr>
        <w:t xml:space="preserve">kuri juos vertina ir reitinguoja </w:t>
      </w:r>
      <w:r w:rsidRPr="00EF0EE1">
        <w:rPr>
          <w:rFonts w:ascii="Times New Roman" w:hAnsi="Times New Roman"/>
          <w:sz w:val="24"/>
          <w:szCs w:val="24"/>
          <w:lang w:eastAsia="en-US"/>
        </w:rPr>
        <w:t xml:space="preserve">pagal Lietuvos Respublikos aplinkos ministerijos paskelbtuose kvietimuose nurodytus kriterijus. </w:t>
      </w:r>
      <w:r w:rsidRPr="00EF0EE1">
        <w:rPr>
          <w:rFonts w:ascii="Times New Roman" w:hAnsi="Times New Roman"/>
          <w:sz w:val="24"/>
          <w:szCs w:val="24"/>
        </w:rPr>
        <w:t xml:space="preserve">Informacija apie einamaisiais metais įtraukiamus į finansuojamų objektų sąrašą ir į rezervinį sąrašą patekusius daugiabučius namus pateikiama </w:t>
      </w:r>
      <w:r w:rsidRPr="00EF0EE1">
        <w:rPr>
          <w:rFonts w:ascii="Times New Roman" w:hAnsi="Times New Roman"/>
          <w:sz w:val="24"/>
          <w:szCs w:val="24"/>
          <w:lang w:eastAsia="en-US"/>
        </w:rPr>
        <w:t xml:space="preserve">Aplinkos projektų valdymo </w:t>
      </w:r>
      <w:r w:rsidRPr="00EF0EE1">
        <w:rPr>
          <w:rFonts w:ascii="Times New Roman" w:hAnsi="Times New Roman"/>
          <w:sz w:val="24"/>
          <w:szCs w:val="24"/>
        </w:rPr>
        <w:t xml:space="preserve">agentūros interneto svetainėje. </w:t>
      </w:r>
      <w:r w:rsidRPr="00EF0EE1">
        <w:rPr>
          <w:rFonts w:ascii="Times New Roman" w:hAnsi="Times New Roman"/>
          <w:sz w:val="24"/>
          <w:szCs w:val="24"/>
          <w:lang w:eastAsia="en-US"/>
        </w:rPr>
        <w:t xml:space="preserve">Administratorius pasirašo Valstybės paramos daugiabučiams namams atnaujinti (modernizuoti) teikimo sutartį; </w:t>
      </w:r>
    </w:p>
    <w:p w14:paraId="344E439B" w14:textId="77777777" w:rsidR="00EF0EE1" w:rsidRPr="00EF0EE1" w:rsidRDefault="00EF0EE1" w:rsidP="00EF0EE1">
      <w:pPr>
        <w:tabs>
          <w:tab w:val="left" w:pos="1065"/>
          <w:tab w:val="left" w:pos="1135"/>
        </w:tabs>
        <w:spacing w:line="360" w:lineRule="auto"/>
        <w:ind w:firstLine="851"/>
        <w:jc w:val="both"/>
        <w:rPr>
          <w:rFonts w:ascii="Times New Roman" w:hAnsi="Times New Roman"/>
          <w:sz w:val="24"/>
          <w:szCs w:val="24"/>
          <w:lang w:eastAsia="en-US"/>
        </w:rPr>
      </w:pPr>
      <w:r w:rsidRPr="00EF0EE1">
        <w:rPr>
          <w:rFonts w:ascii="Times New Roman" w:hAnsi="Times New Roman"/>
          <w:sz w:val="24"/>
          <w:szCs w:val="24"/>
        </w:rPr>
        <w:t xml:space="preserve">15.3. </w:t>
      </w:r>
      <w:r w:rsidRPr="00EF0EE1">
        <w:rPr>
          <w:rFonts w:ascii="Times New Roman" w:hAnsi="Times New Roman"/>
          <w:sz w:val="24"/>
          <w:szCs w:val="24"/>
          <w:lang w:eastAsia="en-US"/>
        </w:rPr>
        <w:t>Trečiame Programos įgyvendinimo etape Administratorius vykdo projektavimo, rangos darbų ir techninės priežiūros pirkimus, kreipiasi į finansines institucijas dėl kreditų suteikimo. Administratorius savininkų vardu ar projekto administratoriaus vardu pasirašo paskolos sutartis. Po atliktų rangos darbų tinkamo įvertinimo gaunamas statybų užbaigimo aktas ir gaunama valstybės parama.</w:t>
      </w:r>
    </w:p>
    <w:p w14:paraId="39845CC3"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lastRenderedPageBreak/>
        <w:t>16. Daugiabučių namų bendrojo naudojimo objektų valdytojai (daugiabučio namo butų ir kitų patalpų savininkų bendrija, bendrojo naudojimo objektų valdymui sudarytos jungtinės veiklos sutartimi įgaliotas asmuo, pagal Lietuvos Respublikos civilinio kodekso 4.84 straipsnio nuostatas paskirtas bendrojo naudojimo objektų administratorius) (toliau – Programos vykdytojai) atlieka visus veiksmus, susijusius su Programos įgyvendinimu.</w:t>
      </w:r>
    </w:p>
    <w:p w14:paraId="25E77B4F" w14:textId="77777777" w:rsidR="00EF0EE1" w:rsidRPr="00EF0EE1" w:rsidRDefault="00EF0EE1" w:rsidP="00EF0EE1">
      <w:pPr>
        <w:spacing w:line="360" w:lineRule="auto"/>
        <w:ind w:firstLine="851"/>
        <w:jc w:val="both"/>
        <w:rPr>
          <w:rFonts w:ascii="Times New Roman" w:hAnsi="Times New Roman"/>
          <w:strike/>
          <w:sz w:val="24"/>
          <w:szCs w:val="24"/>
        </w:rPr>
      </w:pPr>
      <w:r w:rsidRPr="00EF0EE1">
        <w:rPr>
          <w:rFonts w:ascii="Times New Roman" w:hAnsi="Times New Roman"/>
          <w:sz w:val="24"/>
          <w:szCs w:val="24"/>
        </w:rPr>
        <w:t xml:space="preserve">17. Administratorius atlieka visus veiksmus, susijusius su Programos ir parengtų investicijų planų įgyvendinimu: skolinasi lėšas iš kredito įstaigų, naudodamasis Centrinės perkančiosios organizacijos parengtu elektroniniu katalogu ir kitais Lietuvos Respublikos viešųjų pirkimų įstatyme nustatytais būdais organizuoja rangos darbų (įskaitant ir projektavimo darbus), statybos techninės priežiūros paslaugų pirkimus, organizuoja ir prižiūri statybos darbų atlikimą ir užtikrina jų įgyvendinimo kokybę. </w:t>
      </w:r>
    </w:p>
    <w:p w14:paraId="3C7250B4"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 xml:space="preserve">18. Būsto savininkams nusprendus įgyvendinti papildomas energinio efektyvumo didinimo priemones, neįtrauktas į investicijų planus, ar esant poreikiui tikslinti investicinius planus, Administratorius organizuoja šių investicijų planų pakeitimą, nebloginant planuojamų pasiekti energinio efektyvumo rezultatų. </w:t>
      </w:r>
    </w:p>
    <w:p w14:paraId="088EDC6A"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 xml:space="preserve">19. Savivaldybės administracija prižiūri ir kontroliuoja Administratoriaus vykdomą veiklą. Tuo atveju, jei gaunama informacija iš Programos finansavimą suteikusių bankų ar kitų finansų įstaigų, kad Administratorius nevykdo ar netinkamai vykdo savo įsipareigojimus pagal kredito sutartis, Savivaldybės administracija imasi veiksmų užtikrinti, kad Administratorius laikytųsi įsipareigojimų. </w:t>
      </w:r>
    </w:p>
    <w:p w14:paraId="6BAA8BDF" w14:textId="77777777" w:rsidR="00EF0EE1" w:rsidRPr="00EF0EE1" w:rsidRDefault="00EF0EE1" w:rsidP="00EF0EE1">
      <w:pPr>
        <w:spacing w:line="360" w:lineRule="auto"/>
        <w:ind w:firstLine="851"/>
        <w:jc w:val="both"/>
        <w:rPr>
          <w:rFonts w:ascii="Times New Roman" w:hAnsi="Times New Roman"/>
          <w:sz w:val="24"/>
          <w:szCs w:val="24"/>
        </w:rPr>
      </w:pPr>
    </w:p>
    <w:p w14:paraId="08C4E127" w14:textId="77777777" w:rsidR="00EF0EE1" w:rsidRPr="00EF0EE1" w:rsidRDefault="00EF0EE1" w:rsidP="00EF0EE1">
      <w:pPr>
        <w:jc w:val="center"/>
        <w:rPr>
          <w:rFonts w:ascii="Times New Roman" w:hAnsi="Times New Roman"/>
          <w:b/>
          <w:bCs/>
          <w:sz w:val="24"/>
          <w:szCs w:val="24"/>
        </w:rPr>
      </w:pPr>
      <w:r w:rsidRPr="00EF0EE1">
        <w:rPr>
          <w:rFonts w:ascii="Times New Roman" w:hAnsi="Times New Roman"/>
          <w:b/>
          <w:bCs/>
          <w:sz w:val="24"/>
          <w:szCs w:val="24"/>
        </w:rPr>
        <w:t>VI SKYRIUS</w:t>
      </w:r>
    </w:p>
    <w:p w14:paraId="03FE4174" w14:textId="77777777" w:rsidR="00EF0EE1" w:rsidRPr="00EF0EE1" w:rsidRDefault="00EF0EE1" w:rsidP="00EF0EE1">
      <w:pPr>
        <w:jc w:val="center"/>
        <w:rPr>
          <w:rFonts w:ascii="Times New Roman" w:hAnsi="Times New Roman"/>
          <w:sz w:val="24"/>
          <w:szCs w:val="24"/>
        </w:rPr>
      </w:pPr>
      <w:r w:rsidRPr="00EF0EE1">
        <w:rPr>
          <w:rFonts w:ascii="Times New Roman" w:hAnsi="Times New Roman"/>
          <w:b/>
          <w:bCs/>
          <w:sz w:val="24"/>
          <w:szCs w:val="24"/>
        </w:rPr>
        <w:t>PROGRAMOS FINANSAVIMAS</w:t>
      </w:r>
    </w:p>
    <w:p w14:paraId="4C21C007" w14:textId="77777777" w:rsidR="00EF0EE1" w:rsidRPr="00EF0EE1" w:rsidRDefault="00EF0EE1" w:rsidP="00EF0EE1">
      <w:pPr>
        <w:spacing w:line="360" w:lineRule="auto"/>
        <w:ind w:firstLine="851"/>
        <w:jc w:val="both"/>
        <w:rPr>
          <w:rFonts w:ascii="Times New Roman" w:hAnsi="Times New Roman"/>
          <w:sz w:val="24"/>
          <w:szCs w:val="24"/>
        </w:rPr>
      </w:pPr>
    </w:p>
    <w:p w14:paraId="45D0B1EC"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20. Programai įgyvendinti numatoma teisės aktų nustatyta tvarka gauti finansavimą iš Daugiabučių namų atnaujinimo (modernizavimo) programos, Klimato kaitos specialiosios programos ir kitų šaltinių:</w:t>
      </w:r>
    </w:p>
    <w:p w14:paraId="72467B5B"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20.1. Suteikiant lengvatinį kreditą pagal Lietuvos Respublikos aplinkos ministerijos kvietimuose teikti paraiškas daugiabučiams namams atnaujinti nurodytas sąlygas;  </w:t>
      </w:r>
    </w:p>
    <w:p w14:paraId="14F73CFC"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pacing w:val="-4"/>
          <w:sz w:val="24"/>
          <w:szCs w:val="24"/>
        </w:rPr>
        <w:t>20.2. Lietuvos Respublikos piniginės socialinės paramos nepasiturintiems gyventojams įstatymo nustatyta tvarka apmokant kiekvieno mėnesio kredito, paimto daugiabučio namo atnaujinimo (modernizavimo) projektui įgyvendinti, ir palūkanų įmokas, tenkančias daugiabučio namo buto savininkui, turinčiam teisę į būsto šildymo išlaidų kompensaciją;</w:t>
      </w:r>
      <w:r w:rsidRPr="00EF0EE1">
        <w:rPr>
          <w:rFonts w:ascii="Times New Roman" w:hAnsi="Times New Roman"/>
          <w:sz w:val="24"/>
          <w:szCs w:val="24"/>
        </w:rPr>
        <w:t xml:space="preserve">  </w:t>
      </w:r>
    </w:p>
    <w:p w14:paraId="6BEB4AD0"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20.3. Savivaldybės biudžeto lėšos;</w:t>
      </w:r>
    </w:p>
    <w:p w14:paraId="3CA20167" w14:textId="77777777" w:rsidR="00EF0EE1" w:rsidRPr="00EF0EE1" w:rsidRDefault="00EF0EE1" w:rsidP="00EF0EE1">
      <w:pPr>
        <w:spacing w:line="360" w:lineRule="auto"/>
        <w:ind w:firstLine="851"/>
        <w:jc w:val="both"/>
        <w:rPr>
          <w:rFonts w:ascii="Times New Roman" w:hAnsi="Times New Roman"/>
          <w:bCs/>
          <w:sz w:val="24"/>
          <w:szCs w:val="24"/>
        </w:rPr>
      </w:pPr>
      <w:r w:rsidRPr="00EF0EE1">
        <w:rPr>
          <w:rFonts w:ascii="Times New Roman" w:hAnsi="Times New Roman"/>
          <w:sz w:val="24"/>
          <w:szCs w:val="24"/>
        </w:rPr>
        <w:t xml:space="preserve">20.4. </w:t>
      </w:r>
      <w:r w:rsidRPr="00EF0EE1">
        <w:rPr>
          <w:rFonts w:ascii="Times New Roman" w:hAnsi="Times New Roman"/>
          <w:bCs/>
          <w:sz w:val="24"/>
          <w:szCs w:val="24"/>
        </w:rPr>
        <w:t>Esant galimybei, bus panaudojamos ir iš kitų finansavimo šaltinių gautos piniginės lėšos.</w:t>
      </w:r>
    </w:p>
    <w:p w14:paraId="2E1C9F5D" w14:textId="77777777" w:rsidR="00EF0EE1" w:rsidRPr="00EF0EE1" w:rsidRDefault="00EF0EE1" w:rsidP="00EF0EE1">
      <w:pPr>
        <w:spacing w:line="360" w:lineRule="auto"/>
        <w:ind w:firstLine="851"/>
        <w:jc w:val="both"/>
        <w:textAlignment w:val="top"/>
        <w:rPr>
          <w:rFonts w:ascii="Times New Roman" w:hAnsi="Times New Roman"/>
          <w:sz w:val="24"/>
          <w:szCs w:val="24"/>
        </w:rPr>
      </w:pPr>
      <w:r w:rsidRPr="00EF0EE1">
        <w:rPr>
          <w:rFonts w:ascii="Times New Roman" w:hAnsi="Times New Roman"/>
          <w:sz w:val="24"/>
          <w:szCs w:val="24"/>
        </w:rPr>
        <w:lastRenderedPageBreak/>
        <w:t>21. Investicijų dalis, tenkanti kitoms (ne energinį efektyvumą didinančioms) priemonėms, neturi viršyti 20 procentų visos projekto investicijų sumos;</w:t>
      </w:r>
    </w:p>
    <w:p w14:paraId="1B1A8F8D" w14:textId="77777777" w:rsidR="00EF0EE1" w:rsidRPr="00EF0EE1" w:rsidRDefault="00EF0EE1" w:rsidP="00EF0EE1">
      <w:pPr>
        <w:spacing w:line="360" w:lineRule="auto"/>
        <w:ind w:firstLine="851"/>
        <w:jc w:val="both"/>
        <w:textAlignment w:val="top"/>
        <w:rPr>
          <w:rFonts w:ascii="Times New Roman" w:hAnsi="Times New Roman"/>
          <w:sz w:val="24"/>
          <w:szCs w:val="24"/>
        </w:rPr>
      </w:pPr>
      <w:r w:rsidRPr="00EF0EE1">
        <w:rPr>
          <w:rFonts w:ascii="Times New Roman" w:hAnsi="Times New Roman"/>
          <w:sz w:val="24"/>
          <w:szCs w:val="24"/>
        </w:rPr>
        <w:t>22. Visų šiame skyriuje nurodytų finansavimo šaltinių parama Programai įgyvendinti skiriama vadovaujantis paramą reglamentuojančiais teisės aktais – Lietuvos Respublikos valstybės paramos būstui įsigyti ar išsinuomoti ir daugiabučiams namams atnaujinti (modernizuoti) įstatymu, Lietuvos Respublikos piniginės socialinės paramos nepasiturintiems gyventojams įstatymu ir kitais teisės aktais.</w:t>
      </w:r>
    </w:p>
    <w:p w14:paraId="6501C2C0" w14:textId="77777777" w:rsidR="00EF0EE1" w:rsidRPr="00EF0EE1" w:rsidRDefault="00EF0EE1" w:rsidP="00EF0EE1">
      <w:pPr>
        <w:spacing w:line="360" w:lineRule="auto"/>
        <w:ind w:firstLine="851"/>
        <w:jc w:val="both"/>
        <w:rPr>
          <w:rFonts w:ascii="Times New Roman" w:hAnsi="Times New Roman"/>
          <w:sz w:val="24"/>
          <w:szCs w:val="24"/>
        </w:rPr>
      </w:pPr>
    </w:p>
    <w:p w14:paraId="0F99383D" w14:textId="77777777" w:rsidR="00EF0EE1" w:rsidRPr="00EF0EE1" w:rsidRDefault="00EF0EE1" w:rsidP="00EF0EE1">
      <w:pPr>
        <w:jc w:val="center"/>
        <w:rPr>
          <w:rFonts w:ascii="Times New Roman" w:hAnsi="Times New Roman"/>
          <w:b/>
          <w:bCs/>
          <w:sz w:val="24"/>
          <w:szCs w:val="24"/>
        </w:rPr>
      </w:pPr>
      <w:r w:rsidRPr="00EF0EE1">
        <w:rPr>
          <w:rFonts w:ascii="Times New Roman" w:hAnsi="Times New Roman"/>
          <w:b/>
          <w:bCs/>
          <w:sz w:val="24"/>
          <w:szCs w:val="24"/>
        </w:rPr>
        <w:t>VII SKYRIUS</w:t>
      </w:r>
    </w:p>
    <w:p w14:paraId="040F32A3" w14:textId="77777777" w:rsidR="00EF0EE1" w:rsidRPr="00EF0EE1" w:rsidRDefault="00EF0EE1" w:rsidP="00EF0EE1">
      <w:pPr>
        <w:jc w:val="center"/>
        <w:rPr>
          <w:rFonts w:ascii="Times New Roman" w:hAnsi="Times New Roman"/>
          <w:sz w:val="24"/>
          <w:szCs w:val="24"/>
        </w:rPr>
      </w:pPr>
      <w:r w:rsidRPr="00EF0EE1">
        <w:rPr>
          <w:rFonts w:ascii="Times New Roman" w:hAnsi="Times New Roman"/>
          <w:b/>
          <w:bCs/>
          <w:sz w:val="24"/>
          <w:szCs w:val="24"/>
        </w:rPr>
        <w:t>BAIGIAMOSIOS NUOSTATOS</w:t>
      </w:r>
    </w:p>
    <w:p w14:paraId="56164CB6" w14:textId="77777777" w:rsidR="00EF0EE1" w:rsidRPr="00EF0EE1" w:rsidRDefault="00EF0EE1" w:rsidP="00EF0EE1">
      <w:pPr>
        <w:spacing w:line="360" w:lineRule="auto"/>
        <w:ind w:firstLine="851"/>
        <w:jc w:val="center"/>
        <w:rPr>
          <w:rFonts w:ascii="Times New Roman" w:hAnsi="Times New Roman"/>
          <w:sz w:val="24"/>
          <w:szCs w:val="24"/>
        </w:rPr>
      </w:pPr>
    </w:p>
    <w:p w14:paraId="3089D67B" w14:textId="77777777" w:rsidR="00EF0EE1" w:rsidRPr="00EF0EE1" w:rsidRDefault="00EF0EE1" w:rsidP="00EF0EE1">
      <w:pPr>
        <w:spacing w:line="360" w:lineRule="auto"/>
        <w:ind w:firstLine="851"/>
        <w:jc w:val="both"/>
        <w:rPr>
          <w:rFonts w:ascii="Times New Roman" w:hAnsi="Times New Roman"/>
          <w:sz w:val="24"/>
          <w:szCs w:val="24"/>
        </w:rPr>
      </w:pPr>
      <w:r w:rsidRPr="00EF0EE1">
        <w:rPr>
          <w:rFonts w:ascii="Times New Roman" w:hAnsi="Times New Roman"/>
          <w:sz w:val="24"/>
          <w:szCs w:val="24"/>
        </w:rPr>
        <w:t>23. Programos įgyvendinimą koordinuoja ir jos stebėseną atlieka Kauno rajono savivaldybės administracija.</w:t>
      </w:r>
    </w:p>
    <w:p w14:paraId="32F609E5" w14:textId="77777777" w:rsidR="00EF0EE1" w:rsidRPr="00EF0EE1" w:rsidRDefault="00EF0EE1" w:rsidP="00EF0EE1">
      <w:pPr>
        <w:spacing w:line="360" w:lineRule="auto"/>
        <w:ind w:firstLine="851"/>
        <w:jc w:val="center"/>
        <w:rPr>
          <w:rFonts w:ascii="Times New Roman" w:hAnsi="Times New Roman"/>
          <w:sz w:val="24"/>
          <w:szCs w:val="24"/>
        </w:rPr>
      </w:pPr>
    </w:p>
    <w:p w14:paraId="23E66E89" w14:textId="77777777" w:rsidR="00EF0EE1" w:rsidRPr="00EF0EE1" w:rsidRDefault="00EF0EE1" w:rsidP="00EF0EE1">
      <w:pPr>
        <w:jc w:val="center"/>
        <w:rPr>
          <w:rFonts w:ascii="Times New Roman" w:hAnsi="Times New Roman"/>
          <w:sz w:val="24"/>
          <w:szCs w:val="24"/>
        </w:rPr>
      </w:pPr>
    </w:p>
    <w:p w14:paraId="5A2B372A" w14:textId="77777777" w:rsidR="00EF0EE1" w:rsidRPr="00EF0EE1" w:rsidRDefault="00EF0EE1" w:rsidP="00EF0EE1">
      <w:pPr>
        <w:jc w:val="center"/>
        <w:rPr>
          <w:rFonts w:ascii="Times New Roman" w:hAnsi="Times New Roman"/>
          <w:sz w:val="24"/>
          <w:szCs w:val="24"/>
          <w:lang w:eastAsia="en-US"/>
        </w:rPr>
      </w:pPr>
      <w:r w:rsidRPr="00EF0EE1">
        <w:rPr>
          <w:rFonts w:ascii="Times New Roman" w:hAnsi="Times New Roman"/>
          <w:sz w:val="24"/>
          <w:szCs w:val="24"/>
        </w:rPr>
        <w:t>__________________________________</w:t>
      </w:r>
    </w:p>
    <w:p w14:paraId="46F02557" w14:textId="77777777" w:rsidR="00EF0EE1" w:rsidRPr="00EF0EE1" w:rsidRDefault="00EF0EE1" w:rsidP="00EF0EE1">
      <w:pPr>
        <w:tabs>
          <w:tab w:val="left" w:pos="4820"/>
          <w:tab w:val="left" w:pos="6521"/>
          <w:tab w:val="left" w:pos="10348"/>
          <w:tab w:val="left" w:pos="10490"/>
        </w:tabs>
        <w:ind w:left="3969"/>
        <w:jc w:val="both"/>
        <w:rPr>
          <w:rFonts w:ascii="Times New Roman" w:hAnsi="Times New Roman"/>
          <w:sz w:val="24"/>
          <w:szCs w:val="24"/>
          <w:lang w:eastAsia="en-US"/>
        </w:rPr>
      </w:pPr>
    </w:p>
    <w:p w14:paraId="05D567B4" w14:textId="77777777" w:rsidR="00EF0EE1" w:rsidRPr="00EF0EE1" w:rsidRDefault="00EF0EE1" w:rsidP="00EF0EE1">
      <w:pPr>
        <w:tabs>
          <w:tab w:val="left" w:pos="4820"/>
          <w:tab w:val="left" w:pos="6521"/>
          <w:tab w:val="left" w:pos="10348"/>
          <w:tab w:val="left" w:pos="10490"/>
        </w:tabs>
        <w:ind w:left="3969"/>
        <w:jc w:val="both"/>
        <w:rPr>
          <w:rFonts w:ascii="Times New Roman" w:hAnsi="Times New Roman"/>
          <w:sz w:val="24"/>
          <w:szCs w:val="24"/>
          <w:lang w:eastAsia="en-US"/>
        </w:rPr>
      </w:pPr>
    </w:p>
    <w:p w14:paraId="66F829D9" w14:textId="77777777" w:rsidR="00EF0EE1" w:rsidRPr="00EF0EE1" w:rsidRDefault="00EF0EE1" w:rsidP="00EF0EE1">
      <w:pPr>
        <w:ind w:left="5670"/>
        <w:rPr>
          <w:rFonts w:ascii="Times New Roman" w:hAnsi="Times New Roman"/>
          <w:bCs/>
          <w:sz w:val="24"/>
          <w:szCs w:val="24"/>
        </w:rPr>
      </w:pPr>
    </w:p>
    <w:p w14:paraId="596A5248" w14:textId="77777777" w:rsidR="00EF0EE1" w:rsidRPr="00EF0EE1" w:rsidRDefault="00EF0EE1" w:rsidP="00EF0EE1">
      <w:pPr>
        <w:ind w:left="5670"/>
        <w:rPr>
          <w:rFonts w:ascii="Times New Roman" w:hAnsi="Times New Roman"/>
          <w:bCs/>
          <w:sz w:val="24"/>
          <w:szCs w:val="24"/>
        </w:rPr>
      </w:pPr>
    </w:p>
    <w:p w14:paraId="5EE375F0" w14:textId="77777777" w:rsidR="00EF0EE1" w:rsidRPr="00EF0EE1" w:rsidRDefault="00EF0EE1" w:rsidP="00EF0EE1">
      <w:pPr>
        <w:ind w:left="5670"/>
        <w:rPr>
          <w:rFonts w:ascii="Times New Roman" w:hAnsi="Times New Roman"/>
          <w:bCs/>
          <w:sz w:val="24"/>
          <w:szCs w:val="24"/>
        </w:rPr>
      </w:pPr>
    </w:p>
    <w:p w14:paraId="57305399" w14:textId="77777777" w:rsidR="00EF0EE1" w:rsidRPr="00EF0EE1" w:rsidRDefault="00EF0EE1" w:rsidP="00EF0EE1">
      <w:pPr>
        <w:ind w:left="5670"/>
        <w:rPr>
          <w:rFonts w:ascii="Times New Roman" w:hAnsi="Times New Roman"/>
          <w:bCs/>
          <w:sz w:val="24"/>
          <w:szCs w:val="24"/>
        </w:rPr>
      </w:pPr>
    </w:p>
    <w:p w14:paraId="7404057F" w14:textId="77777777" w:rsidR="00EF0EE1" w:rsidRPr="00EF0EE1" w:rsidRDefault="00EF0EE1" w:rsidP="00EF0EE1">
      <w:pPr>
        <w:ind w:left="5670"/>
        <w:rPr>
          <w:rFonts w:ascii="Times New Roman" w:hAnsi="Times New Roman"/>
          <w:bCs/>
          <w:sz w:val="24"/>
          <w:szCs w:val="24"/>
        </w:rPr>
      </w:pPr>
    </w:p>
    <w:p w14:paraId="5953CF13" w14:textId="77777777" w:rsidR="00EF0EE1" w:rsidRPr="00EF0EE1" w:rsidRDefault="00EF0EE1" w:rsidP="00EF0EE1">
      <w:pPr>
        <w:ind w:left="5670"/>
        <w:rPr>
          <w:rFonts w:ascii="Times New Roman" w:hAnsi="Times New Roman"/>
          <w:bCs/>
          <w:sz w:val="24"/>
          <w:szCs w:val="24"/>
        </w:rPr>
      </w:pPr>
    </w:p>
    <w:p w14:paraId="7F3BE224" w14:textId="77777777" w:rsidR="00EF0EE1" w:rsidRPr="00EF0EE1" w:rsidRDefault="00EF0EE1" w:rsidP="00EF0EE1">
      <w:pPr>
        <w:ind w:left="5670"/>
        <w:rPr>
          <w:rFonts w:ascii="Times New Roman" w:hAnsi="Times New Roman"/>
          <w:bCs/>
          <w:sz w:val="24"/>
          <w:szCs w:val="24"/>
        </w:rPr>
      </w:pPr>
    </w:p>
    <w:p w14:paraId="375F81E7" w14:textId="77777777" w:rsidR="00EF0EE1" w:rsidRPr="00EF0EE1" w:rsidRDefault="00EF0EE1" w:rsidP="00EF0EE1">
      <w:pPr>
        <w:ind w:left="5670"/>
        <w:rPr>
          <w:rFonts w:ascii="Times New Roman" w:hAnsi="Times New Roman"/>
          <w:bCs/>
          <w:sz w:val="24"/>
          <w:szCs w:val="24"/>
        </w:rPr>
      </w:pPr>
    </w:p>
    <w:p w14:paraId="66075A73" w14:textId="77777777" w:rsidR="00EF0EE1" w:rsidRPr="00EF0EE1" w:rsidRDefault="00EF0EE1" w:rsidP="00EF0EE1">
      <w:pPr>
        <w:ind w:left="5670"/>
        <w:rPr>
          <w:rFonts w:ascii="Times New Roman" w:hAnsi="Times New Roman"/>
          <w:bCs/>
          <w:sz w:val="24"/>
          <w:szCs w:val="24"/>
        </w:rPr>
      </w:pPr>
    </w:p>
    <w:p w14:paraId="4325DE52" w14:textId="77777777" w:rsidR="00EF0EE1" w:rsidRPr="00EF0EE1" w:rsidRDefault="00EF0EE1" w:rsidP="00EF0EE1">
      <w:pPr>
        <w:ind w:left="5670"/>
        <w:rPr>
          <w:rFonts w:ascii="Times New Roman" w:hAnsi="Times New Roman"/>
          <w:bCs/>
          <w:sz w:val="24"/>
          <w:szCs w:val="24"/>
        </w:rPr>
      </w:pPr>
    </w:p>
    <w:p w14:paraId="1ECEC2E3" w14:textId="77777777" w:rsidR="00EF0EE1" w:rsidRPr="00EF0EE1" w:rsidRDefault="00EF0EE1" w:rsidP="00EF0EE1">
      <w:pPr>
        <w:ind w:left="5670"/>
        <w:rPr>
          <w:rFonts w:ascii="Times New Roman" w:hAnsi="Times New Roman"/>
          <w:bCs/>
          <w:sz w:val="24"/>
          <w:szCs w:val="24"/>
        </w:rPr>
      </w:pPr>
    </w:p>
    <w:p w14:paraId="7D1742CC" w14:textId="77777777" w:rsidR="00EF0EE1" w:rsidRPr="00EF0EE1" w:rsidRDefault="00EF0EE1" w:rsidP="00EF0EE1">
      <w:pPr>
        <w:ind w:left="5670"/>
        <w:rPr>
          <w:rFonts w:ascii="Times New Roman" w:hAnsi="Times New Roman"/>
          <w:bCs/>
          <w:sz w:val="24"/>
          <w:szCs w:val="24"/>
        </w:rPr>
      </w:pPr>
    </w:p>
    <w:p w14:paraId="006A7F21" w14:textId="77777777" w:rsidR="00EF0EE1" w:rsidRPr="00EF0EE1" w:rsidRDefault="00EF0EE1" w:rsidP="00EF0EE1">
      <w:pPr>
        <w:ind w:left="5670"/>
        <w:rPr>
          <w:rFonts w:ascii="Times New Roman" w:hAnsi="Times New Roman"/>
          <w:bCs/>
          <w:sz w:val="24"/>
          <w:szCs w:val="24"/>
        </w:rPr>
      </w:pPr>
    </w:p>
    <w:p w14:paraId="109BC193" w14:textId="77777777" w:rsidR="00EF0EE1" w:rsidRPr="00EF0EE1" w:rsidRDefault="00EF0EE1" w:rsidP="00EF0EE1">
      <w:pPr>
        <w:ind w:left="5670"/>
        <w:rPr>
          <w:rFonts w:ascii="Times New Roman" w:hAnsi="Times New Roman"/>
          <w:bCs/>
          <w:sz w:val="24"/>
          <w:szCs w:val="24"/>
        </w:rPr>
      </w:pPr>
    </w:p>
    <w:p w14:paraId="425DDACD" w14:textId="77777777" w:rsidR="00EF0EE1" w:rsidRPr="00EF0EE1" w:rsidRDefault="00EF0EE1" w:rsidP="00EF0EE1">
      <w:pPr>
        <w:ind w:left="5670"/>
        <w:rPr>
          <w:rFonts w:ascii="Times New Roman" w:hAnsi="Times New Roman"/>
          <w:bCs/>
          <w:sz w:val="24"/>
          <w:szCs w:val="24"/>
        </w:rPr>
      </w:pPr>
    </w:p>
    <w:p w14:paraId="259FCADF" w14:textId="77777777" w:rsidR="00EF0EE1" w:rsidRPr="00EF0EE1" w:rsidRDefault="00EF0EE1" w:rsidP="00EF0EE1">
      <w:pPr>
        <w:ind w:left="5670"/>
        <w:rPr>
          <w:rFonts w:ascii="Times New Roman" w:hAnsi="Times New Roman"/>
          <w:bCs/>
          <w:sz w:val="24"/>
          <w:szCs w:val="24"/>
        </w:rPr>
      </w:pPr>
    </w:p>
    <w:p w14:paraId="7E368774" w14:textId="77777777" w:rsidR="00EF0EE1" w:rsidRPr="00EF0EE1" w:rsidRDefault="00EF0EE1" w:rsidP="00EF0EE1">
      <w:pPr>
        <w:ind w:left="5670"/>
        <w:rPr>
          <w:rFonts w:ascii="Times New Roman" w:hAnsi="Times New Roman"/>
          <w:bCs/>
          <w:sz w:val="24"/>
          <w:szCs w:val="24"/>
        </w:rPr>
      </w:pPr>
    </w:p>
    <w:p w14:paraId="0CF7610F" w14:textId="77777777" w:rsidR="00EF0EE1" w:rsidRPr="00EF0EE1" w:rsidRDefault="00EF0EE1" w:rsidP="00EF0EE1">
      <w:pPr>
        <w:ind w:left="5670"/>
        <w:rPr>
          <w:rFonts w:ascii="Times New Roman" w:hAnsi="Times New Roman"/>
          <w:bCs/>
          <w:sz w:val="24"/>
          <w:szCs w:val="24"/>
        </w:rPr>
      </w:pPr>
    </w:p>
    <w:p w14:paraId="09532FEE" w14:textId="77777777" w:rsidR="00EF0EE1" w:rsidRPr="00EF0EE1" w:rsidRDefault="00EF0EE1" w:rsidP="00EF0EE1">
      <w:pPr>
        <w:ind w:left="5670"/>
        <w:rPr>
          <w:rFonts w:ascii="Times New Roman" w:hAnsi="Times New Roman"/>
          <w:bCs/>
          <w:sz w:val="24"/>
          <w:szCs w:val="24"/>
        </w:rPr>
      </w:pPr>
    </w:p>
    <w:p w14:paraId="576268C5" w14:textId="77777777" w:rsidR="00EF0EE1" w:rsidRPr="00EF0EE1" w:rsidRDefault="00EF0EE1" w:rsidP="00EF0EE1">
      <w:pPr>
        <w:ind w:left="5670"/>
        <w:rPr>
          <w:rFonts w:ascii="Times New Roman" w:hAnsi="Times New Roman"/>
          <w:bCs/>
          <w:sz w:val="24"/>
          <w:szCs w:val="24"/>
        </w:rPr>
      </w:pPr>
    </w:p>
    <w:p w14:paraId="755A26F4" w14:textId="77777777" w:rsidR="00EF0EE1" w:rsidRPr="00EF0EE1" w:rsidRDefault="00EF0EE1" w:rsidP="00EF0EE1">
      <w:pPr>
        <w:ind w:left="5670"/>
        <w:rPr>
          <w:rFonts w:ascii="Times New Roman" w:hAnsi="Times New Roman"/>
          <w:bCs/>
          <w:sz w:val="24"/>
          <w:szCs w:val="24"/>
        </w:rPr>
      </w:pPr>
    </w:p>
    <w:p w14:paraId="1E95533B" w14:textId="77777777" w:rsidR="00EF0EE1" w:rsidRPr="00EF0EE1" w:rsidRDefault="00EF0EE1" w:rsidP="00EF0EE1">
      <w:pPr>
        <w:ind w:left="5670"/>
        <w:rPr>
          <w:rFonts w:ascii="Times New Roman" w:hAnsi="Times New Roman"/>
          <w:bCs/>
          <w:sz w:val="24"/>
          <w:szCs w:val="24"/>
        </w:rPr>
      </w:pPr>
    </w:p>
    <w:p w14:paraId="61A6CA2F" w14:textId="77777777" w:rsidR="00EF0EE1" w:rsidRPr="00EF0EE1" w:rsidRDefault="00EF0EE1" w:rsidP="00EF0EE1">
      <w:pPr>
        <w:ind w:left="5670"/>
        <w:rPr>
          <w:rFonts w:ascii="Times New Roman" w:hAnsi="Times New Roman"/>
          <w:bCs/>
          <w:sz w:val="24"/>
          <w:szCs w:val="24"/>
        </w:rPr>
      </w:pPr>
    </w:p>
    <w:p w14:paraId="56A75F6A" w14:textId="77777777" w:rsidR="00EF0EE1" w:rsidRPr="00EF0EE1" w:rsidRDefault="00EF0EE1" w:rsidP="00EF0EE1">
      <w:pPr>
        <w:ind w:left="5670"/>
        <w:rPr>
          <w:rFonts w:ascii="Times New Roman" w:hAnsi="Times New Roman"/>
          <w:bCs/>
          <w:sz w:val="24"/>
          <w:szCs w:val="24"/>
        </w:rPr>
      </w:pPr>
    </w:p>
    <w:p w14:paraId="6E044663" w14:textId="77777777" w:rsidR="00EF0EE1" w:rsidRPr="00EF0EE1" w:rsidRDefault="00EF0EE1" w:rsidP="00EF0EE1">
      <w:pPr>
        <w:ind w:left="5670"/>
        <w:rPr>
          <w:rFonts w:ascii="Times New Roman" w:hAnsi="Times New Roman"/>
          <w:bCs/>
          <w:sz w:val="24"/>
          <w:szCs w:val="24"/>
        </w:rPr>
      </w:pPr>
    </w:p>
    <w:p w14:paraId="350D3ED9" w14:textId="77777777" w:rsidR="00EF0EE1" w:rsidRPr="00EF0EE1" w:rsidRDefault="00EF0EE1" w:rsidP="00EF0EE1">
      <w:pPr>
        <w:ind w:left="5670"/>
        <w:rPr>
          <w:rFonts w:ascii="Times New Roman" w:hAnsi="Times New Roman"/>
          <w:bCs/>
          <w:sz w:val="24"/>
          <w:szCs w:val="24"/>
        </w:rPr>
      </w:pPr>
    </w:p>
    <w:p w14:paraId="5830E079" w14:textId="77777777" w:rsidR="00EF0EE1" w:rsidRPr="00EF0EE1" w:rsidRDefault="00EF0EE1" w:rsidP="00EF0EE1">
      <w:pPr>
        <w:ind w:left="5670"/>
        <w:rPr>
          <w:rFonts w:ascii="Times New Roman" w:hAnsi="Times New Roman"/>
          <w:bCs/>
          <w:sz w:val="24"/>
          <w:szCs w:val="24"/>
        </w:rPr>
      </w:pPr>
    </w:p>
    <w:p w14:paraId="66207365" w14:textId="77777777" w:rsidR="00EF0EE1" w:rsidRPr="00EF0EE1" w:rsidRDefault="00EF0EE1" w:rsidP="00EF0EE1">
      <w:pPr>
        <w:ind w:left="5670"/>
        <w:rPr>
          <w:rFonts w:ascii="Times New Roman" w:hAnsi="Times New Roman"/>
          <w:bCs/>
          <w:sz w:val="24"/>
          <w:szCs w:val="24"/>
        </w:rPr>
      </w:pPr>
      <w:r w:rsidRPr="00EF0EE1">
        <w:rPr>
          <w:rFonts w:ascii="Times New Roman" w:hAnsi="Times New Roman"/>
          <w:bCs/>
          <w:sz w:val="24"/>
          <w:szCs w:val="24"/>
        </w:rPr>
        <w:lastRenderedPageBreak/>
        <w:t xml:space="preserve">Kauno rajono savivaldybės energinio efektyvumo didinimo daugiabučiuose namuose programos </w:t>
      </w:r>
    </w:p>
    <w:p w14:paraId="05F7EA0C" w14:textId="77777777" w:rsidR="00EF0EE1" w:rsidRPr="00EF0EE1" w:rsidRDefault="00EF0EE1" w:rsidP="00EF0EE1">
      <w:pPr>
        <w:ind w:left="5670"/>
        <w:rPr>
          <w:rFonts w:ascii="Times New Roman" w:hAnsi="Times New Roman"/>
          <w:bCs/>
          <w:strike/>
          <w:sz w:val="24"/>
          <w:szCs w:val="24"/>
        </w:rPr>
      </w:pPr>
      <w:r w:rsidRPr="00EF0EE1">
        <w:rPr>
          <w:rFonts w:ascii="Times New Roman" w:hAnsi="Times New Roman"/>
          <w:bCs/>
          <w:sz w:val="24"/>
          <w:szCs w:val="24"/>
        </w:rPr>
        <w:t xml:space="preserve">priedas </w:t>
      </w:r>
    </w:p>
    <w:p w14:paraId="12DA879C" w14:textId="77777777" w:rsidR="00EF0EE1" w:rsidRPr="00EF0EE1" w:rsidRDefault="00EF0EE1" w:rsidP="00EF0EE1">
      <w:pPr>
        <w:ind w:firstLine="720"/>
        <w:jc w:val="both"/>
        <w:rPr>
          <w:rFonts w:ascii="Times New Roman" w:hAnsi="Times New Roman"/>
          <w:strike/>
          <w:sz w:val="24"/>
          <w:szCs w:val="24"/>
        </w:rPr>
      </w:pPr>
    </w:p>
    <w:p w14:paraId="64911674" w14:textId="77777777" w:rsidR="00EF0EE1" w:rsidRPr="00EF0EE1" w:rsidRDefault="00EF0EE1" w:rsidP="00EF0EE1">
      <w:pPr>
        <w:ind w:firstLine="720"/>
        <w:jc w:val="both"/>
        <w:rPr>
          <w:rFonts w:ascii="Times New Roman" w:hAnsi="Times New Roman"/>
          <w:strike/>
          <w:sz w:val="24"/>
          <w:szCs w:val="24"/>
        </w:rPr>
      </w:pPr>
    </w:p>
    <w:p w14:paraId="2D17557B" w14:textId="77777777" w:rsidR="00EF0EE1" w:rsidRPr="00EF0EE1" w:rsidRDefault="00EF0EE1" w:rsidP="00EF0EE1">
      <w:pPr>
        <w:ind w:firstLine="720"/>
        <w:jc w:val="center"/>
        <w:rPr>
          <w:rFonts w:ascii="Times New Roman" w:hAnsi="Times New Roman"/>
          <w:b/>
          <w:bCs/>
          <w:sz w:val="24"/>
          <w:szCs w:val="24"/>
        </w:rPr>
      </w:pPr>
      <w:r w:rsidRPr="00EF0EE1">
        <w:rPr>
          <w:rFonts w:ascii="Times New Roman" w:hAnsi="Times New Roman"/>
          <w:b/>
          <w:bCs/>
          <w:sz w:val="24"/>
          <w:szCs w:val="24"/>
        </w:rPr>
        <w:t>VALSTYBĖS REMIAMOS DAUGIABUČIŲ NAMŲ ATNAUJINIMO (MODERNIZAVIMO) PRIEMONĖS</w:t>
      </w:r>
    </w:p>
    <w:p w14:paraId="73371464" w14:textId="77777777" w:rsidR="00EF0EE1" w:rsidRPr="00EF0EE1" w:rsidRDefault="00EF0EE1" w:rsidP="00EF0EE1">
      <w:pPr>
        <w:ind w:firstLine="720"/>
        <w:jc w:val="both"/>
        <w:rPr>
          <w:rFonts w:ascii="Times New Roman" w:hAnsi="Times New Roman"/>
          <w:strike/>
          <w:sz w:val="24"/>
          <w:szCs w:val="24"/>
        </w:rPr>
      </w:pPr>
    </w:p>
    <w:p w14:paraId="23162FD3" w14:textId="77777777" w:rsidR="00EF0EE1" w:rsidRPr="00EF0EE1" w:rsidRDefault="00EF0EE1" w:rsidP="00EF0EE1">
      <w:pPr>
        <w:ind w:firstLine="720"/>
        <w:jc w:val="both"/>
        <w:rPr>
          <w:rFonts w:ascii="Times New Roman" w:hAnsi="Times New Roman"/>
          <w:strike/>
          <w:sz w:val="24"/>
          <w:szCs w:val="24"/>
        </w:rPr>
      </w:pPr>
    </w:p>
    <w:tbl>
      <w:tblPr>
        <w:tblW w:w="9639" w:type="dxa"/>
        <w:tblInd w:w="-5" w:type="dxa"/>
        <w:tblCellMar>
          <w:left w:w="10" w:type="dxa"/>
          <w:right w:w="10" w:type="dxa"/>
        </w:tblCellMar>
        <w:tblLook w:val="04A0" w:firstRow="1" w:lastRow="0" w:firstColumn="1" w:lastColumn="0" w:noHBand="0" w:noVBand="1"/>
      </w:tblPr>
      <w:tblGrid>
        <w:gridCol w:w="689"/>
        <w:gridCol w:w="8950"/>
      </w:tblGrid>
      <w:tr w:rsidR="00EF0EE1" w:rsidRPr="00EF0EE1" w14:paraId="18A4E10B"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6FEB"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1.</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620A"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Šildymo ir (ar) karšto vandens sistemų atnaujinimas (modernizavimas):</w:t>
            </w:r>
          </w:p>
        </w:tc>
      </w:tr>
      <w:tr w:rsidR="00EF0EE1" w:rsidRPr="00EF0EE1" w14:paraId="5D027315"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A1A72"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1.1.</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4AC7"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šilumos punkto ir (ar) karšto vandens ruošimo įrenginių įrengimas, keitimas ar pertvarkymas; arba biokuro katilinių ar katilų šilumos energijai gaminti ir (ar) karštam vandeniui ruošti įrengimas ar keitimas, jeigu daugiabutis namas nepatenka į Savivaldybės šilumos ūkio specialiajame plane numatytą centralizuoto šilumos tiekimo teritoriją</w:t>
            </w:r>
          </w:p>
        </w:tc>
      </w:tr>
      <w:tr w:rsidR="00EF0EE1" w:rsidRPr="00EF0EE1" w14:paraId="3DAD7911"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CEB6"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1.2.</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7ED09"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šildymo sistemos atnaujinimas ar pertvarkymas ir (ar) balansinių ventilių ant stovų įrengimas, ir (ar) šildymo sistemos balansavimas, ir (ar) šildymo prietaisų ir (ar) vamzdynų keitimas, ir (ar) vamzdynų izoliavimas, ir (ar) termostatinių ventilių įrengimas, ir (ar) individualių šilumos apskaitos prietaisų ar daliklių sistemos įrengimas</w:t>
            </w:r>
          </w:p>
        </w:tc>
      </w:tr>
      <w:tr w:rsidR="00EF0EE1" w:rsidRPr="00EF0EE1" w14:paraId="223BFBB3"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5253"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1.3.</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50920"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karšto vandens sistemos pertvarkymas, atnaujinimas, vamzdynų keitimas ir (ar) izoliavimas</w:t>
            </w:r>
          </w:p>
        </w:tc>
      </w:tr>
      <w:tr w:rsidR="00EF0EE1" w:rsidRPr="00EF0EE1" w14:paraId="09714074"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3CB3B" w14:textId="77777777" w:rsidR="00EF0EE1" w:rsidRPr="00EF0EE1" w:rsidRDefault="00EF0EE1" w:rsidP="00EF0EE1">
            <w:pPr>
              <w:tabs>
                <w:tab w:val="center" w:pos="4153"/>
                <w:tab w:val="right" w:pos="8306"/>
              </w:tabs>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2.</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8208"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 xml:space="preserve">Energijos iš atsinaujinančių išteklių gamybos įrenginių (saulės, vėjo, geoterminės ar </w:t>
            </w:r>
            <w:proofErr w:type="spellStart"/>
            <w:r w:rsidRPr="00EF0EE1">
              <w:rPr>
                <w:rFonts w:ascii="Times New Roman" w:hAnsi="Times New Roman"/>
                <w:sz w:val="24"/>
                <w:szCs w:val="24"/>
              </w:rPr>
              <w:t>aeroterminės</w:t>
            </w:r>
            <w:proofErr w:type="spellEnd"/>
            <w:r w:rsidRPr="00EF0EE1">
              <w:rPr>
                <w:rFonts w:ascii="Times New Roman" w:hAnsi="Times New Roman"/>
                <w:sz w:val="24"/>
                <w:szCs w:val="24"/>
              </w:rPr>
              <w:t xml:space="preserve"> energijos) įrengimas šilumos ir (ar) elektros, ir (ar) vėsumos energijai gaminti, ir (ar) karštam vandeniui ruošti</w:t>
            </w:r>
          </w:p>
        </w:tc>
      </w:tr>
      <w:tr w:rsidR="00EF0EE1" w:rsidRPr="00EF0EE1" w14:paraId="330B844D"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269EC"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3.</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65D06"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Vėdinimo sistemos sutvarkymas arba pertvarkymas, įskaitant</w:t>
            </w:r>
            <w:r w:rsidRPr="00EF0EE1">
              <w:rPr>
                <w:rFonts w:ascii="Times New Roman" w:hAnsi="Times New Roman"/>
                <w:b/>
                <w:caps/>
                <w:sz w:val="24"/>
                <w:szCs w:val="24"/>
              </w:rPr>
              <w:t xml:space="preserve"> </w:t>
            </w:r>
            <w:r w:rsidRPr="00EF0EE1">
              <w:rPr>
                <w:rFonts w:ascii="Times New Roman" w:hAnsi="Times New Roman"/>
                <w:i/>
                <w:sz w:val="24"/>
                <w:szCs w:val="24"/>
              </w:rPr>
              <w:t xml:space="preserve">mechaninio vėdinimo sistemos su šilumogrąžos </w:t>
            </w:r>
            <w:r w:rsidRPr="00EF0EE1">
              <w:rPr>
                <w:rFonts w:ascii="Times New Roman" w:hAnsi="Times New Roman"/>
                <w:sz w:val="24"/>
                <w:szCs w:val="24"/>
              </w:rPr>
              <w:t>(</w:t>
            </w:r>
            <w:proofErr w:type="spellStart"/>
            <w:r w:rsidRPr="00EF0EE1">
              <w:rPr>
                <w:rFonts w:ascii="Times New Roman" w:hAnsi="Times New Roman"/>
                <w:sz w:val="24"/>
                <w:szCs w:val="24"/>
              </w:rPr>
              <w:t>rekuperacijos</w:t>
            </w:r>
            <w:proofErr w:type="spellEnd"/>
            <w:r w:rsidRPr="00EF0EE1">
              <w:rPr>
                <w:rFonts w:ascii="Times New Roman" w:hAnsi="Times New Roman"/>
                <w:sz w:val="24"/>
                <w:szCs w:val="24"/>
              </w:rPr>
              <w:t>)</w:t>
            </w:r>
            <w:r w:rsidRPr="00EF0EE1">
              <w:rPr>
                <w:rFonts w:ascii="Times New Roman" w:hAnsi="Times New Roman"/>
                <w:i/>
                <w:sz w:val="24"/>
                <w:szCs w:val="24"/>
              </w:rPr>
              <w:t xml:space="preserve"> </w:t>
            </w:r>
            <w:r w:rsidRPr="00EF0EE1">
              <w:rPr>
                <w:rFonts w:ascii="Times New Roman" w:hAnsi="Times New Roman"/>
                <w:sz w:val="24"/>
                <w:szCs w:val="24"/>
              </w:rPr>
              <w:t>funkcija įrengimas</w:t>
            </w:r>
          </w:p>
        </w:tc>
      </w:tr>
      <w:tr w:rsidR="00EF0EE1" w:rsidRPr="00EF0EE1" w14:paraId="33CA13ED"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F3EA2"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4.</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2C3B1"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Stogo ar perdangos pastogėje šiltinimas, įskaitant stogo konstrukcijos sustiprinimą ar deformacijų šalinimą, stogo dangos keitimą, lietaus nuvedimo sistemos sutvarkymą ar įrengimą, arba naujo šlaitinio stogo (be patalpų pastogėje) įrengimas (įskaitant kopėčias ar laiptus į pastogę), apšiltinant jį arba perdangą pastogėje</w:t>
            </w:r>
          </w:p>
        </w:tc>
      </w:tr>
      <w:tr w:rsidR="00EF0EE1" w:rsidRPr="00EF0EE1" w14:paraId="68C53000"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2E88"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5.</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0387"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Išorinių sienų (taip pat ir cokolio) šiltinimas, įskaitant sienų (cokolio) konstrukcijos defektų pašalinimą, esamų lietvamzdžių demontavimą, įrengimą ar keitimą, elektros, dujų ar kitų sistemų ar įrengimų nuo šiltinamos sienos (cokolio) atitraukimą (išskyrus keitimą naujais) ir nuogrindos sutvarkymą</w:t>
            </w:r>
          </w:p>
        </w:tc>
      </w:tr>
      <w:tr w:rsidR="00EF0EE1" w:rsidRPr="00EF0EE1" w14:paraId="64FAE22A"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F67A8"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6.</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89B4F"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 xml:space="preserve">Balkonų ar </w:t>
            </w:r>
            <w:proofErr w:type="spellStart"/>
            <w:r w:rsidRPr="00EF0EE1">
              <w:rPr>
                <w:rFonts w:ascii="Times New Roman" w:hAnsi="Times New Roman"/>
                <w:sz w:val="24"/>
                <w:szCs w:val="24"/>
              </w:rPr>
              <w:t>lodžijų</w:t>
            </w:r>
            <w:proofErr w:type="spellEnd"/>
            <w:r w:rsidRPr="00EF0EE1">
              <w:rPr>
                <w:rFonts w:ascii="Times New Roman" w:hAnsi="Times New Roman"/>
                <w:sz w:val="24"/>
                <w:szCs w:val="24"/>
              </w:rPr>
              <w:t xml:space="preserve"> įstiklinimas, įskaitant esamos balkonų ar </w:t>
            </w:r>
            <w:proofErr w:type="spellStart"/>
            <w:r w:rsidRPr="00EF0EE1">
              <w:rPr>
                <w:rFonts w:ascii="Times New Roman" w:hAnsi="Times New Roman"/>
                <w:sz w:val="24"/>
                <w:szCs w:val="24"/>
              </w:rPr>
              <w:t>lodžijų</w:t>
            </w:r>
            <w:proofErr w:type="spellEnd"/>
            <w:r w:rsidRPr="00EF0EE1">
              <w:rPr>
                <w:rFonts w:ascii="Times New Roman" w:hAnsi="Times New Roman"/>
                <w:sz w:val="24"/>
                <w:szCs w:val="24"/>
              </w:rPr>
              <w:t xml:space="preserve"> konstrukcijos sustiprinimą ir (ar) naujos įstiklinimo konstrukcijos įrengimą pagal vieną projektą</w:t>
            </w:r>
          </w:p>
        </w:tc>
      </w:tr>
      <w:tr w:rsidR="00EF0EE1" w:rsidRPr="00EF0EE1" w14:paraId="740DB21B"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5582"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7.</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0416"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Bendrojo naudojimo patalpose esančių langų keitimas ir (ar) bendrojo naudojimo lauko durų (įėjimo, tambūro, balkonų, rūsio, konteinerinės, šilumos punkto) keitimas (įskaitant susijusius apdailos darbus), įėjimo laiptų remontas ir pritaikymas neįgaliųjų poreikiams (nuovažos įrengimas)</w:t>
            </w:r>
          </w:p>
        </w:tc>
      </w:tr>
      <w:tr w:rsidR="00EF0EE1" w:rsidRPr="00EF0EE1" w14:paraId="1C0D7038"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6A839"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8.</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7AA1"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Butų ir kitų patalpų langų ir balkonų durų keitimas į mažesnio šilumos pralaidumo langus</w:t>
            </w:r>
          </w:p>
        </w:tc>
      </w:tr>
      <w:tr w:rsidR="00EF0EE1" w:rsidRPr="00EF0EE1" w14:paraId="27A43E26"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E664"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9.</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16033"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Rūsio perdangos šiltinimas</w:t>
            </w:r>
          </w:p>
        </w:tc>
      </w:tr>
      <w:tr w:rsidR="00EF0EE1" w:rsidRPr="00EF0EE1" w14:paraId="2B67CC40"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1056E"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10.</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A2DB1"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Liftų atnaujinimas (modernizavimas) – jų keitimas techniniu energiniu požiūriu efektyvesniais liftais, įskaitant lifto ir priėjimo prie lifto pritaikymą neįgaliųjų poreikiams</w:t>
            </w:r>
          </w:p>
        </w:tc>
      </w:tr>
      <w:tr w:rsidR="00EF0EE1" w:rsidRPr="00EF0EE1" w14:paraId="4987DD02"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36AC6"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11.</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3F843"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Bendrojo naudojimo elektros inžinerinės sistemos ir (ar) apšvietimo sistemos atnaujinimas (modernizavimas) (elektros kabelių keitimas, šviesos diodų (LED) apšvietimo ir automatinės apšvietimo valdymo sistemos įrengimas)</w:t>
            </w:r>
          </w:p>
        </w:tc>
      </w:tr>
      <w:tr w:rsidR="00EF0EE1" w:rsidRPr="00EF0EE1" w14:paraId="50AD7079" w14:textId="77777777" w:rsidTr="00DB39C3">
        <w:trPr>
          <w:trHeight w:val="23"/>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782E"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KITOS NAMO ATNAUJINIMO (MODERNIZAVIMO) PRIEMONĖS</w:t>
            </w:r>
          </w:p>
        </w:tc>
      </w:tr>
      <w:tr w:rsidR="00EF0EE1" w:rsidRPr="00EF0EE1" w14:paraId="2ACFE467"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C439"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12.</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98A0"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Kitų pastato bendrojo naudojimo inžinerinių sistemų (priešgaisrinės saugos, geriamojo vandens, buitinių ir lietaus nuotekų, drenažo, taip pat ir namui priklausančių vietinių įrenginių) atnaujinimas ar keitimas</w:t>
            </w:r>
          </w:p>
        </w:tc>
      </w:tr>
      <w:tr w:rsidR="00EF0EE1" w:rsidRPr="00EF0EE1" w14:paraId="58C6045D"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A18B1"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lastRenderedPageBreak/>
              <w:t>13.</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E689"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Konstrukcijų (balkonų laikančiųjų konstrukcijų ir saugos aptvarų, stogelių virš įėjimo į pastatą), kurios nesusijusios su energinį efektyvumą didinančiomis priemonėmis, nurodytomis pirmajame šios lentelės skyriuje, keitimas – teisės aktų nustatyta tvarka pripažintos jų avarinės būklės likvidavimas</w:t>
            </w:r>
          </w:p>
        </w:tc>
      </w:tr>
      <w:tr w:rsidR="00EF0EE1" w:rsidRPr="00EF0EE1" w14:paraId="146391D1" w14:textId="77777777" w:rsidTr="00DB39C3">
        <w:trPr>
          <w:trHeight w:val="23"/>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4185"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rPr>
              <w:t>14.</w:t>
            </w:r>
          </w:p>
        </w:tc>
        <w:tc>
          <w:tcPr>
            <w:tcW w:w="8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6E12" w14:textId="77777777" w:rsidR="00EF0EE1" w:rsidRPr="00EF0EE1" w:rsidRDefault="00EF0EE1" w:rsidP="00EF0EE1">
            <w:pPr>
              <w:suppressAutoHyphens/>
              <w:autoSpaceDN w:val="0"/>
              <w:jc w:val="both"/>
              <w:textAlignment w:val="baseline"/>
              <w:rPr>
                <w:rFonts w:ascii="Times New Roman" w:hAnsi="Times New Roman"/>
                <w:sz w:val="24"/>
                <w:szCs w:val="24"/>
              </w:rPr>
            </w:pPr>
            <w:r w:rsidRPr="00EF0EE1">
              <w:rPr>
                <w:rFonts w:ascii="Times New Roman" w:hAnsi="Times New Roman"/>
                <w:sz w:val="24"/>
                <w:szCs w:val="24"/>
                <w:lang w:eastAsia="ar-SA"/>
              </w:rPr>
              <w:t>Bendrojo naudojimo laiptinių paprastasis remontas (vidaus sienų, lubų, grindų paruošimas dažymui ir dažymas ir laiptų, laiptų turėklų atnaujinimas ir dažymas)</w:t>
            </w:r>
          </w:p>
        </w:tc>
      </w:tr>
      <w:tr w:rsidR="00EF0EE1" w:rsidRPr="00EF0EE1" w14:paraId="5B72F485" w14:textId="77777777" w:rsidTr="00DB39C3">
        <w:trPr>
          <w:trHeight w:val="23"/>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BA45" w14:textId="77777777" w:rsidR="00EF0EE1" w:rsidRPr="00EF0EE1" w:rsidRDefault="00EF0EE1" w:rsidP="00EF0EE1">
            <w:pPr>
              <w:suppressAutoHyphens/>
              <w:autoSpaceDN w:val="0"/>
              <w:ind w:firstLine="720"/>
              <w:jc w:val="both"/>
              <w:textAlignment w:val="baseline"/>
              <w:rPr>
                <w:rFonts w:ascii="Times New Roman" w:hAnsi="Times New Roman"/>
                <w:sz w:val="24"/>
                <w:szCs w:val="24"/>
              </w:rPr>
            </w:pPr>
            <w:r w:rsidRPr="00EF0EE1">
              <w:rPr>
                <w:rFonts w:ascii="Times New Roman" w:hAnsi="Times New Roman"/>
                <w:b/>
                <w:sz w:val="24"/>
                <w:szCs w:val="24"/>
              </w:rPr>
              <w:t>Pastabos:</w:t>
            </w:r>
            <w:r w:rsidRPr="00EF0EE1">
              <w:rPr>
                <w:rFonts w:ascii="Times New Roman" w:hAnsi="Times New Roman"/>
                <w:sz w:val="24"/>
                <w:szCs w:val="24"/>
              </w:rPr>
              <w:t xml:space="preserve"> </w:t>
            </w:r>
          </w:p>
          <w:p w14:paraId="373FBD83" w14:textId="77777777" w:rsidR="00EF0EE1" w:rsidRPr="00EF0EE1" w:rsidRDefault="00EF0EE1" w:rsidP="00EF0EE1">
            <w:pPr>
              <w:suppressAutoHyphens/>
              <w:autoSpaceDN w:val="0"/>
              <w:ind w:firstLine="720"/>
              <w:jc w:val="both"/>
              <w:textAlignment w:val="baseline"/>
              <w:rPr>
                <w:rFonts w:ascii="Times New Roman" w:hAnsi="Times New Roman"/>
                <w:sz w:val="24"/>
                <w:szCs w:val="24"/>
              </w:rPr>
            </w:pPr>
            <w:r w:rsidRPr="00EF0EE1">
              <w:rPr>
                <w:rFonts w:ascii="Times New Roman" w:hAnsi="Times New Roman"/>
                <w:sz w:val="24"/>
                <w:szCs w:val="24"/>
              </w:rPr>
              <w:t>1. Lentelėje nurodytos priemonės pasirenkamos atsižvelgiant į namo būklę ir siektiną energijos sutaupymo rezultatą.</w:t>
            </w:r>
          </w:p>
          <w:p w14:paraId="23561944" w14:textId="77777777" w:rsidR="00EF0EE1" w:rsidRPr="00EF0EE1" w:rsidRDefault="00EF0EE1" w:rsidP="00EF0EE1">
            <w:pPr>
              <w:suppressAutoHyphens/>
              <w:autoSpaceDN w:val="0"/>
              <w:ind w:firstLine="720"/>
              <w:jc w:val="both"/>
              <w:textAlignment w:val="baseline"/>
              <w:rPr>
                <w:rFonts w:ascii="Times New Roman" w:hAnsi="Times New Roman"/>
                <w:sz w:val="24"/>
                <w:szCs w:val="24"/>
              </w:rPr>
            </w:pPr>
            <w:r w:rsidRPr="00EF0EE1">
              <w:rPr>
                <w:rFonts w:ascii="Times New Roman" w:hAnsi="Times New Roman"/>
                <w:sz w:val="24"/>
                <w:szCs w:val="24"/>
              </w:rPr>
              <w:t>2. J</w:t>
            </w:r>
            <w:r w:rsidRPr="00EF0EE1">
              <w:rPr>
                <w:rFonts w:ascii="Times New Roman" w:hAnsi="Times New Roman"/>
                <w:bCs/>
                <w:sz w:val="24"/>
                <w:szCs w:val="24"/>
              </w:rPr>
              <w:t>eigu numatoma šiltinti išorines sienas, keisti langus, Projekte turi būti numatyta, kaip derinti pastato šildymo sistemą pagal pakitusį šilumos poreikį ir sutvarkyti patalpų vėdinimą.</w:t>
            </w:r>
          </w:p>
          <w:p w14:paraId="391414E7" w14:textId="77777777" w:rsidR="00EF0EE1" w:rsidRPr="00EF0EE1" w:rsidRDefault="00EF0EE1" w:rsidP="00EF0EE1">
            <w:pPr>
              <w:suppressAutoHyphens/>
              <w:autoSpaceDN w:val="0"/>
              <w:ind w:firstLine="720"/>
              <w:jc w:val="both"/>
              <w:textAlignment w:val="baseline"/>
              <w:rPr>
                <w:rFonts w:ascii="Times New Roman" w:hAnsi="Times New Roman"/>
                <w:sz w:val="24"/>
                <w:szCs w:val="24"/>
              </w:rPr>
            </w:pPr>
            <w:r w:rsidRPr="00EF0EE1">
              <w:rPr>
                <w:rFonts w:ascii="Times New Roman" w:hAnsi="Times New Roman"/>
                <w:bCs/>
                <w:sz w:val="24"/>
                <w:szCs w:val="24"/>
              </w:rPr>
              <w:t>3. Projekte turi būti numatyta įrengti nuovažą, kad į pastatą galėtų patekti neįgalieji, išskyrus tuos atvejus, kai nuovažą įrengti nėra techninių galimybių.</w:t>
            </w:r>
          </w:p>
          <w:p w14:paraId="5272BB88" w14:textId="77777777" w:rsidR="00EF0EE1" w:rsidRPr="00EF0EE1" w:rsidRDefault="00EF0EE1" w:rsidP="00EF0EE1">
            <w:pPr>
              <w:suppressAutoHyphens/>
              <w:autoSpaceDN w:val="0"/>
              <w:ind w:firstLine="720"/>
              <w:jc w:val="both"/>
              <w:textAlignment w:val="baseline"/>
              <w:rPr>
                <w:rFonts w:ascii="Times New Roman" w:hAnsi="Times New Roman"/>
                <w:sz w:val="24"/>
                <w:szCs w:val="24"/>
              </w:rPr>
            </w:pPr>
            <w:r w:rsidRPr="00EF0EE1">
              <w:rPr>
                <w:rFonts w:ascii="Times New Roman" w:hAnsi="Times New Roman"/>
                <w:bCs/>
                <w:sz w:val="24"/>
                <w:szCs w:val="24"/>
              </w:rPr>
              <w:t>4. Investicijų dalis, tenkanti kitoms (ne energinį efektyvumą didinančioms) priemonėms, nurodytoms šio priedo lentelės antrame skyriuje, neturi viršyti 20 proc. visos investicijų sumos.</w:t>
            </w:r>
          </w:p>
          <w:p w14:paraId="1691338A" w14:textId="77777777" w:rsidR="00EF0EE1" w:rsidRPr="00EF0EE1" w:rsidRDefault="00EF0EE1" w:rsidP="00EF0EE1">
            <w:pPr>
              <w:widowControl w:val="0"/>
              <w:tabs>
                <w:tab w:val="left" w:pos="9639"/>
              </w:tabs>
              <w:autoSpaceDE w:val="0"/>
              <w:autoSpaceDN w:val="0"/>
              <w:adjustRightInd w:val="0"/>
              <w:ind w:firstLine="720"/>
              <w:jc w:val="both"/>
              <w:rPr>
                <w:rFonts w:ascii="Times New Roman" w:hAnsi="Times New Roman"/>
                <w:sz w:val="24"/>
                <w:szCs w:val="24"/>
                <w:lang w:eastAsia="ar-SA"/>
              </w:rPr>
            </w:pPr>
            <w:r w:rsidRPr="00EF0EE1">
              <w:rPr>
                <w:rFonts w:ascii="Times New Roman" w:hAnsi="Times New Roman"/>
                <w:bCs/>
                <w:sz w:val="24"/>
                <w:szCs w:val="24"/>
              </w:rPr>
              <w:t>5. K</w:t>
            </w:r>
            <w:r w:rsidRPr="00EF0EE1">
              <w:rPr>
                <w:rFonts w:ascii="Times New Roman" w:hAnsi="Times New Roman"/>
                <w:sz w:val="24"/>
                <w:szCs w:val="24"/>
              </w:rPr>
              <w:t>ai atnaujinamo (modernizuojamo) daugiabučio namo plotas daugiau kaip 1500 m²</w:t>
            </w:r>
            <w:r w:rsidRPr="00EF0EE1">
              <w:rPr>
                <w:rFonts w:ascii="Times New Roman" w:hAnsi="Times New Roman"/>
                <w:bCs/>
                <w:sz w:val="24"/>
                <w:szCs w:val="24"/>
              </w:rPr>
              <w:t xml:space="preserve">, projekte turi būti numatyta įrengti saulės šviesos energijos elektrinę bendrosioms pastato reikmėms, išskyrus </w:t>
            </w:r>
            <w:r w:rsidRPr="00EF0EE1">
              <w:rPr>
                <w:rFonts w:ascii="Times New Roman" w:hAnsi="Times New Roman"/>
                <w:sz w:val="24"/>
                <w:szCs w:val="24"/>
              </w:rPr>
              <w:t>tuos atvejus, kai elektrinei įrengti nėra techninių galimybių.</w:t>
            </w:r>
          </w:p>
        </w:tc>
      </w:tr>
    </w:tbl>
    <w:p w14:paraId="641B85C7" w14:textId="77777777" w:rsidR="00EF0EE1" w:rsidRPr="00EF0EE1" w:rsidRDefault="00EF0EE1" w:rsidP="00EF0EE1">
      <w:pPr>
        <w:tabs>
          <w:tab w:val="left" w:pos="4820"/>
          <w:tab w:val="left" w:pos="6521"/>
          <w:tab w:val="left" w:pos="10348"/>
          <w:tab w:val="left" w:pos="10490"/>
        </w:tabs>
        <w:jc w:val="both"/>
        <w:rPr>
          <w:rFonts w:ascii="Times New Roman" w:hAnsi="Times New Roman"/>
          <w:sz w:val="24"/>
          <w:szCs w:val="24"/>
          <w:lang w:eastAsia="en-US"/>
        </w:rPr>
      </w:pPr>
    </w:p>
    <w:p w14:paraId="0EE81FFA" w14:textId="77777777" w:rsidR="00EF0EE1" w:rsidRPr="00EF0EE1" w:rsidRDefault="00EF0EE1" w:rsidP="00EF0EE1">
      <w:pPr>
        <w:tabs>
          <w:tab w:val="left" w:pos="5568"/>
        </w:tabs>
        <w:jc w:val="center"/>
        <w:rPr>
          <w:rFonts w:ascii="Times New Roman" w:hAnsi="Times New Roman"/>
          <w:sz w:val="24"/>
          <w:szCs w:val="24"/>
          <w:lang w:eastAsia="en-US"/>
        </w:rPr>
      </w:pPr>
      <w:r w:rsidRPr="00EF0EE1">
        <w:rPr>
          <w:rFonts w:ascii="Times New Roman" w:hAnsi="Times New Roman"/>
          <w:sz w:val="24"/>
          <w:szCs w:val="24"/>
          <w:lang w:eastAsia="en-US"/>
        </w:rPr>
        <w:t>––––––––––––––––––––––––––––––</w:t>
      </w:r>
    </w:p>
    <w:p w14:paraId="024FA20C" w14:textId="77777777" w:rsidR="00EF0EE1" w:rsidRPr="003A70EA" w:rsidRDefault="00EF0EE1" w:rsidP="00EF0EE1">
      <w:pPr>
        <w:tabs>
          <w:tab w:val="left" w:pos="6804"/>
        </w:tabs>
        <w:spacing w:line="336" w:lineRule="auto"/>
        <w:jc w:val="both"/>
        <w:rPr>
          <w:rFonts w:ascii="Times New Roman" w:hAnsi="Times New Roman"/>
          <w:sz w:val="24"/>
          <w:szCs w:val="24"/>
          <w:lang w:eastAsia="en-US"/>
        </w:rPr>
      </w:pPr>
    </w:p>
    <w:sectPr w:rsidR="00EF0EE1" w:rsidRPr="003A70EA" w:rsidSect="00AB0CA0">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07A1" w14:textId="77777777" w:rsidR="00F025D5" w:rsidRDefault="00F025D5">
      <w:r>
        <w:separator/>
      </w:r>
    </w:p>
  </w:endnote>
  <w:endnote w:type="continuationSeparator" w:id="0">
    <w:p w14:paraId="59779900" w14:textId="77777777" w:rsidR="00F025D5" w:rsidRDefault="00F0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B376" w14:textId="77777777" w:rsidR="00F025D5" w:rsidRDefault="00F025D5">
      <w:r>
        <w:separator/>
      </w:r>
    </w:p>
  </w:footnote>
  <w:footnote w:type="continuationSeparator" w:id="0">
    <w:p w14:paraId="0973A832" w14:textId="77777777" w:rsidR="00F025D5" w:rsidRDefault="00F0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0"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1"/>
  </w:num>
  <w:num w:numId="2">
    <w:abstractNumId w:val="7"/>
  </w:num>
  <w:num w:numId="3">
    <w:abstractNumId w:val="3"/>
  </w:num>
  <w:num w:numId="4">
    <w:abstractNumId w:val="8"/>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3A6"/>
    <w:rsid w:val="000E45F8"/>
    <w:rsid w:val="000E48C5"/>
    <w:rsid w:val="000E4F7B"/>
    <w:rsid w:val="000E5621"/>
    <w:rsid w:val="000E7D40"/>
    <w:rsid w:val="000F1C4C"/>
    <w:rsid w:val="000F245A"/>
    <w:rsid w:val="000F2765"/>
    <w:rsid w:val="000F491D"/>
    <w:rsid w:val="000F553E"/>
    <w:rsid w:val="000F644B"/>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33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0B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1614"/>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57EE2"/>
    <w:rsid w:val="00D611BB"/>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57FA3"/>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0EE1"/>
    <w:rsid w:val="00EF218D"/>
    <w:rsid w:val="00EF31A9"/>
    <w:rsid w:val="00EF4C5B"/>
    <w:rsid w:val="00EF58C4"/>
    <w:rsid w:val="00EF6B71"/>
    <w:rsid w:val="00EF6FC3"/>
    <w:rsid w:val="00F00ABB"/>
    <w:rsid w:val="00F025D5"/>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FC48-FB03-4804-B674-7918382B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3</TotalTime>
  <Pages>1</Pages>
  <Words>12317</Words>
  <Characters>7022</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2020-02-28T08:12:00Z</cp:lastPrinted>
  <dcterms:created xsi:type="dcterms:W3CDTF">2022-01-24T13:39:00Z</dcterms:created>
  <dcterms:modified xsi:type="dcterms:W3CDTF">2022-01-24T13:42:00Z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