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301D" w14:textId="3CCAC3CA" w:rsidR="00771890" w:rsidRPr="00771890" w:rsidRDefault="00771890" w:rsidP="00980C53">
      <w:pPr>
        <w:tabs>
          <w:tab w:val="left" w:pos="0"/>
          <w:tab w:val="left" w:pos="5670"/>
        </w:tabs>
        <w:spacing w:before="0" w:after="0"/>
        <w:ind w:firstLine="5670"/>
        <w:rPr>
          <w:lang w:eastAsia="lt-LT"/>
        </w:rPr>
      </w:pPr>
      <w:r w:rsidRPr="00771890">
        <w:rPr>
          <w:lang w:eastAsia="lt-LT"/>
        </w:rPr>
        <w:t>PATVIRTINTA</w:t>
      </w:r>
    </w:p>
    <w:p w14:paraId="28D19291" w14:textId="77777777" w:rsidR="00771890" w:rsidRPr="00771890" w:rsidRDefault="00771890" w:rsidP="00980C53">
      <w:pPr>
        <w:tabs>
          <w:tab w:val="left" w:pos="1560"/>
        </w:tabs>
        <w:spacing w:before="0" w:after="0"/>
        <w:ind w:firstLine="5670"/>
        <w:rPr>
          <w:rFonts w:eastAsia="Calibri"/>
        </w:rPr>
      </w:pPr>
      <w:r w:rsidRPr="00771890">
        <w:rPr>
          <w:rFonts w:eastAsia="Calibri"/>
        </w:rPr>
        <w:t>Kauno rajono savivaldybės tarybos</w:t>
      </w:r>
    </w:p>
    <w:p w14:paraId="0AF089D7" w14:textId="3058F682" w:rsidR="00771890" w:rsidRPr="00771890" w:rsidRDefault="00771890" w:rsidP="00980C53">
      <w:pPr>
        <w:tabs>
          <w:tab w:val="left" w:pos="1560"/>
        </w:tabs>
        <w:spacing w:before="0" w:after="0"/>
        <w:ind w:firstLine="5670"/>
        <w:rPr>
          <w:rFonts w:eastAsia="Calibri"/>
        </w:rPr>
      </w:pPr>
      <w:r w:rsidRPr="00771890">
        <w:rPr>
          <w:rFonts w:eastAsia="Calibri"/>
        </w:rPr>
        <w:t xml:space="preserve">2021 m. </w:t>
      </w:r>
      <w:r>
        <w:rPr>
          <w:rFonts w:eastAsia="Calibri"/>
        </w:rPr>
        <w:t>lapkričio 25</w:t>
      </w:r>
      <w:r w:rsidRPr="00771890">
        <w:rPr>
          <w:rFonts w:eastAsia="Calibri"/>
        </w:rPr>
        <w:t xml:space="preserve"> d.</w:t>
      </w:r>
    </w:p>
    <w:p w14:paraId="48E4A352" w14:textId="30A4D449" w:rsidR="00771890" w:rsidRPr="00771890" w:rsidRDefault="00771890" w:rsidP="00980C53">
      <w:pPr>
        <w:tabs>
          <w:tab w:val="left" w:pos="1560"/>
        </w:tabs>
        <w:spacing w:before="0" w:after="0"/>
        <w:ind w:firstLine="5670"/>
        <w:rPr>
          <w:rFonts w:eastAsia="Calibri"/>
        </w:rPr>
      </w:pPr>
      <w:r w:rsidRPr="00771890">
        <w:rPr>
          <w:rFonts w:eastAsia="Calibri"/>
        </w:rPr>
        <w:t>sprendimu Nr. TS-</w:t>
      </w:r>
      <w:r w:rsidR="00620CB4">
        <w:rPr>
          <w:rFonts w:eastAsia="Calibri"/>
        </w:rPr>
        <w:t>420</w:t>
      </w:r>
    </w:p>
    <w:p w14:paraId="454A1959" w14:textId="65E37233" w:rsidR="007E4472" w:rsidRDefault="007E4472" w:rsidP="00771890">
      <w:pPr>
        <w:ind w:left="600" w:firstLine="2880"/>
        <w:rPr>
          <w:highlight w:val="yellow"/>
          <w:lang w:eastAsia="lt-LT"/>
        </w:rPr>
      </w:pPr>
    </w:p>
    <w:p w14:paraId="61A0EA50" w14:textId="77777777" w:rsidR="00BD0628" w:rsidRPr="004975F6" w:rsidRDefault="00BD0628" w:rsidP="00771890">
      <w:pPr>
        <w:ind w:left="600" w:firstLine="2880"/>
        <w:rPr>
          <w:highlight w:val="yellow"/>
          <w:lang w:eastAsia="lt-LT"/>
        </w:rPr>
      </w:pPr>
    </w:p>
    <w:p w14:paraId="6C2DB225" w14:textId="139B6FD6" w:rsidR="00652FF6" w:rsidRPr="00406A25" w:rsidRDefault="00652FF6" w:rsidP="00652FF6">
      <w:pPr>
        <w:jc w:val="center"/>
        <w:rPr>
          <w:b/>
          <w:bCs/>
          <w:lang w:eastAsia="lt-LT"/>
        </w:rPr>
      </w:pPr>
      <w:r w:rsidRPr="00406A25">
        <w:rPr>
          <w:b/>
          <w:lang w:eastAsia="lt-LT"/>
        </w:rPr>
        <w:t>K</w:t>
      </w:r>
      <w:r w:rsidR="003026F4" w:rsidRPr="00406A25">
        <w:rPr>
          <w:b/>
          <w:lang w:eastAsia="lt-LT"/>
        </w:rPr>
        <w:t>AUNO</w:t>
      </w:r>
      <w:r w:rsidRPr="00406A25">
        <w:rPr>
          <w:b/>
          <w:lang w:eastAsia="lt-LT"/>
        </w:rPr>
        <w:t xml:space="preserve"> RAJONO</w:t>
      </w:r>
      <w:r w:rsidRPr="00406A25">
        <w:rPr>
          <w:b/>
          <w:bCs/>
          <w:lang w:eastAsia="lt-LT"/>
        </w:rPr>
        <w:t xml:space="preserve"> SAVIVALDYBĖS SOCIALINIO BŪSTO FONDO PLĖTROS </w:t>
      </w:r>
    </w:p>
    <w:p w14:paraId="20270129" w14:textId="3271B11F" w:rsidR="00652FF6" w:rsidRPr="00406A25" w:rsidRDefault="00141F63" w:rsidP="005E143B">
      <w:pPr>
        <w:jc w:val="center"/>
        <w:rPr>
          <w:b/>
          <w:bCs/>
          <w:lang w:eastAsia="lt-LT"/>
        </w:rPr>
      </w:pPr>
      <w:r>
        <w:rPr>
          <w:b/>
          <w:bCs/>
          <w:lang w:eastAsia="lt-LT"/>
        </w:rPr>
        <w:t xml:space="preserve">IKI </w:t>
      </w:r>
      <w:r w:rsidR="00652FF6" w:rsidRPr="00406A25">
        <w:rPr>
          <w:b/>
          <w:bCs/>
          <w:lang w:eastAsia="lt-LT"/>
        </w:rPr>
        <w:t>20</w:t>
      </w:r>
      <w:r w:rsidR="00837509" w:rsidRPr="00406A25">
        <w:rPr>
          <w:b/>
          <w:bCs/>
          <w:lang w:eastAsia="lt-LT"/>
        </w:rPr>
        <w:t>3</w:t>
      </w:r>
      <w:r w:rsidR="00652FF6" w:rsidRPr="00406A25">
        <w:rPr>
          <w:b/>
          <w:bCs/>
          <w:lang w:eastAsia="lt-LT"/>
        </w:rPr>
        <w:t>0 MET</w:t>
      </w:r>
      <w:r w:rsidR="00413514" w:rsidRPr="00406A25">
        <w:rPr>
          <w:b/>
          <w:bCs/>
          <w:lang w:eastAsia="lt-LT"/>
        </w:rPr>
        <w:t>Ų</w:t>
      </w:r>
      <w:r w:rsidR="00652FF6" w:rsidRPr="00406A25">
        <w:rPr>
          <w:b/>
          <w:bCs/>
          <w:lang w:eastAsia="lt-LT"/>
        </w:rPr>
        <w:t xml:space="preserve"> PROGRAMA</w:t>
      </w:r>
    </w:p>
    <w:p w14:paraId="46BB4446" w14:textId="77777777" w:rsidR="007E4472" w:rsidRPr="004975F6" w:rsidRDefault="007E4472" w:rsidP="000962C5">
      <w:pPr>
        <w:rPr>
          <w:b/>
          <w:bCs/>
          <w:highlight w:val="yellow"/>
          <w:lang w:eastAsia="lt-LT"/>
        </w:rPr>
      </w:pPr>
    </w:p>
    <w:p w14:paraId="1B50DF92" w14:textId="330D14E1" w:rsidR="00652FF6" w:rsidRPr="00406A25" w:rsidRDefault="00652FF6" w:rsidP="00980C53">
      <w:pPr>
        <w:spacing w:before="0" w:after="0"/>
        <w:ind w:firstLine="0"/>
        <w:jc w:val="center"/>
        <w:rPr>
          <w:b/>
          <w:bCs/>
          <w:lang w:eastAsia="lt-LT"/>
        </w:rPr>
      </w:pPr>
      <w:r w:rsidRPr="00406A25">
        <w:rPr>
          <w:b/>
          <w:bCs/>
          <w:lang w:eastAsia="lt-LT"/>
        </w:rPr>
        <w:t>I</w:t>
      </w:r>
      <w:r w:rsidR="6B09D05A" w:rsidRPr="00406A25">
        <w:rPr>
          <w:b/>
          <w:bCs/>
          <w:lang w:eastAsia="lt-LT"/>
        </w:rPr>
        <w:t xml:space="preserve"> SKYRIUS</w:t>
      </w:r>
    </w:p>
    <w:p w14:paraId="5DAB6C7B" w14:textId="7997B5E4" w:rsidR="00652FF6" w:rsidRDefault="00652FF6" w:rsidP="00980C53">
      <w:pPr>
        <w:spacing w:before="0" w:after="0"/>
        <w:ind w:firstLine="0"/>
        <w:jc w:val="center"/>
        <w:rPr>
          <w:b/>
          <w:bCs/>
          <w:lang w:eastAsia="lt-LT"/>
        </w:rPr>
      </w:pPr>
      <w:r w:rsidRPr="00406A25">
        <w:rPr>
          <w:b/>
          <w:bCs/>
          <w:lang w:eastAsia="lt-LT"/>
        </w:rPr>
        <w:t>BENDROSIOS NUOSTATOS</w:t>
      </w:r>
    </w:p>
    <w:p w14:paraId="00C98182" w14:textId="77777777" w:rsidR="00980C53" w:rsidRPr="00980C53" w:rsidRDefault="00980C53" w:rsidP="00BD0628">
      <w:pPr>
        <w:spacing w:before="0" w:after="0" w:line="360" w:lineRule="auto"/>
        <w:ind w:firstLine="0"/>
        <w:jc w:val="center"/>
        <w:rPr>
          <w:b/>
          <w:bCs/>
          <w:lang w:eastAsia="lt-LT"/>
        </w:rPr>
      </w:pPr>
    </w:p>
    <w:p w14:paraId="5D10D286" w14:textId="6B0E1EAA" w:rsidR="00026334" w:rsidRPr="00FC659C" w:rsidRDefault="00026334" w:rsidP="00BD0628">
      <w:pPr>
        <w:shd w:val="clear" w:color="auto" w:fill="FFFFFF" w:themeFill="background1"/>
        <w:spacing w:before="0" w:after="0" w:line="360" w:lineRule="auto"/>
        <w:ind w:firstLine="851"/>
        <w:rPr>
          <w:lang w:eastAsia="lt-LT"/>
        </w:rPr>
      </w:pPr>
      <w:r w:rsidRPr="00FC659C">
        <w:rPr>
          <w:lang w:eastAsia="lt-LT"/>
        </w:rPr>
        <w:t>K</w:t>
      </w:r>
      <w:r w:rsidR="001275F9" w:rsidRPr="00FC659C">
        <w:rPr>
          <w:lang w:eastAsia="lt-LT"/>
        </w:rPr>
        <w:t>auno</w:t>
      </w:r>
      <w:r w:rsidRPr="00FC659C">
        <w:rPr>
          <w:lang w:eastAsia="lt-LT"/>
        </w:rPr>
        <w:t xml:space="preserve"> rajono savivaldybės socialinio būsto fondo plėtros </w:t>
      </w:r>
      <w:r w:rsidR="0010039B">
        <w:rPr>
          <w:lang w:eastAsia="lt-LT"/>
        </w:rPr>
        <w:t xml:space="preserve">iki </w:t>
      </w:r>
      <w:r w:rsidRPr="00FC659C">
        <w:rPr>
          <w:lang w:eastAsia="lt-LT"/>
        </w:rPr>
        <w:t xml:space="preserve">2030 metų programa  (toliau </w:t>
      </w:r>
      <w:r w:rsidR="001275F9" w:rsidRPr="00FC659C">
        <w:rPr>
          <w:lang w:eastAsia="lt-LT"/>
        </w:rPr>
        <w:t>–</w:t>
      </w:r>
      <w:r w:rsidRPr="00FC659C">
        <w:rPr>
          <w:lang w:eastAsia="lt-LT"/>
        </w:rPr>
        <w:t xml:space="preserve"> Programa) nustato ilgalaik</w:t>
      </w:r>
      <w:r w:rsidR="001B2AF9">
        <w:rPr>
          <w:lang w:eastAsia="lt-LT"/>
        </w:rPr>
        <w:t>ius</w:t>
      </w:r>
      <w:r w:rsidRPr="00FC659C">
        <w:rPr>
          <w:lang w:eastAsia="lt-LT"/>
        </w:rPr>
        <w:t xml:space="preserve"> K</w:t>
      </w:r>
      <w:r w:rsidR="001275F9" w:rsidRPr="00FC659C">
        <w:rPr>
          <w:lang w:eastAsia="lt-LT"/>
        </w:rPr>
        <w:t>auno</w:t>
      </w:r>
      <w:r w:rsidRPr="00FC659C">
        <w:rPr>
          <w:lang w:eastAsia="lt-LT"/>
        </w:rPr>
        <w:t xml:space="preserve"> rajono savivaldybės socialinio būsto </w:t>
      </w:r>
      <w:r w:rsidRPr="001B2AF9">
        <w:rPr>
          <w:lang w:eastAsia="lt-LT"/>
        </w:rPr>
        <w:t>plėtros tiksl</w:t>
      </w:r>
      <w:r w:rsidR="001B2AF9" w:rsidRPr="001B2AF9">
        <w:rPr>
          <w:lang w:eastAsia="lt-LT"/>
        </w:rPr>
        <w:t>us</w:t>
      </w:r>
      <w:r w:rsidRPr="001B2AF9">
        <w:rPr>
          <w:lang w:eastAsia="lt-LT"/>
        </w:rPr>
        <w:t>, uždavinius</w:t>
      </w:r>
      <w:r w:rsidR="00A00316" w:rsidRPr="00FC659C">
        <w:rPr>
          <w:lang w:eastAsia="lt-LT"/>
        </w:rPr>
        <w:t>,</w:t>
      </w:r>
      <w:r w:rsidRPr="00FC659C">
        <w:rPr>
          <w:lang w:eastAsia="lt-LT"/>
        </w:rPr>
        <w:t xml:space="preserve"> </w:t>
      </w:r>
      <w:r w:rsidR="00A00316" w:rsidRPr="00FC659C">
        <w:rPr>
          <w:lang w:eastAsia="lt-LT"/>
        </w:rPr>
        <w:t xml:space="preserve">programos </w:t>
      </w:r>
      <w:r w:rsidR="00A00316" w:rsidRPr="001B2AF9">
        <w:rPr>
          <w:lang w:eastAsia="lt-LT"/>
        </w:rPr>
        <w:t xml:space="preserve">įgyvendinimo </w:t>
      </w:r>
      <w:r w:rsidR="001B2AF9" w:rsidRPr="001B2AF9">
        <w:rPr>
          <w:lang w:eastAsia="lt-LT"/>
        </w:rPr>
        <w:t>rodiklius</w:t>
      </w:r>
      <w:r w:rsidRPr="001B2AF9">
        <w:rPr>
          <w:lang w:eastAsia="lt-LT"/>
        </w:rPr>
        <w:t>, laukiamus</w:t>
      </w:r>
      <w:r w:rsidRPr="00FC659C">
        <w:rPr>
          <w:lang w:eastAsia="lt-LT"/>
        </w:rPr>
        <w:t xml:space="preserve"> rezultatus.</w:t>
      </w:r>
    </w:p>
    <w:p w14:paraId="5F5129F6" w14:textId="3E0C198C" w:rsidR="00652FF6" w:rsidRPr="00FC659C" w:rsidRDefault="1CB6F28E" w:rsidP="00BD0628">
      <w:pPr>
        <w:spacing w:before="0" w:after="0" w:line="360" w:lineRule="auto"/>
        <w:ind w:firstLine="851"/>
        <w:rPr>
          <w:lang w:eastAsia="lt-LT"/>
        </w:rPr>
      </w:pPr>
      <w:r w:rsidRPr="00FC659C">
        <w:rPr>
          <w:lang w:eastAsia="lt-LT"/>
        </w:rPr>
        <w:t>P</w:t>
      </w:r>
      <w:r w:rsidR="00652FF6" w:rsidRPr="00FC659C">
        <w:rPr>
          <w:lang w:eastAsia="lt-LT"/>
        </w:rPr>
        <w:t xml:space="preserve">rograma parengta siekiant </w:t>
      </w:r>
      <w:r w:rsidR="52EFEEF3" w:rsidRPr="00FC659C">
        <w:rPr>
          <w:lang w:eastAsia="lt-LT"/>
        </w:rPr>
        <w:t xml:space="preserve">aprūpinti </w:t>
      </w:r>
      <w:r w:rsidR="00652FF6" w:rsidRPr="00FC659C">
        <w:rPr>
          <w:lang w:eastAsia="lt-LT"/>
        </w:rPr>
        <w:t>socialiniu būstu</w:t>
      </w:r>
      <w:r w:rsidR="1F494306" w:rsidRPr="00FC659C">
        <w:rPr>
          <w:lang w:eastAsia="lt-LT"/>
        </w:rPr>
        <w:t xml:space="preserve"> </w:t>
      </w:r>
      <w:r w:rsidR="00652FF6" w:rsidRPr="00FC659C">
        <w:rPr>
          <w:lang w:eastAsia="lt-LT"/>
        </w:rPr>
        <w:t>K</w:t>
      </w:r>
      <w:r w:rsidR="00825839" w:rsidRPr="00FC659C">
        <w:rPr>
          <w:lang w:eastAsia="lt-LT"/>
        </w:rPr>
        <w:t>auno</w:t>
      </w:r>
      <w:r w:rsidR="00652FF6" w:rsidRPr="00FC659C">
        <w:rPr>
          <w:lang w:eastAsia="lt-LT"/>
        </w:rPr>
        <w:t xml:space="preserve"> rajono savivaldybės </w:t>
      </w:r>
      <w:r w:rsidR="00E869CE" w:rsidRPr="00FC659C">
        <w:rPr>
          <w:lang w:eastAsia="lt-LT"/>
        </w:rPr>
        <w:t xml:space="preserve">(toliau – </w:t>
      </w:r>
      <w:r w:rsidR="00825839" w:rsidRPr="00FC659C">
        <w:rPr>
          <w:lang w:eastAsia="lt-LT"/>
        </w:rPr>
        <w:t>s</w:t>
      </w:r>
      <w:r w:rsidR="00E869CE" w:rsidRPr="00FC659C">
        <w:rPr>
          <w:lang w:eastAsia="lt-LT"/>
        </w:rPr>
        <w:t xml:space="preserve">avivaldybė) </w:t>
      </w:r>
      <w:r w:rsidR="00652FF6" w:rsidRPr="00FC659C">
        <w:rPr>
          <w:lang w:eastAsia="lt-LT"/>
        </w:rPr>
        <w:t xml:space="preserve">gyventojus, turinčius teisę į socialinio būsto nuomą pagal Lietuvos Respublikos paramos būstui įsigyti ar išsinuomoti įstatymą ir įrašytiems į </w:t>
      </w:r>
      <w:r w:rsidR="00FC659C" w:rsidRPr="00FC659C">
        <w:rPr>
          <w:lang w:eastAsia="lt-LT"/>
        </w:rPr>
        <w:t>s</w:t>
      </w:r>
      <w:r w:rsidR="00652FF6" w:rsidRPr="00FC659C">
        <w:rPr>
          <w:lang w:eastAsia="lt-LT"/>
        </w:rPr>
        <w:t xml:space="preserve">avivaldybėje sudaromą </w:t>
      </w:r>
      <w:r w:rsidR="00FC659C" w:rsidRPr="00FC659C">
        <w:rPr>
          <w:lang w:eastAsia="lt-LT"/>
        </w:rPr>
        <w:t>a</w:t>
      </w:r>
      <w:r w:rsidR="00652FF6" w:rsidRPr="00FC659C">
        <w:rPr>
          <w:lang w:eastAsia="lt-LT"/>
        </w:rPr>
        <w:t xml:space="preserve">smenų ir šeimų, turinčių teisę į paramą būstui išsinuomoti, sąrašą (toliau – </w:t>
      </w:r>
      <w:r w:rsidR="00FC659C" w:rsidRPr="00FC659C">
        <w:rPr>
          <w:lang w:eastAsia="lt-LT"/>
        </w:rPr>
        <w:t>s</w:t>
      </w:r>
      <w:r w:rsidR="00652FF6" w:rsidRPr="00FC659C">
        <w:rPr>
          <w:lang w:eastAsia="lt-LT"/>
        </w:rPr>
        <w:t>ąrašas)</w:t>
      </w:r>
      <w:r w:rsidR="007C3058" w:rsidRPr="00FC659C">
        <w:rPr>
          <w:lang w:eastAsia="lt-LT"/>
        </w:rPr>
        <w:t>.</w:t>
      </w:r>
      <w:r w:rsidR="00652FF6" w:rsidRPr="00FC659C">
        <w:rPr>
          <w:lang w:eastAsia="lt-LT"/>
        </w:rPr>
        <w:t xml:space="preserve"> </w:t>
      </w:r>
    </w:p>
    <w:p w14:paraId="1773F734" w14:textId="4C395BAB" w:rsidR="00652FF6" w:rsidRPr="00F03217" w:rsidRDefault="00652FF6" w:rsidP="00BD0628">
      <w:pPr>
        <w:spacing w:before="0" w:after="0" w:line="360" w:lineRule="auto"/>
        <w:ind w:firstLine="851"/>
        <w:rPr>
          <w:lang w:eastAsia="lt-LT"/>
        </w:rPr>
      </w:pPr>
      <w:r w:rsidRPr="00F03217">
        <w:rPr>
          <w:lang w:eastAsia="lt-LT"/>
        </w:rPr>
        <w:t>Programoje vartojamos sąvokos atitinka Lietuvos Respublikos paramos būstui įsigyti ar išsinuomoti įstatyme</w:t>
      </w:r>
      <w:r w:rsidR="007C3058" w:rsidRPr="00F03217">
        <w:rPr>
          <w:lang w:eastAsia="lt-LT"/>
        </w:rPr>
        <w:t xml:space="preserve">, </w:t>
      </w:r>
      <w:r w:rsidRPr="00F03217">
        <w:rPr>
          <w:lang w:eastAsia="lt-LT"/>
        </w:rPr>
        <w:t>Lietuvos Respublikos statybos įstatyme</w:t>
      </w:r>
      <w:r w:rsidR="00AF6D23" w:rsidRPr="00F03217">
        <w:rPr>
          <w:lang w:eastAsia="lt-LT"/>
        </w:rPr>
        <w:t>, kituose įstatymuose ir teisės aktuose vartojamas sąvoka</w:t>
      </w:r>
      <w:r w:rsidR="002609DD">
        <w:rPr>
          <w:lang w:eastAsia="lt-LT"/>
        </w:rPr>
        <w:t>s:</w:t>
      </w:r>
    </w:p>
    <w:p w14:paraId="2E61E41D" w14:textId="77777777" w:rsidR="004E2D42" w:rsidRPr="00F03217" w:rsidRDefault="00AF6D23" w:rsidP="00BD0628">
      <w:pPr>
        <w:spacing w:before="0" w:after="0" w:line="360" w:lineRule="auto"/>
        <w:ind w:firstLine="851"/>
        <w:rPr>
          <w:lang w:eastAsia="lt-LT"/>
        </w:rPr>
      </w:pPr>
      <w:r w:rsidRPr="00F03217">
        <w:rPr>
          <w:b/>
          <w:lang w:eastAsia="lt-LT"/>
        </w:rPr>
        <w:t>Būstas</w:t>
      </w:r>
      <w:r w:rsidRPr="00F03217">
        <w:rPr>
          <w:lang w:eastAsia="lt-LT"/>
        </w:rPr>
        <w:t xml:space="preserve"> – vienbutis gyvenamasis namas, butas ar kitos gyvenamosios patalpos arba jų dalys, tinkami gyventi vienam asmeniui ar šeimai ir atitinkantys statybos bei specialiųjų normų (higienos, gaisrinės saugos ir kitų) reikalavimus.</w:t>
      </w:r>
    </w:p>
    <w:p w14:paraId="3BB666D0" w14:textId="77777777" w:rsidR="00EA7328" w:rsidRPr="00EA7328" w:rsidRDefault="00EA7328" w:rsidP="00BD0628">
      <w:pPr>
        <w:spacing w:before="0" w:after="0" w:line="360" w:lineRule="auto"/>
        <w:ind w:firstLine="851"/>
        <w:rPr>
          <w:lang w:eastAsia="lt-LT"/>
        </w:rPr>
      </w:pPr>
      <w:r w:rsidRPr="002609DD">
        <w:rPr>
          <w:b/>
          <w:lang w:eastAsia="lt-LT"/>
        </w:rPr>
        <w:t>Savivaldybės būstas</w:t>
      </w:r>
      <w:r w:rsidRPr="002609DD">
        <w:rPr>
          <w:lang w:eastAsia="lt-LT"/>
        </w:rPr>
        <w:t xml:space="preserve"> – savivaldybei nuosavybės teise priklausantis ar iš fizinių ar juridinių asmenų išsinuomotas būstas, įtrauktas į savivaldybės tarybos ar jos įgaliotos savivaldybės administracijos patvirtintą savivaldybės būsto fondo sąrašą.</w:t>
      </w:r>
      <w:r w:rsidRPr="00EA7328">
        <w:rPr>
          <w:lang w:eastAsia="lt-LT"/>
        </w:rPr>
        <w:t xml:space="preserve"> </w:t>
      </w:r>
    </w:p>
    <w:p w14:paraId="335BEF9D" w14:textId="59741A8F" w:rsidR="00002FAE" w:rsidRPr="002609DD" w:rsidRDefault="00002FAE" w:rsidP="00BD0628">
      <w:pPr>
        <w:spacing w:before="0" w:after="0" w:line="360" w:lineRule="auto"/>
        <w:ind w:firstLine="851"/>
        <w:rPr>
          <w:lang w:eastAsia="lt-LT"/>
        </w:rPr>
      </w:pPr>
      <w:r w:rsidRPr="002609DD">
        <w:rPr>
          <w:b/>
          <w:lang w:eastAsia="lt-LT"/>
        </w:rPr>
        <w:t>Socialinis būstas</w:t>
      </w:r>
      <w:r w:rsidRPr="002609DD">
        <w:rPr>
          <w:lang w:eastAsia="lt-LT"/>
        </w:rPr>
        <w:t xml:space="preserve"> – savivaldybei nuosavybės teise priklausantis ar iš fizinių ar juridinių asmenų išsinuomotas būstas, įtrauktas į savivaldybės tarybos ar jos įgaliotos savivaldybės administracijos patvirtintą savivaldybės socialinio būsto fondo sąrašą, kuris yra savivaldybės būsto fondo sąrašo dalis. Pagal šiame įstatyme nustatytas sąlygas prie socialinio būsto nepriskiriami bendrabučiai, nakvynės namai, tarnybinės gyvenamosios patalpos, socialinių paslaugų įstaigos gyvenamosios patalpos, savivaldybės būstai, kurie nuomojami ne socialinio būsto nuomos sąlygomis.</w:t>
      </w:r>
    </w:p>
    <w:p w14:paraId="672C200B" w14:textId="47A3F08E" w:rsidR="00552B8C" w:rsidRPr="00F03217" w:rsidRDefault="00552B8C" w:rsidP="00BD0628">
      <w:pPr>
        <w:spacing w:before="0" w:after="0" w:line="360" w:lineRule="auto"/>
        <w:ind w:firstLine="851"/>
        <w:rPr>
          <w:lang w:eastAsia="lt-LT"/>
        </w:rPr>
      </w:pPr>
      <w:r w:rsidRPr="00F03217">
        <w:rPr>
          <w:b/>
          <w:lang w:eastAsia="lt-LT"/>
        </w:rPr>
        <w:t>Jauna šeima</w:t>
      </w:r>
      <w:r w:rsidRPr="00F03217">
        <w:rPr>
          <w:lang w:eastAsia="lt-LT"/>
        </w:rPr>
        <w:t xml:space="preserve"> – šeima, kurioje kiekvienas iš sutuoktinių ar asmenų, sudariusių registruotos partnerystės sutartį, yra iki 36 metų, taip pat šeima, kurioje motina arba tėvas, globėjas (rūpintojas) </w:t>
      </w:r>
      <w:r w:rsidRPr="00F03217">
        <w:rPr>
          <w:lang w:eastAsia="lt-LT"/>
        </w:rPr>
        <w:lastRenderedPageBreak/>
        <w:t>vieni augina vieną ar daugiau vaikų arba (ir) vaiką (vaikus), kuriam (kuriems) nustatyta nuolatinė globa (rūpyba), ir yra iki 36 metų.</w:t>
      </w:r>
    </w:p>
    <w:p w14:paraId="5082B3C9" w14:textId="740BBC85" w:rsidR="0057038F" w:rsidRDefault="0057038F" w:rsidP="00BD0628">
      <w:pPr>
        <w:spacing w:before="0" w:after="0" w:line="360" w:lineRule="auto"/>
        <w:ind w:firstLine="851"/>
      </w:pPr>
      <w:r w:rsidRPr="00F03217">
        <w:rPr>
          <w:b/>
          <w:bCs/>
        </w:rPr>
        <w:t>Likęs be tėvų globos asmuo</w:t>
      </w:r>
      <w:r w:rsidRPr="00F03217">
        <w:t xml:space="preserve"> – asmuo iki 18 metų, kurio abu tėvai yra mirę arba turėtas vienintelis iš tėvų yra miręs ir (arba) kuriam yra nustatyta laikinoji ar nuolatinė globa (rūpyba).</w:t>
      </w:r>
    </w:p>
    <w:p w14:paraId="014C2EFC" w14:textId="35525B34" w:rsidR="006E2141" w:rsidRDefault="006E2141" w:rsidP="00BD0628">
      <w:pPr>
        <w:spacing w:before="0" w:after="0" w:line="360" w:lineRule="auto"/>
        <w:ind w:firstLine="851"/>
      </w:pPr>
      <w:r w:rsidRPr="00100D5A">
        <w:t xml:space="preserve">Savivaldybės socialinio </w:t>
      </w:r>
      <w:r w:rsidRPr="00A3467B">
        <w:t>būsto fondo plėtros programa rengiama vadovaujantis</w:t>
      </w:r>
      <w:r w:rsidRPr="00100D5A">
        <w:t xml:space="preserve"> regioninės plėtros ir savivaldybių teritorijų planavimo </w:t>
      </w:r>
      <w:r>
        <w:t xml:space="preserve">bei </w:t>
      </w:r>
      <w:r w:rsidRPr="00100D5A">
        <w:t>strateginio planavimo dokumentais</w:t>
      </w:r>
      <w:r>
        <w:t xml:space="preserve">. </w:t>
      </w:r>
      <w:r w:rsidRPr="003022E8">
        <w:t>Savivaldybės socialinio būsto fondo plėtros program</w:t>
      </w:r>
      <w:r>
        <w:t xml:space="preserve">os ir </w:t>
      </w:r>
      <w:r w:rsidRPr="003022E8">
        <w:t>priemonių plan</w:t>
      </w:r>
      <w:r>
        <w:t xml:space="preserve">o rengimas prisideda prie </w:t>
      </w:r>
      <w:r w:rsidRPr="003022E8">
        <w:t xml:space="preserve">Kauno rajono savivaldybės 2021–2027 metų strateginio plėtros plano </w:t>
      </w:r>
      <w:r>
        <w:t>II</w:t>
      </w:r>
      <w:r w:rsidRPr="00376D7E">
        <w:t xml:space="preserve"> prioritet</w:t>
      </w:r>
      <w:r>
        <w:t>o</w:t>
      </w:r>
      <w:r w:rsidRPr="00376D7E">
        <w:t xml:space="preserve"> </w:t>
      </w:r>
      <w:r>
        <w:t>„A</w:t>
      </w:r>
      <w:r w:rsidRPr="00376D7E">
        <w:t>ukšta gyvenimo kokybė socialiai atsakingame rajone</w:t>
      </w:r>
      <w:r>
        <w:t>“</w:t>
      </w:r>
      <w:r w:rsidRPr="00376D7E">
        <w:t xml:space="preserve"> </w:t>
      </w:r>
      <w:r w:rsidRPr="00B95777">
        <w:t>2.4. tiksl</w:t>
      </w:r>
      <w:r>
        <w:t>o</w:t>
      </w:r>
      <w:r w:rsidRPr="00B95777">
        <w:t xml:space="preserve"> </w:t>
      </w:r>
      <w:r>
        <w:t>„</w:t>
      </w:r>
      <w:r w:rsidRPr="00B95777">
        <w:t>Socialinių paslaugų plėtojimas ir socialinės atsakomybės stiprinimas</w:t>
      </w:r>
      <w:r>
        <w:t>“</w:t>
      </w:r>
      <w:r w:rsidRPr="00B95777">
        <w:t xml:space="preserve"> 2.4.3. uždavin</w:t>
      </w:r>
      <w:r>
        <w:t>io</w:t>
      </w:r>
      <w:r w:rsidRPr="00B95777">
        <w:t xml:space="preserve"> </w:t>
      </w:r>
      <w:r>
        <w:t>„</w:t>
      </w:r>
      <w:r w:rsidRPr="00B95777">
        <w:t>Skatinti socialinę integraciją bei socialinės atskirties mažinimą</w:t>
      </w:r>
      <w:r>
        <w:t>“</w:t>
      </w:r>
      <w:r w:rsidRPr="00B95777">
        <w:t xml:space="preserve"> </w:t>
      </w:r>
      <w:r>
        <w:t xml:space="preserve">priemonės </w:t>
      </w:r>
      <w:r w:rsidRPr="00F10D28">
        <w:t xml:space="preserve">2.4.3.1. </w:t>
      </w:r>
      <w:r>
        <w:t>„</w:t>
      </w:r>
      <w:r w:rsidRPr="00F2030B">
        <w:t>Atnaujinti ir (arba) plėsti Kauno rajono savivaldybės socialinio būsto fondą</w:t>
      </w:r>
      <w:r>
        <w:t xml:space="preserve">“ </w:t>
      </w:r>
      <w:r w:rsidRPr="00A3467B">
        <w:t>įgyvendinimo.</w:t>
      </w:r>
    </w:p>
    <w:p w14:paraId="338198C2" w14:textId="77777777" w:rsidR="00BD0628" w:rsidRPr="00552B8C" w:rsidRDefault="00BD0628" w:rsidP="00BD0628">
      <w:pPr>
        <w:spacing w:before="0" w:after="0"/>
        <w:ind w:firstLine="851"/>
        <w:rPr>
          <w:strike/>
        </w:rPr>
      </w:pPr>
    </w:p>
    <w:p w14:paraId="0D24B29D" w14:textId="3B5DD435" w:rsidR="00F03217" w:rsidRPr="00406A25" w:rsidRDefault="00E32702" w:rsidP="00980C53">
      <w:pPr>
        <w:spacing w:before="0" w:after="0"/>
        <w:ind w:firstLine="0"/>
        <w:jc w:val="center"/>
        <w:rPr>
          <w:b/>
          <w:bCs/>
          <w:lang w:eastAsia="lt-LT"/>
        </w:rPr>
      </w:pPr>
      <w:r>
        <w:rPr>
          <w:b/>
          <w:bCs/>
          <w:lang w:eastAsia="lt-LT"/>
        </w:rPr>
        <w:t>I</w:t>
      </w:r>
      <w:r w:rsidR="00F03217" w:rsidRPr="00406A25">
        <w:rPr>
          <w:b/>
          <w:bCs/>
          <w:lang w:eastAsia="lt-LT"/>
        </w:rPr>
        <w:t>I SKYRIUS</w:t>
      </w:r>
    </w:p>
    <w:p w14:paraId="54B9F588" w14:textId="7E3399D8" w:rsidR="00652FF6" w:rsidRDefault="00F03217" w:rsidP="00980C53">
      <w:pPr>
        <w:tabs>
          <w:tab w:val="left" w:pos="3402"/>
        </w:tabs>
        <w:spacing w:before="0" w:after="0"/>
        <w:ind w:firstLine="0"/>
        <w:jc w:val="center"/>
        <w:rPr>
          <w:b/>
          <w:bCs/>
          <w:lang w:eastAsia="lt-LT"/>
        </w:rPr>
      </w:pPr>
      <w:r>
        <w:rPr>
          <w:b/>
          <w:bCs/>
          <w:lang w:eastAsia="lt-LT"/>
        </w:rPr>
        <w:t xml:space="preserve">ESAMOS </w:t>
      </w:r>
      <w:r w:rsidR="00652FF6" w:rsidRPr="50A48759">
        <w:rPr>
          <w:b/>
          <w:bCs/>
          <w:lang w:eastAsia="lt-LT"/>
        </w:rPr>
        <w:t>SITUACIJOS ANALIZĖ</w:t>
      </w:r>
    </w:p>
    <w:p w14:paraId="10A66D6C" w14:textId="77777777" w:rsidR="00980C53" w:rsidRPr="00B64D84" w:rsidRDefault="00980C53" w:rsidP="00BD0628">
      <w:pPr>
        <w:tabs>
          <w:tab w:val="left" w:pos="3402"/>
        </w:tabs>
        <w:spacing w:before="0" w:after="0" w:line="360" w:lineRule="auto"/>
        <w:ind w:firstLine="0"/>
        <w:jc w:val="center"/>
        <w:rPr>
          <w:b/>
          <w:bCs/>
          <w:lang w:val="en-US" w:eastAsia="lt-LT"/>
        </w:rPr>
      </w:pPr>
    </w:p>
    <w:p w14:paraId="281D2F79" w14:textId="46079DD0" w:rsidR="00EB3F72" w:rsidRDefault="00F011D1" w:rsidP="00BD0628">
      <w:pPr>
        <w:spacing w:before="0" w:after="0" w:line="360" w:lineRule="auto"/>
        <w:ind w:firstLine="851"/>
      </w:pPr>
      <w:r w:rsidRPr="00F011D1">
        <w:t>Kauno rajonas išsidėstęs Lietuvos viduryje, aplink antrąjį pagal dydį šalies miestą – Kauną, šiaurėje ribojasi su Raseinių ir Kėdainių rajonais, rytuose – su Jonavos ir Kaišiadorių rajonais, pietuose – su Prienų rajonu, vakaruose – su Šakių rajonu ir Kazlų Rūdos savivaldybe.</w:t>
      </w:r>
      <w:r w:rsidR="0009170C" w:rsidRPr="0009170C">
        <w:t xml:space="preserve"> Kauno rajono savivaldybė suskirstyta į 25 seniūnijas, iš jų 12 ribojasi su Kauno miestu, 4 – su kitomis Kauno r. sav. seniūnijomis, o likusios – su kitomis šalies savivaldybėmis. Kauno rajono savivaldybėje yra 3 miestai (Ežerėlis, Garliava ir Vilkija), 9 miesteliai (Akademija, Babtai, Čekiškė, Domeikava, Kačerginė, Karmėlava, Kulautuva, Lapės, Vandžiogala, Zapyškis) ir 371 kaimas.</w:t>
      </w:r>
      <w:r w:rsidR="009E42D7">
        <w:t xml:space="preserve"> </w:t>
      </w:r>
    </w:p>
    <w:p w14:paraId="183A65A7" w14:textId="44130BB9" w:rsidR="001E1C33" w:rsidRPr="009F18D2" w:rsidRDefault="00495BF5" w:rsidP="00BD0628">
      <w:pPr>
        <w:spacing w:before="0" w:after="0" w:line="360" w:lineRule="auto"/>
        <w:ind w:firstLine="851"/>
      </w:pPr>
      <w:r>
        <w:t xml:space="preserve">Pagal </w:t>
      </w:r>
      <w:r w:rsidR="001E1C33" w:rsidRPr="009F18D2">
        <w:t>Lietuvos statistikos departamento duomenimis, laikotarpyje nuo 201</w:t>
      </w:r>
      <w:r w:rsidR="001E1C33">
        <w:t>7</w:t>
      </w:r>
      <w:r w:rsidR="001E1C33" w:rsidRPr="009F18D2">
        <w:t xml:space="preserve"> m. pradžios iki 202</w:t>
      </w:r>
      <w:r w:rsidR="001E1C33">
        <w:t>1</w:t>
      </w:r>
      <w:r w:rsidR="001E1C33" w:rsidRPr="009F18D2">
        <w:t xml:space="preserve"> m. pradžios, gyventojų skaičius </w:t>
      </w:r>
      <w:r w:rsidR="001E1C33">
        <w:t>Kauno</w:t>
      </w:r>
      <w:r w:rsidR="001E1C33" w:rsidRPr="009F18D2">
        <w:t xml:space="preserve"> rajono savivaldybėje</w:t>
      </w:r>
      <w:r w:rsidR="001E1C33">
        <w:t xml:space="preserve"> augo</w:t>
      </w:r>
      <w:r w:rsidR="001E1C33" w:rsidRPr="009F18D2">
        <w:t xml:space="preserve"> </w:t>
      </w:r>
      <w:r w:rsidR="001E1C33">
        <w:t>7,1</w:t>
      </w:r>
      <w:r w:rsidR="001E1C33" w:rsidRPr="009F18D2">
        <w:t xml:space="preserve"> proc.</w:t>
      </w:r>
      <w:r w:rsidR="001E1C33">
        <w:t>, kai Kauno</w:t>
      </w:r>
      <w:r w:rsidR="001E1C33" w:rsidRPr="009F18D2">
        <w:t xml:space="preserve"> apskrityje </w:t>
      </w:r>
      <w:r w:rsidR="001E1C33" w:rsidRPr="00871F60">
        <w:t>mažėjo</w:t>
      </w:r>
      <w:r w:rsidR="001E1C33">
        <w:t xml:space="preserve"> 0,</w:t>
      </w:r>
      <w:r w:rsidR="00A859FA">
        <w:t>7</w:t>
      </w:r>
      <w:r w:rsidR="001E1C33" w:rsidRPr="009F18D2">
        <w:t xml:space="preserve"> proc., šalyje </w:t>
      </w:r>
      <w:r w:rsidR="001E1C33">
        <w:t>gyventojų sumažėjo</w:t>
      </w:r>
      <w:r w:rsidR="001E1C33" w:rsidRPr="009F18D2">
        <w:t xml:space="preserve"> </w:t>
      </w:r>
      <w:r w:rsidR="001E1C33">
        <w:t>1,</w:t>
      </w:r>
      <w:r w:rsidR="00A859FA">
        <w:t>8</w:t>
      </w:r>
      <w:r w:rsidR="001E1C33" w:rsidRPr="009F18D2">
        <w:t xml:space="preserve"> proc.</w:t>
      </w:r>
    </w:p>
    <w:p w14:paraId="135A80F3" w14:textId="4DBFDD47" w:rsidR="001E1C33" w:rsidRPr="00EB3F72" w:rsidRDefault="006107A5" w:rsidP="00611C00">
      <w:pPr>
        <w:pStyle w:val="Lentel"/>
        <w:ind w:firstLine="0"/>
        <w:rPr>
          <w:rFonts w:ascii="Times New Roman" w:eastAsia="Calibri" w:hAnsi="Times New Roman" w:cs="Times New Roman"/>
        </w:rPr>
      </w:pPr>
      <w:r>
        <w:rPr>
          <w:rFonts w:ascii="Times New Roman" w:eastAsia="Calibri" w:hAnsi="Times New Roman" w:cs="Times New Roman"/>
        </w:rPr>
        <w:t xml:space="preserve">1 lentelė. </w:t>
      </w:r>
      <w:r w:rsidR="001E1C33" w:rsidRPr="00EB3F72">
        <w:rPr>
          <w:rFonts w:ascii="Times New Roman" w:eastAsia="Calibri" w:hAnsi="Times New Roman" w:cs="Times New Roman"/>
        </w:rPr>
        <w:t>Gyventojų skaičius</w:t>
      </w:r>
      <w:r w:rsidR="00EB3F72" w:rsidRPr="00EB3F72">
        <w:t xml:space="preserve"> </w:t>
      </w:r>
      <w:r w:rsidR="00EB3F72" w:rsidRPr="00EB3F72">
        <w:rPr>
          <w:rFonts w:ascii="Times New Roman" w:eastAsia="Calibri" w:hAnsi="Times New Roman" w:cs="Times New Roman"/>
        </w:rPr>
        <w:t>Kauno rajono savivaldybėje</w:t>
      </w:r>
      <w:r w:rsidR="001E1C33" w:rsidRPr="00EB3F72">
        <w:rPr>
          <w:rFonts w:ascii="Times New Roman" w:eastAsia="Calibri" w:hAnsi="Times New Roman" w:cs="Times New Roman"/>
        </w:rPr>
        <w:t xml:space="preserve"> 2017–2021 m. pradžioje</w:t>
      </w:r>
    </w:p>
    <w:tbl>
      <w:tblPr>
        <w:tblStyle w:val="GridTable4-Accent61"/>
        <w:tblW w:w="5000" w:type="pct"/>
        <w:tblLook w:val="0420" w:firstRow="1" w:lastRow="0" w:firstColumn="0" w:lastColumn="0" w:noHBand="0" w:noVBand="1"/>
      </w:tblPr>
      <w:tblGrid>
        <w:gridCol w:w="2401"/>
        <w:gridCol w:w="1176"/>
        <w:gridCol w:w="1176"/>
        <w:gridCol w:w="1177"/>
        <w:gridCol w:w="1176"/>
        <w:gridCol w:w="1177"/>
        <w:gridCol w:w="1062"/>
      </w:tblGrid>
      <w:tr w:rsidR="00DF5E14" w:rsidRPr="00DF5E14" w14:paraId="50C595DC" w14:textId="77777777" w:rsidTr="00DF5E14">
        <w:trPr>
          <w:cnfStyle w:val="100000000000" w:firstRow="1" w:lastRow="0" w:firstColumn="0" w:lastColumn="0" w:oddVBand="0" w:evenVBand="0" w:oddHBand="0" w:evenHBand="0" w:firstRowFirstColumn="0" w:firstRowLastColumn="0" w:lastRowFirstColumn="0" w:lastRowLastColumn="0"/>
        </w:trPr>
        <w:tc>
          <w:tcPr>
            <w:tcW w:w="1285" w:type="pct"/>
          </w:tcPr>
          <w:p w14:paraId="1211B67C" w14:textId="77777777" w:rsidR="001E1C33" w:rsidRPr="00DF5E14" w:rsidRDefault="001E1C33" w:rsidP="00980C53">
            <w:pPr>
              <w:spacing w:before="0" w:after="0"/>
              <w:ind w:firstLine="0"/>
              <w:jc w:val="center"/>
              <w:rPr>
                <w:rFonts w:cs="Arial"/>
                <w:sz w:val="22"/>
                <w:szCs w:val="28"/>
              </w:rPr>
            </w:pPr>
          </w:p>
        </w:tc>
        <w:tc>
          <w:tcPr>
            <w:tcW w:w="629" w:type="pct"/>
            <w:vAlign w:val="center"/>
          </w:tcPr>
          <w:p w14:paraId="4C925C1B" w14:textId="77777777" w:rsidR="001E1C33" w:rsidRPr="00DF5E14" w:rsidRDefault="001E1C33" w:rsidP="00980C53">
            <w:pPr>
              <w:spacing w:before="0" w:after="0"/>
              <w:ind w:firstLine="0"/>
              <w:jc w:val="center"/>
              <w:rPr>
                <w:rFonts w:cs="Arial"/>
                <w:sz w:val="22"/>
                <w:szCs w:val="28"/>
              </w:rPr>
            </w:pPr>
            <w:r w:rsidRPr="00DF5E14">
              <w:rPr>
                <w:rFonts w:cs="Arial"/>
                <w:sz w:val="22"/>
                <w:szCs w:val="28"/>
              </w:rPr>
              <w:t>2017</w:t>
            </w:r>
          </w:p>
        </w:tc>
        <w:tc>
          <w:tcPr>
            <w:tcW w:w="629" w:type="pct"/>
            <w:vAlign w:val="center"/>
          </w:tcPr>
          <w:p w14:paraId="25E46654" w14:textId="77777777" w:rsidR="001E1C33" w:rsidRPr="00DF5E14" w:rsidRDefault="001E1C33" w:rsidP="00980C53">
            <w:pPr>
              <w:spacing w:before="0" w:after="0"/>
              <w:ind w:firstLine="0"/>
              <w:jc w:val="center"/>
              <w:rPr>
                <w:rFonts w:cs="Arial"/>
                <w:sz w:val="22"/>
                <w:szCs w:val="28"/>
              </w:rPr>
            </w:pPr>
            <w:r w:rsidRPr="00DF5E14">
              <w:rPr>
                <w:rFonts w:cs="Arial"/>
                <w:sz w:val="22"/>
                <w:szCs w:val="28"/>
              </w:rPr>
              <w:t>2018</w:t>
            </w:r>
          </w:p>
        </w:tc>
        <w:tc>
          <w:tcPr>
            <w:tcW w:w="630" w:type="pct"/>
            <w:vAlign w:val="center"/>
          </w:tcPr>
          <w:p w14:paraId="46367B48" w14:textId="77777777" w:rsidR="001E1C33" w:rsidRPr="00DF5E14" w:rsidRDefault="001E1C33" w:rsidP="00980C53">
            <w:pPr>
              <w:spacing w:before="0" w:after="0"/>
              <w:ind w:firstLine="0"/>
              <w:jc w:val="center"/>
              <w:rPr>
                <w:rFonts w:cs="Arial"/>
                <w:sz w:val="22"/>
                <w:szCs w:val="28"/>
              </w:rPr>
            </w:pPr>
            <w:r w:rsidRPr="00DF5E14">
              <w:rPr>
                <w:rFonts w:cs="Arial"/>
                <w:sz w:val="22"/>
                <w:szCs w:val="28"/>
              </w:rPr>
              <w:t>2019</w:t>
            </w:r>
          </w:p>
        </w:tc>
        <w:tc>
          <w:tcPr>
            <w:tcW w:w="629" w:type="pct"/>
            <w:vAlign w:val="center"/>
          </w:tcPr>
          <w:p w14:paraId="33246009" w14:textId="77777777" w:rsidR="001E1C33" w:rsidRPr="00DF5E14" w:rsidRDefault="001E1C33" w:rsidP="00980C53">
            <w:pPr>
              <w:spacing w:before="0" w:after="0"/>
              <w:ind w:firstLine="0"/>
              <w:jc w:val="center"/>
              <w:rPr>
                <w:rFonts w:cs="Arial"/>
                <w:sz w:val="22"/>
                <w:szCs w:val="28"/>
              </w:rPr>
            </w:pPr>
            <w:r w:rsidRPr="00DF5E14">
              <w:rPr>
                <w:rFonts w:cs="Arial"/>
                <w:sz w:val="22"/>
                <w:szCs w:val="28"/>
              </w:rPr>
              <w:t>2020</w:t>
            </w:r>
          </w:p>
        </w:tc>
        <w:tc>
          <w:tcPr>
            <w:tcW w:w="630" w:type="pct"/>
            <w:vAlign w:val="center"/>
          </w:tcPr>
          <w:p w14:paraId="1584FBCF" w14:textId="77777777" w:rsidR="001E1C33" w:rsidRPr="00DF5E14" w:rsidRDefault="001E1C33" w:rsidP="00980C53">
            <w:pPr>
              <w:spacing w:before="0" w:after="0"/>
              <w:ind w:firstLine="0"/>
              <w:jc w:val="center"/>
              <w:rPr>
                <w:rFonts w:cs="Arial"/>
                <w:sz w:val="22"/>
                <w:szCs w:val="28"/>
              </w:rPr>
            </w:pPr>
            <w:r w:rsidRPr="00DF5E14">
              <w:rPr>
                <w:rFonts w:cs="Arial"/>
                <w:sz w:val="22"/>
                <w:szCs w:val="28"/>
              </w:rPr>
              <w:t>2021</w:t>
            </w:r>
          </w:p>
        </w:tc>
        <w:tc>
          <w:tcPr>
            <w:tcW w:w="568" w:type="pct"/>
            <w:vAlign w:val="center"/>
          </w:tcPr>
          <w:p w14:paraId="29BCF311" w14:textId="77777777" w:rsidR="001E1C33" w:rsidRPr="00DF5E14" w:rsidRDefault="001E1C33" w:rsidP="00980C53">
            <w:pPr>
              <w:spacing w:before="0" w:after="0"/>
              <w:ind w:firstLine="0"/>
              <w:jc w:val="center"/>
              <w:rPr>
                <w:rFonts w:cs="Arial"/>
                <w:sz w:val="22"/>
                <w:szCs w:val="28"/>
              </w:rPr>
            </w:pPr>
            <w:r w:rsidRPr="00DF5E14">
              <w:rPr>
                <w:rFonts w:cs="Arial"/>
                <w:sz w:val="22"/>
                <w:szCs w:val="28"/>
              </w:rPr>
              <w:t>Pokytis, proc.</w:t>
            </w:r>
          </w:p>
        </w:tc>
      </w:tr>
      <w:tr w:rsidR="00DF5E14" w:rsidRPr="00DF5E14" w14:paraId="3E9A9469" w14:textId="77777777" w:rsidTr="00DF5E14">
        <w:trPr>
          <w:cnfStyle w:val="000000100000" w:firstRow="0" w:lastRow="0" w:firstColumn="0" w:lastColumn="0" w:oddVBand="0" w:evenVBand="0" w:oddHBand="1" w:evenHBand="0" w:firstRowFirstColumn="0" w:firstRowLastColumn="0" w:lastRowFirstColumn="0" w:lastRowLastColumn="0"/>
          <w:trHeight w:val="20"/>
        </w:trPr>
        <w:tc>
          <w:tcPr>
            <w:tcW w:w="1285" w:type="pct"/>
          </w:tcPr>
          <w:p w14:paraId="47130C16" w14:textId="77777777" w:rsidR="001E1C33" w:rsidRPr="00DF5E14" w:rsidRDefault="001E1C33" w:rsidP="00980C53">
            <w:pPr>
              <w:spacing w:before="0" w:after="0"/>
              <w:ind w:firstLine="0"/>
              <w:rPr>
                <w:rFonts w:cs="Arial"/>
                <w:sz w:val="22"/>
                <w:szCs w:val="28"/>
              </w:rPr>
            </w:pPr>
            <w:r w:rsidRPr="00DF5E14">
              <w:rPr>
                <w:rFonts w:cs="Arial"/>
                <w:sz w:val="22"/>
                <w:szCs w:val="28"/>
              </w:rPr>
              <w:t>Lietuvos Respublika</w:t>
            </w:r>
          </w:p>
        </w:tc>
        <w:tc>
          <w:tcPr>
            <w:tcW w:w="629" w:type="pct"/>
            <w:vAlign w:val="center"/>
          </w:tcPr>
          <w:p w14:paraId="40C388CD" w14:textId="77777777" w:rsidR="001E1C33" w:rsidRPr="00DF5E14" w:rsidRDefault="001E1C33" w:rsidP="00980C53">
            <w:pPr>
              <w:spacing w:before="0" w:after="0"/>
              <w:ind w:firstLine="0"/>
              <w:contextualSpacing/>
              <w:jc w:val="center"/>
              <w:rPr>
                <w:rFonts w:cs="Arial"/>
                <w:sz w:val="22"/>
                <w:szCs w:val="28"/>
              </w:rPr>
            </w:pPr>
            <w:r w:rsidRPr="00DF5E14">
              <w:rPr>
                <w:rFonts w:cs="Arial"/>
                <w:sz w:val="22"/>
                <w:szCs w:val="28"/>
              </w:rPr>
              <w:t>2 847 904</w:t>
            </w:r>
          </w:p>
        </w:tc>
        <w:tc>
          <w:tcPr>
            <w:tcW w:w="629" w:type="pct"/>
            <w:vAlign w:val="center"/>
          </w:tcPr>
          <w:p w14:paraId="2863EE06" w14:textId="77777777" w:rsidR="001E1C33" w:rsidRPr="00DF5E14" w:rsidRDefault="001E1C33" w:rsidP="00980C53">
            <w:pPr>
              <w:spacing w:before="0" w:after="0"/>
              <w:ind w:firstLine="0"/>
              <w:contextualSpacing/>
              <w:jc w:val="center"/>
              <w:rPr>
                <w:rFonts w:cs="Arial"/>
                <w:sz w:val="22"/>
                <w:szCs w:val="28"/>
              </w:rPr>
            </w:pPr>
            <w:r w:rsidRPr="00DF5E14">
              <w:rPr>
                <w:rFonts w:cs="Arial"/>
                <w:sz w:val="22"/>
                <w:szCs w:val="28"/>
              </w:rPr>
              <w:t>2 808 901</w:t>
            </w:r>
          </w:p>
        </w:tc>
        <w:tc>
          <w:tcPr>
            <w:tcW w:w="630" w:type="pct"/>
            <w:vAlign w:val="center"/>
          </w:tcPr>
          <w:p w14:paraId="1CAF35F2" w14:textId="77777777" w:rsidR="001E1C33" w:rsidRPr="00DF5E14" w:rsidRDefault="001E1C33" w:rsidP="00980C53">
            <w:pPr>
              <w:spacing w:before="0" w:after="0"/>
              <w:ind w:firstLine="0"/>
              <w:contextualSpacing/>
              <w:jc w:val="center"/>
              <w:rPr>
                <w:rFonts w:cs="Arial"/>
                <w:sz w:val="22"/>
                <w:szCs w:val="28"/>
              </w:rPr>
            </w:pPr>
            <w:r w:rsidRPr="00DF5E14">
              <w:rPr>
                <w:rFonts w:cs="Arial"/>
                <w:sz w:val="22"/>
                <w:szCs w:val="28"/>
              </w:rPr>
              <w:t>2 794 184</w:t>
            </w:r>
          </w:p>
        </w:tc>
        <w:tc>
          <w:tcPr>
            <w:tcW w:w="629" w:type="pct"/>
            <w:vAlign w:val="center"/>
          </w:tcPr>
          <w:p w14:paraId="08B54F9F" w14:textId="77777777" w:rsidR="001E1C33" w:rsidRPr="00DF5E14" w:rsidRDefault="001E1C33" w:rsidP="00980C53">
            <w:pPr>
              <w:spacing w:before="0" w:after="0"/>
              <w:ind w:firstLine="0"/>
              <w:contextualSpacing/>
              <w:jc w:val="center"/>
              <w:rPr>
                <w:rFonts w:cs="Arial"/>
                <w:sz w:val="22"/>
                <w:szCs w:val="28"/>
              </w:rPr>
            </w:pPr>
            <w:r w:rsidRPr="00DF5E14">
              <w:rPr>
                <w:rFonts w:cs="Arial"/>
                <w:sz w:val="22"/>
                <w:szCs w:val="28"/>
              </w:rPr>
              <w:t>2 794 090</w:t>
            </w:r>
          </w:p>
        </w:tc>
        <w:tc>
          <w:tcPr>
            <w:tcW w:w="630" w:type="pct"/>
            <w:vAlign w:val="center"/>
          </w:tcPr>
          <w:p w14:paraId="2EBC3DE9" w14:textId="23E11CD0" w:rsidR="001E1C33" w:rsidRPr="00DF5E14" w:rsidRDefault="001E1C33" w:rsidP="00980C53">
            <w:pPr>
              <w:spacing w:before="0" w:after="0"/>
              <w:ind w:firstLine="0"/>
              <w:contextualSpacing/>
              <w:jc w:val="center"/>
              <w:rPr>
                <w:rFonts w:cs="Arial"/>
                <w:sz w:val="22"/>
                <w:szCs w:val="28"/>
              </w:rPr>
            </w:pPr>
            <w:r w:rsidRPr="00DF5E14">
              <w:rPr>
                <w:rFonts w:cs="Arial"/>
                <w:sz w:val="22"/>
                <w:szCs w:val="28"/>
              </w:rPr>
              <w:t xml:space="preserve">2 795 </w:t>
            </w:r>
            <w:r w:rsidR="0025597A" w:rsidRPr="0025597A">
              <w:rPr>
                <w:rFonts w:cs="Arial"/>
                <w:sz w:val="22"/>
                <w:szCs w:val="28"/>
              </w:rPr>
              <w:t xml:space="preserve">680 </w:t>
            </w:r>
          </w:p>
        </w:tc>
        <w:tc>
          <w:tcPr>
            <w:tcW w:w="568" w:type="pct"/>
            <w:vAlign w:val="center"/>
          </w:tcPr>
          <w:p w14:paraId="069FE180" w14:textId="0A7E1AD8" w:rsidR="001E1C33" w:rsidRPr="00DF5E14" w:rsidRDefault="001E1C33" w:rsidP="00980C53">
            <w:pPr>
              <w:spacing w:before="0" w:after="0"/>
              <w:ind w:firstLine="0"/>
              <w:contextualSpacing/>
              <w:jc w:val="center"/>
              <w:rPr>
                <w:rFonts w:cs="Arial"/>
                <w:sz w:val="22"/>
                <w:szCs w:val="28"/>
              </w:rPr>
            </w:pPr>
            <w:r w:rsidRPr="00DF5E14">
              <w:rPr>
                <w:rFonts w:cs="Arial"/>
                <w:sz w:val="22"/>
                <w:szCs w:val="28"/>
              </w:rPr>
              <w:t>-1,</w:t>
            </w:r>
            <w:r w:rsidR="0008397C">
              <w:rPr>
                <w:rFonts w:cs="Arial"/>
                <w:sz w:val="22"/>
                <w:szCs w:val="28"/>
              </w:rPr>
              <w:t>8</w:t>
            </w:r>
          </w:p>
        </w:tc>
      </w:tr>
      <w:tr w:rsidR="001E1C33" w:rsidRPr="00DF5E14" w14:paraId="632B1E3B" w14:textId="77777777" w:rsidTr="00DF5E14">
        <w:trPr>
          <w:trHeight w:val="20"/>
        </w:trPr>
        <w:tc>
          <w:tcPr>
            <w:tcW w:w="1285" w:type="pct"/>
          </w:tcPr>
          <w:p w14:paraId="4B3C60BA" w14:textId="77777777" w:rsidR="001E1C33" w:rsidRPr="00DF5E14" w:rsidRDefault="001E1C33" w:rsidP="00980C53">
            <w:pPr>
              <w:spacing w:before="0" w:after="0"/>
              <w:ind w:firstLine="0"/>
              <w:rPr>
                <w:rFonts w:cs="Arial"/>
                <w:sz w:val="22"/>
                <w:szCs w:val="28"/>
              </w:rPr>
            </w:pPr>
            <w:r w:rsidRPr="00DF5E14">
              <w:rPr>
                <w:rFonts w:cs="Arial"/>
                <w:sz w:val="22"/>
                <w:szCs w:val="28"/>
              </w:rPr>
              <w:t>Kauno apskritis</w:t>
            </w:r>
          </w:p>
        </w:tc>
        <w:tc>
          <w:tcPr>
            <w:tcW w:w="629" w:type="pct"/>
            <w:vAlign w:val="center"/>
          </w:tcPr>
          <w:p w14:paraId="66579E94" w14:textId="77777777" w:rsidR="001E1C33" w:rsidRPr="00DF5E14" w:rsidRDefault="001E1C33" w:rsidP="00980C53">
            <w:pPr>
              <w:spacing w:before="0" w:after="0"/>
              <w:ind w:firstLine="0"/>
              <w:jc w:val="center"/>
              <w:rPr>
                <w:rFonts w:cs="Arial"/>
                <w:sz w:val="22"/>
                <w:szCs w:val="28"/>
                <w:lang w:eastAsia="lt-LT"/>
              </w:rPr>
            </w:pPr>
            <w:r w:rsidRPr="00DF5E14">
              <w:rPr>
                <w:rFonts w:cs="Arial"/>
                <w:sz w:val="22"/>
                <w:szCs w:val="28"/>
                <w:lang w:eastAsia="lt-LT"/>
              </w:rPr>
              <w:t>569 875</w:t>
            </w:r>
          </w:p>
        </w:tc>
        <w:tc>
          <w:tcPr>
            <w:tcW w:w="629" w:type="pct"/>
            <w:vAlign w:val="center"/>
          </w:tcPr>
          <w:p w14:paraId="4A6B79E4" w14:textId="77777777" w:rsidR="001E1C33" w:rsidRPr="00DF5E14" w:rsidRDefault="001E1C33" w:rsidP="00980C53">
            <w:pPr>
              <w:spacing w:before="0" w:after="0"/>
              <w:ind w:firstLine="0"/>
              <w:jc w:val="center"/>
              <w:rPr>
                <w:rFonts w:cs="Arial"/>
                <w:sz w:val="22"/>
                <w:szCs w:val="28"/>
                <w:lang w:eastAsia="lt-LT"/>
              </w:rPr>
            </w:pPr>
            <w:r w:rsidRPr="00DF5E14">
              <w:rPr>
                <w:rFonts w:cs="Arial"/>
                <w:sz w:val="22"/>
                <w:szCs w:val="28"/>
                <w:lang w:eastAsia="lt-LT"/>
              </w:rPr>
              <w:t>563 112</w:t>
            </w:r>
          </w:p>
        </w:tc>
        <w:tc>
          <w:tcPr>
            <w:tcW w:w="630" w:type="pct"/>
            <w:vAlign w:val="center"/>
          </w:tcPr>
          <w:p w14:paraId="18300FC6" w14:textId="77777777" w:rsidR="001E1C33" w:rsidRPr="00DF5E14" w:rsidRDefault="001E1C33" w:rsidP="00980C53">
            <w:pPr>
              <w:spacing w:before="0" w:after="0"/>
              <w:ind w:firstLine="0"/>
              <w:jc w:val="center"/>
              <w:rPr>
                <w:rFonts w:cs="Arial"/>
                <w:sz w:val="22"/>
                <w:szCs w:val="28"/>
                <w:lang w:eastAsia="lt-LT"/>
              </w:rPr>
            </w:pPr>
            <w:r w:rsidRPr="00DF5E14">
              <w:rPr>
                <w:rFonts w:cs="Arial"/>
                <w:sz w:val="22"/>
                <w:szCs w:val="28"/>
                <w:lang w:eastAsia="lt-LT"/>
              </w:rPr>
              <w:t>561 430</w:t>
            </w:r>
          </w:p>
        </w:tc>
        <w:tc>
          <w:tcPr>
            <w:tcW w:w="629" w:type="pct"/>
            <w:vAlign w:val="center"/>
          </w:tcPr>
          <w:p w14:paraId="06D9E0A5" w14:textId="77777777" w:rsidR="001E1C33" w:rsidRPr="00DF5E14" w:rsidRDefault="001E1C33" w:rsidP="00980C53">
            <w:pPr>
              <w:spacing w:before="0" w:after="0"/>
              <w:ind w:firstLine="0"/>
              <w:jc w:val="center"/>
              <w:rPr>
                <w:rFonts w:cs="Arial"/>
                <w:sz w:val="22"/>
                <w:szCs w:val="28"/>
              </w:rPr>
            </w:pPr>
            <w:r w:rsidRPr="00DF5E14">
              <w:rPr>
                <w:rFonts w:cs="Arial"/>
                <w:sz w:val="22"/>
                <w:szCs w:val="28"/>
              </w:rPr>
              <w:t>562 841</w:t>
            </w:r>
          </w:p>
        </w:tc>
        <w:tc>
          <w:tcPr>
            <w:tcW w:w="630" w:type="pct"/>
            <w:vAlign w:val="center"/>
          </w:tcPr>
          <w:p w14:paraId="6F8BD8E1" w14:textId="00931856" w:rsidR="001E1C33" w:rsidRPr="00DF5E14" w:rsidRDefault="001E1C33" w:rsidP="00980C53">
            <w:pPr>
              <w:spacing w:before="0" w:after="0"/>
              <w:ind w:firstLine="0"/>
              <w:jc w:val="center"/>
              <w:rPr>
                <w:rFonts w:cs="Arial"/>
                <w:sz w:val="22"/>
                <w:szCs w:val="28"/>
              </w:rPr>
            </w:pPr>
            <w:r w:rsidRPr="00DF5E14">
              <w:rPr>
                <w:rFonts w:cs="Arial"/>
                <w:sz w:val="22"/>
                <w:szCs w:val="28"/>
              </w:rPr>
              <w:t xml:space="preserve">565 </w:t>
            </w:r>
            <w:r w:rsidR="002E71AD" w:rsidRPr="002E71AD">
              <w:rPr>
                <w:rFonts w:cs="Arial"/>
                <w:sz w:val="22"/>
                <w:szCs w:val="28"/>
              </w:rPr>
              <w:t xml:space="preserve">628 </w:t>
            </w:r>
          </w:p>
        </w:tc>
        <w:tc>
          <w:tcPr>
            <w:tcW w:w="568" w:type="pct"/>
            <w:vAlign w:val="center"/>
          </w:tcPr>
          <w:p w14:paraId="630C1FC1" w14:textId="4F018A60" w:rsidR="001E1C33" w:rsidRPr="00DF5E14" w:rsidRDefault="001E1C33" w:rsidP="00980C53">
            <w:pPr>
              <w:spacing w:before="0" w:after="0"/>
              <w:ind w:firstLine="0"/>
              <w:jc w:val="center"/>
              <w:rPr>
                <w:rFonts w:cs="Arial"/>
                <w:sz w:val="22"/>
                <w:szCs w:val="28"/>
              </w:rPr>
            </w:pPr>
            <w:r w:rsidRPr="00DF5E14">
              <w:rPr>
                <w:rFonts w:cs="Arial"/>
                <w:sz w:val="22"/>
                <w:szCs w:val="28"/>
              </w:rPr>
              <w:t>-0,</w:t>
            </w:r>
            <w:r w:rsidR="008306D8">
              <w:rPr>
                <w:rFonts w:cs="Arial"/>
                <w:sz w:val="22"/>
                <w:szCs w:val="28"/>
              </w:rPr>
              <w:t>7</w:t>
            </w:r>
          </w:p>
        </w:tc>
      </w:tr>
      <w:tr w:rsidR="00DF5E14" w:rsidRPr="00DF5E14" w14:paraId="4B8C3476" w14:textId="77777777" w:rsidTr="00DF5E14">
        <w:trPr>
          <w:cnfStyle w:val="000000100000" w:firstRow="0" w:lastRow="0" w:firstColumn="0" w:lastColumn="0" w:oddVBand="0" w:evenVBand="0" w:oddHBand="1" w:evenHBand="0" w:firstRowFirstColumn="0" w:firstRowLastColumn="0" w:lastRowFirstColumn="0" w:lastRowLastColumn="0"/>
          <w:trHeight w:val="20"/>
        </w:trPr>
        <w:tc>
          <w:tcPr>
            <w:tcW w:w="1285" w:type="pct"/>
          </w:tcPr>
          <w:p w14:paraId="0833A596" w14:textId="77777777" w:rsidR="001E1C33" w:rsidRPr="00DF5E14" w:rsidRDefault="001E1C33" w:rsidP="00980C53">
            <w:pPr>
              <w:spacing w:before="0" w:after="0"/>
              <w:ind w:firstLine="0"/>
              <w:rPr>
                <w:rFonts w:cs="Arial"/>
                <w:sz w:val="22"/>
                <w:szCs w:val="28"/>
              </w:rPr>
            </w:pPr>
            <w:r w:rsidRPr="00DF5E14">
              <w:rPr>
                <w:rFonts w:cs="Arial"/>
                <w:sz w:val="22"/>
                <w:szCs w:val="28"/>
              </w:rPr>
              <w:t>Kauno rajono savivaldybė</w:t>
            </w:r>
          </w:p>
        </w:tc>
        <w:tc>
          <w:tcPr>
            <w:tcW w:w="629" w:type="pct"/>
            <w:vAlign w:val="center"/>
          </w:tcPr>
          <w:p w14:paraId="40643167" w14:textId="77777777" w:rsidR="001E1C33" w:rsidRPr="00DF5E14" w:rsidRDefault="001E1C33" w:rsidP="00980C53">
            <w:pPr>
              <w:spacing w:before="0" w:after="0"/>
              <w:ind w:firstLine="0"/>
              <w:jc w:val="center"/>
              <w:rPr>
                <w:rFonts w:cs="Arial"/>
                <w:sz w:val="22"/>
                <w:szCs w:val="28"/>
                <w:lang w:eastAsia="lt-LT"/>
              </w:rPr>
            </w:pPr>
            <w:r w:rsidRPr="00DF5E14">
              <w:rPr>
                <w:rFonts w:cs="Arial"/>
                <w:sz w:val="22"/>
                <w:szCs w:val="28"/>
                <w:lang w:eastAsia="lt-LT"/>
              </w:rPr>
              <w:t>91 073</w:t>
            </w:r>
          </w:p>
        </w:tc>
        <w:tc>
          <w:tcPr>
            <w:tcW w:w="629" w:type="pct"/>
            <w:vAlign w:val="center"/>
          </w:tcPr>
          <w:p w14:paraId="5EC801F3" w14:textId="77777777" w:rsidR="001E1C33" w:rsidRPr="00DF5E14" w:rsidRDefault="001E1C33" w:rsidP="00980C53">
            <w:pPr>
              <w:spacing w:before="0" w:after="0"/>
              <w:ind w:firstLine="0"/>
              <w:jc w:val="center"/>
              <w:rPr>
                <w:rFonts w:cs="Arial"/>
                <w:sz w:val="22"/>
                <w:szCs w:val="28"/>
                <w:lang w:eastAsia="lt-LT"/>
              </w:rPr>
            </w:pPr>
            <w:r w:rsidRPr="00DF5E14">
              <w:rPr>
                <w:rFonts w:cs="Arial"/>
                <w:sz w:val="22"/>
                <w:szCs w:val="28"/>
                <w:lang w:eastAsia="lt-LT"/>
              </w:rPr>
              <w:t>92 644</w:t>
            </w:r>
          </w:p>
        </w:tc>
        <w:tc>
          <w:tcPr>
            <w:tcW w:w="630" w:type="pct"/>
            <w:vAlign w:val="center"/>
          </w:tcPr>
          <w:p w14:paraId="39FFB6B2" w14:textId="77777777" w:rsidR="001E1C33" w:rsidRPr="00DF5E14" w:rsidRDefault="001E1C33" w:rsidP="00980C53">
            <w:pPr>
              <w:spacing w:before="0" w:after="0"/>
              <w:ind w:firstLine="0"/>
              <w:jc w:val="center"/>
              <w:rPr>
                <w:rFonts w:cs="Arial"/>
                <w:sz w:val="22"/>
                <w:szCs w:val="28"/>
                <w:lang w:eastAsia="lt-LT"/>
              </w:rPr>
            </w:pPr>
            <w:r w:rsidRPr="00DF5E14">
              <w:rPr>
                <w:rFonts w:cs="Arial"/>
                <w:sz w:val="22"/>
                <w:szCs w:val="28"/>
                <w:lang w:eastAsia="lt-LT"/>
              </w:rPr>
              <w:t>95 120</w:t>
            </w:r>
          </w:p>
        </w:tc>
        <w:tc>
          <w:tcPr>
            <w:tcW w:w="629" w:type="pct"/>
            <w:vAlign w:val="center"/>
          </w:tcPr>
          <w:p w14:paraId="2210A854" w14:textId="77777777" w:rsidR="001E1C33" w:rsidRPr="00DF5E14" w:rsidRDefault="001E1C33" w:rsidP="00980C53">
            <w:pPr>
              <w:spacing w:before="0" w:after="0"/>
              <w:ind w:firstLine="0"/>
              <w:jc w:val="center"/>
              <w:rPr>
                <w:rFonts w:cs="Arial"/>
                <w:sz w:val="22"/>
                <w:szCs w:val="28"/>
              </w:rPr>
            </w:pPr>
            <w:r w:rsidRPr="00DF5E14">
              <w:rPr>
                <w:rFonts w:cs="Arial"/>
                <w:sz w:val="22"/>
                <w:szCs w:val="28"/>
              </w:rPr>
              <w:t>96 423</w:t>
            </w:r>
          </w:p>
        </w:tc>
        <w:tc>
          <w:tcPr>
            <w:tcW w:w="630" w:type="pct"/>
            <w:vAlign w:val="center"/>
          </w:tcPr>
          <w:p w14:paraId="741653F0" w14:textId="34D0D04D" w:rsidR="001E1C33" w:rsidRPr="00DF5E14" w:rsidRDefault="001E1C33" w:rsidP="00980C53">
            <w:pPr>
              <w:spacing w:before="0" w:after="0"/>
              <w:ind w:firstLine="0"/>
              <w:jc w:val="center"/>
              <w:rPr>
                <w:rFonts w:cs="Arial"/>
                <w:sz w:val="22"/>
                <w:szCs w:val="28"/>
              </w:rPr>
            </w:pPr>
            <w:r w:rsidRPr="00DF5E14">
              <w:rPr>
                <w:rFonts w:cs="Arial"/>
                <w:sz w:val="22"/>
                <w:szCs w:val="28"/>
              </w:rPr>
              <w:t>97 54</w:t>
            </w:r>
            <w:r w:rsidR="002E71AD">
              <w:rPr>
                <w:rFonts w:cs="Arial"/>
                <w:sz w:val="22"/>
                <w:szCs w:val="28"/>
              </w:rPr>
              <w:t>9</w:t>
            </w:r>
          </w:p>
        </w:tc>
        <w:tc>
          <w:tcPr>
            <w:tcW w:w="568" w:type="pct"/>
            <w:vAlign w:val="center"/>
          </w:tcPr>
          <w:p w14:paraId="179F0B96" w14:textId="77777777" w:rsidR="001E1C33" w:rsidRPr="00DF5E14" w:rsidRDefault="001E1C33" w:rsidP="00980C53">
            <w:pPr>
              <w:spacing w:before="0" w:after="0"/>
              <w:ind w:firstLine="0"/>
              <w:jc w:val="center"/>
              <w:rPr>
                <w:rFonts w:cs="Arial"/>
                <w:sz w:val="22"/>
                <w:szCs w:val="28"/>
              </w:rPr>
            </w:pPr>
            <w:r w:rsidRPr="00DF5E14">
              <w:rPr>
                <w:rFonts w:cs="Arial"/>
                <w:sz w:val="22"/>
                <w:szCs w:val="28"/>
              </w:rPr>
              <w:t>7,1</w:t>
            </w:r>
          </w:p>
        </w:tc>
      </w:tr>
    </w:tbl>
    <w:p w14:paraId="5CC56AD5" w14:textId="77777777" w:rsidR="001E1C33" w:rsidRPr="00495BF5" w:rsidRDefault="001E1C33" w:rsidP="00495BF5">
      <w:pPr>
        <w:spacing w:after="240"/>
        <w:ind w:firstLine="0"/>
        <w:jc w:val="center"/>
        <w:rPr>
          <w:rFonts w:eastAsia="Calibri" w:cs="Arial"/>
          <w:i/>
          <w:sz w:val="18"/>
          <w:szCs w:val="18"/>
        </w:rPr>
      </w:pPr>
      <w:r w:rsidRPr="00495BF5">
        <w:rPr>
          <w:rFonts w:eastAsia="Calibri" w:cs="Arial"/>
          <w:i/>
          <w:sz w:val="18"/>
          <w:szCs w:val="18"/>
        </w:rPr>
        <w:t xml:space="preserve">Šaltinis – Lietuvos statistikos departamentas, </w:t>
      </w:r>
      <w:hyperlink r:id="rId8" w:history="1">
        <w:r w:rsidRPr="00495BF5">
          <w:rPr>
            <w:rFonts w:eastAsia="Calibri" w:cs="Arial"/>
            <w:i/>
            <w:color w:val="0000FF"/>
            <w:sz w:val="18"/>
            <w:szCs w:val="18"/>
            <w:u w:val="single"/>
          </w:rPr>
          <w:t>http://osp.stat.gov.lt/</w:t>
        </w:r>
      </w:hyperlink>
      <w:r w:rsidRPr="00495BF5">
        <w:rPr>
          <w:rFonts w:eastAsia="Calibri" w:cs="Arial"/>
          <w:i/>
          <w:color w:val="0000FF"/>
          <w:sz w:val="18"/>
          <w:szCs w:val="18"/>
          <w:u w:val="single"/>
        </w:rPr>
        <w:t>,</w:t>
      </w:r>
      <w:r w:rsidRPr="00495BF5">
        <w:rPr>
          <w:rFonts w:eastAsia="Calibri" w:cs="Arial"/>
          <w:i/>
          <w:color w:val="0000FF"/>
          <w:sz w:val="18"/>
          <w:szCs w:val="18"/>
        </w:rPr>
        <w:t xml:space="preserve"> </w:t>
      </w:r>
    </w:p>
    <w:p w14:paraId="600D873C" w14:textId="4BA02ED5" w:rsidR="001E1C33" w:rsidRDefault="00B931DD" w:rsidP="00BD0628">
      <w:pPr>
        <w:spacing w:before="0" w:after="0" w:line="360" w:lineRule="auto"/>
        <w:ind w:firstLine="851"/>
      </w:pPr>
      <w:r w:rsidRPr="00B931DD">
        <w:lastRenderedPageBreak/>
        <w:t>Statistikos departamento duomenimis</w:t>
      </w:r>
      <w:r>
        <w:t xml:space="preserve">, </w:t>
      </w:r>
      <w:r w:rsidR="00965B2C">
        <w:t>r</w:t>
      </w:r>
      <w:r w:rsidR="00965B2C" w:rsidRPr="00965B2C">
        <w:t xml:space="preserve">egistruotų bedarbių ir darbingo amžiaus gyventojų santykis </w:t>
      </w:r>
      <w:r w:rsidR="00DE436C">
        <w:t xml:space="preserve">2020 m. </w:t>
      </w:r>
      <w:r w:rsidR="00293ED2" w:rsidRPr="00293ED2">
        <w:t>Kauno rajono savivaldybėje</w:t>
      </w:r>
      <w:r w:rsidR="00293ED2">
        <w:t xml:space="preserve"> siekė 11,1 proc.</w:t>
      </w:r>
      <w:r w:rsidR="00DE436C">
        <w:t xml:space="preserve"> ir</w:t>
      </w:r>
      <w:r w:rsidR="00FF009E">
        <w:t xml:space="preserve">, palyginti su 2016 m., išaugo </w:t>
      </w:r>
      <w:r w:rsidR="00CD7F11">
        <w:t xml:space="preserve">4,8 proc. </w:t>
      </w:r>
      <w:r w:rsidR="00FE1A74">
        <w:t xml:space="preserve">punkto. </w:t>
      </w:r>
    </w:p>
    <w:p w14:paraId="5B318183" w14:textId="7AFA0EA0" w:rsidR="00FE1A74" w:rsidRPr="00FE1A74" w:rsidRDefault="004909F3" w:rsidP="00163164">
      <w:pPr>
        <w:spacing w:before="240"/>
        <w:ind w:firstLine="0"/>
        <w:jc w:val="center"/>
        <w:rPr>
          <w:b/>
          <w:bCs/>
          <w:sz w:val="22"/>
          <w:szCs w:val="22"/>
        </w:rPr>
      </w:pPr>
      <w:r>
        <w:rPr>
          <w:b/>
          <w:bCs/>
          <w:sz w:val="22"/>
          <w:szCs w:val="22"/>
        </w:rPr>
        <w:t xml:space="preserve">1 pav. </w:t>
      </w:r>
      <w:r w:rsidR="00FE1A74" w:rsidRPr="00FE1A74">
        <w:rPr>
          <w:b/>
          <w:bCs/>
          <w:sz w:val="22"/>
          <w:szCs w:val="22"/>
        </w:rPr>
        <w:t>Registruotų bedarbių ir darbingo amžiaus gyventojų santykis</w:t>
      </w:r>
      <w:r w:rsidR="00FE1A74" w:rsidRPr="00FE1A74">
        <w:rPr>
          <w:sz w:val="22"/>
          <w:szCs w:val="22"/>
        </w:rPr>
        <w:t xml:space="preserve"> </w:t>
      </w:r>
      <w:r w:rsidR="00FE1A74" w:rsidRPr="00FE1A74">
        <w:rPr>
          <w:b/>
          <w:bCs/>
          <w:sz w:val="22"/>
          <w:szCs w:val="22"/>
        </w:rPr>
        <w:t>Kauno rajono savivaldybėje</w:t>
      </w:r>
      <w:r w:rsidR="00FE1A74">
        <w:rPr>
          <w:b/>
          <w:bCs/>
          <w:sz w:val="22"/>
          <w:szCs w:val="22"/>
        </w:rPr>
        <w:t xml:space="preserve"> </w:t>
      </w:r>
      <w:r w:rsidR="00FE1A74" w:rsidRPr="00FE1A74">
        <w:rPr>
          <w:b/>
          <w:bCs/>
          <w:sz w:val="22"/>
          <w:szCs w:val="22"/>
        </w:rPr>
        <w:t>201</w:t>
      </w:r>
      <w:r w:rsidR="00163164">
        <w:rPr>
          <w:b/>
          <w:bCs/>
          <w:sz w:val="22"/>
          <w:szCs w:val="22"/>
        </w:rPr>
        <w:t>6</w:t>
      </w:r>
      <w:r w:rsidR="00FE1A74" w:rsidRPr="00FE1A74">
        <w:rPr>
          <w:b/>
          <w:bCs/>
          <w:sz w:val="22"/>
          <w:szCs w:val="22"/>
        </w:rPr>
        <w:t>–202</w:t>
      </w:r>
      <w:r w:rsidR="00163164">
        <w:rPr>
          <w:b/>
          <w:bCs/>
          <w:sz w:val="22"/>
          <w:szCs w:val="22"/>
        </w:rPr>
        <w:t>0</w:t>
      </w:r>
      <w:r w:rsidR="00FE1A74" w:rsidRPr="00FE1A74">
        <w:rPr>
          <w:b/>
          <w:bCs/>
          <w:sz w:val="22"/>
          <w:szCs w:val="22"/>
        </w:rPr>
        <w:t xml:space="preserve"> m.</w:t>
      </w:r>
      <w:r w:rsidR="007631EB">
        <w:rPr>
          <w:b/>
          <w:bCs/>
          <w:sz w:val="22"/>
          <w:szCs w:val="22"/>
        </w:rPr>
        <w:t>, proc.</w:t>
      </w:r>
    </w:p>
    <w:p w14:paraId="2D8962A9" w14:textId="326560D6" w:rsidR="00FE1A74" w:rsidRDefault="000D1BE5" w:rsidP="004672F2">
      <w:pPr>
        <w:ind w:firstLine="0"/>
        <w:jc w:val="center"/>
      </w:pPr>
      <w:r>
        <w:rPr>
          <w:noProof/>
          <w:lang w:eastAsia="lt-LT"/>
        </w:rPr>
        <w:drawing>
          <wp:inline distT="0" distB="0" distL="0" distR="0" wp14:anchorId="7640B374" wp14:editId="12AB088B">
            <wp:extent cx="3741420" cy="1379220"/>
            <wp:effectExtent l="0" t="0" r="0" b="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1AA4DA" w14:textId="5649FC7F" w:rsidR="006A052E" w:rsidRDefault="006A052E" w:rsidP="00BD0628">
      <w:pPr>
        <w:spacing w:before="0" w:after="0" w:line="360" w:lineRule="auto"/>
        <w:ind w:firstLine="851"/>
      </w:pPr>
      <w:r w:rsidRPr="006A052E">
        <w:t>Kauno rajono savivaldybėje 2020 m. gyveno 5</w:t>
      </w:r>
      <w:r w:rsidR="00583F29">
        <w:t xml:space="preserve"> </w:t>
      </w:r>
      <w:r w:rsidRPr="006A052E">
        <w:t>840 neįgalūs asmenys</w:t>
      </w:r>
      <w:r w:rsidR="00B13240">
        <w:t xml:space="preserve"> </w:t>
      </w:r>
      <w:r w:rsidR="006869C9">
        <w:t>(d</w:t>
      </w:r>
      <w:r w:rsidR="00B13240" w:rsidRPr="00B13240">
        <w:t>arbingo amžiaus asmen</w:t>
      </w:r>
      <w:r w:rsidR="006869C9">
        <w:t>ys</w:t>
      </w:r>
      <w:r w:rsidR="00B13240" w:rsidRPr="00B13240">
        <w:t>, kuriems nustatytas sumažėjęs darbingumo lygis</w:t>
      </w:r>
      <w:r w:rsidR="006869C9">
        <w:t>)</w:t>
      </w:r>
      <w:r w:rsidRPr="006A052E">
        <w:t xml:space="preserve"> ir 492 vaikai, turintys negalią</w:t>
      </w:r>
      <w:r w:rsidR="00072FB4">
        <w:t>. N</w:t>
      </w:r>
      <w:r w:rsidRPr="006A052E">
        <w:t>eįgalūs asmenys rajone sudarė 6,6 proc. visų rajono gyventojų.</w:t>
      </w:r>
    </w:p>
    <w:p w14:paraId="640AC6F1" w14:textId="6821B487" w:rsidR="00451B22" w:rsidRDefault="00451B22" w:rsidP="00BD0628">
      <w:pPr>
        <w:suppressAutoHyphens/>
        <w:spacing w:before="0" w:after="0" w:line="360" w:lineRule="auto"/>
        <w:ind w:firstLine="851"/>
        <w:rPr>
          <w:rFonts w:eastAsia="Calibri"/>
          <w:lang w:eastAsia="ar-SA"/>
        </w:rPr>
      </w:pPr>
      <w:r w:rsidRPr="009151F4">
        <w:t>20</w:t>
      </w:r>
      <w:r w:rsidR="00C74835">
        <w:t>20</w:t>
      </w:r>
      <w:r w:rsidRPr="009151F4">
        <w:t xml:space="preserve"> m. </w:t>
      </w:r>
      <w:r w:rsidR="00F52E6A">
        <w:t>Kauno</w:t>
      </w:r>
      <w:r w:rsidRPr="009151F4">
        <w:t xml:space="preserve"> rajono savivaldybėje gyveno</w:t>
      </w:r>
      <w:r w:rsidR="00C74835">
        <w:t xml:space="preserve"> </w:t>
      </w:r>
      <w:r w:rsidR="00C74835" w:rsidRPr="00C74835">
        <w:t>1 042</w:t>
      </w:r>
      <w:r w:rsidR="00C74835">
        <w:t xml:space="preserve"> </w:t>
      </w:r>
      <w:r w:rsidRPr="009151F4">
        <w:t xml:space="preserve"> socialinės pašalpos gavėjas</w:t>
      </w:r>
      <w:r w:rsidRPr="009151F4">
        <w:rPr>
          <w:rFonts w:eastAsia="Calibri"/>
          <w:vertAlign w:val="superscript"/>
          <w:lang w:eastAsia="ar-SA"/>
        </w:rPr>
        <w:footnoteReference w:id="1"/>
      </w:r>
      <w:r w:rsidRPr="009151F4">
        <w:rPr>
          <w:rFonts w:eastAsia="Calibri"/>
          <w:lang w:eastAsia="ar-SA"/>
        </w:rPr>
        <w:t xml:space="preserve">. </w:t>
      </w:r>
      <w:r w:rsidR="00383EBC">
        <w:rPr>
          <w:rFonts w:eastAsia="Calibri"/>
          <w:lang w:eastAsia="ar-SA"/>
        </w:rPr>
        <w:t xml:space="preserve">2020 m. </w:t>
      </w:r>
      <w:r w:rsidR="007960F5">
        <w:rPr>
          <w:rFonts w:eastAsia="Calibri"/>
          <w:lang w:eastAsia="ar-SA"/>
        </w:rPr>
        <w:t>p</w:t>
      </w:r>
      <w:r w:rsidR="00222FE0">
        <w:rPr>
          <w:rFonts w:eastAsia="Calibri"/>
          <w:lang w:eastAsia="ar-SA"/>
        </w:rPr>
        <w:t xml:space="preserve">alyginti su </w:t>
      </w:r>
      <w:r w:rsidR="00D9748A">
        <w:rPr>
          <w:rFonts w:eastAsia="Calibri"/>
          <w:lang w:eastAsia="ar-SA"/>
        </w:rPr>
        <w:t>2016 m.</w:t>
      </w:r>
      <w:r w:rsidR="007960F5">
        <w:rPr>
          <w:rFonts w:eastAsia="Calibri"/>
          <w:lang w:eastAsia="ar-SA"/>
        </w:rPr>
        <w:t>,</w:t>
      </w:r>
      <w:r w:rsidR="00D9748A">
        <w:rPr>
          <w:rFonts w:eastAsia="Calibri"/>
          <w:lang w:eastAsia="ar-SA"/>
        </w:rPr>
        <w:t xml:space="preserve"> </w:t>
      </w:r>
      <w:r w:rsidR="007960F5" w:rsidRPr="007960F5">
        <w:rPr>
          <w:rFonts w:eastAsia="Calibri"/>
          <w:lang w:eastAsia="ar-SA"/>
        </w:rPr>
        <w:t>socialin</w:t>
      </w:r>
      <w:r w:rsidR="007960F5">
        <w:rPr>
          <w:rFonts w:eastAsia="Calibri"/>
          <w:lang w:eastAsia="ar-SA"/>
        </w:rPr>
        <w:t>ių</w:t>
      </w:r>
      <w:r w:rsidR="007960F5" w:rsidRPr="007960F5">
        <w:rPr>
          <w:rFonts w:eastAsia="Calibri"/>
          <w:lang w:eastAsia="ar-SA"/>
        </w:rPr>
        <w:t xml:space="preserve"> </w:t>
      </w:r>
      <w:r w:rsidR="00D9748A">
        <w:rPr>
          <w:rFonts w:eastAsia="Calibri"/>
          <w:lang w:eastAsia="ar-SA"/>
        </w:rPr>
        <w:t xml:space="preserve">pašalpų gavėjų skaičius </w:t>
      </w:r>
      <w:r w:rsidR="007B2A12">
        <w:rPr>
          <w:rFonts w:eastAsia="Calibri"/>
          <w:lang w:eastAsia="ar-SA"/>
        </w:rPr>
        <w:t xml:space="preserve">Kauno </w:t>
      </w:r>
      <w:r w:rsidR="007960F5">
        <w:rPr>
          <w:rFonts w:eastAsia="Calibri"/>
          <w:lang w:eastAsia="ar-SA"/>
        </w:rPr>
        <w:t xml:space="preserve">rajone </w:t>
      </w:r>
      <w:r w:rsidR="00D9748A">
        <w:rPr>
          <w:rFonts w:eastAsia="Calibri"/>
          <w:lang w:eastAsia="ar-SA"/>
        </w:rPr>
        <w:t xml:space="preserve">sumažėjo </w:t>
      </w:r>
      <w:r w:rsidR="00383EBC">
        <w:rPr>
          <w:rFonts w:eastAsia="Calibri"/>
          <w:lang w:eastAsia="ar-SA"/>
        </w:rPr>
        <w:t>32,1 proc</w:t>
      </w:r>
      <w:r w:rsidR="007960F5">
        <w:rPr>
          <w:rFonts w:eastAsia="Calibri"/>
          <w:lang w:eastAsia="ar-SA"/>
        </w:rPr>
        <w:t xml:space="preserve">. </w:t>
      </w:r>
    </w:p>
    <w:p w14:paraId="7EAEF552" w14:textId="2B7748C6" w:rsidR="0080275A" w:rsidRPr="0080275A" w:rsidRDefault="0080275A" w:rsidP="00BD0628">
      <w:pPr>
        <w:spacing w:before="0" w:after="0" w:line="360" w:lineRule="auto"/>
        <w:ind w:firstLine="851"/>
        <w:rPr>
          <w:lang w:eastAsia="lt-LT"/>
        </w:rPr>
      </w:pPr>
      <w:r w:rsidRPr="0080275A">
        <w:rPr>
          <w:lang w:eastAsia="lt-LT"/>
        </w:rPr>
        <w:t>20</w:t>
      </w:r>
      <w:r>
        <w:rPr>
          <w:lang w:eastAsia="lt-LT"/>
        </w:rPr>
        <w:t>20</w:t>
      </w:r>
      <w:r w:rsidRPr="0080275A">
        <w:rPr>
          <w:lang w:eastAsia="lt-LT"/>
        </w:rPr>
        <w:t xml:space="preserve"> m</w:t>
      </w:r>
      <w:r w:rsidR="003A02A7">
        <w:rPr>
          <w:lang w:eastAsia="lt-LT"/>
        </w:rPr>
        <w:t>.</w:t>
      </w:r>
      <w:r w:rsidRPr="0080275A">
        <w:rPr>
          <w:lang w:eastAsia="lt-LT"/>
        </w:rPr>
        <w:t xml:space="preserve"> </w:t>
      </w:r>
      <w:r w:rsidR="008C7A49">
        <w:rPr>
          <w:lang w:eastAsia="lt-LT"/>
        </w:rPr>
        <w:t xml:space="preserve">pabaigoje </w:t>
      </w:r>
      <w:r w:rsidRPr="0080275A">
        <w:rPr>
          <w:lang w:eastAsia="lt-LT"/>
        </w:rPr>
        <w:t xml:space="preserve">Kauno rajono savivaldybės </w:t>
      </w:r>
      <w:r w:rsidRPr="00694DEF">
        <w:rPr>
          <w:bCs/>
          <w:iCs/>
          <w:lang w:eastAsia="lt-LT"/>
        </w:rPr>
        <w:t>gyvenamasis</w:t>
      </w:r>
      <w:r w:rsidR="009A5455" w:rsidRPr="00694DEF">
        <w:rPr>
          <w:bCs/>
          <w:iCs/>
          <w:lang w:eastAsia="lt-LT"/>
        </w:rPr>
        <w:t xml:space="preserve"> būstų</w:t>
      </w:r>
      <w:r w:rsidRPr="00694DEF">
        <w:rPr>
          <w:bCs/>
          <w:iCs/>
          <w:lang w:eastAsia="lt-LT"/>
        </w:rPr>
        <w:t xml:space="preserve"> fondas</w:t>
      </w:r>
      <w:r w:rsidRPr="0080275A">
        <w:rPr>
          <w:vertAlign w:val="superscript"/>
          <w:lang w:eastAsia="lt-LT"/>
        </w:rPr>
        <w:footnoteReference w:id="2"/>
      </w:r>
      <w:r w:rsidRPr="0080275A">
        <w:rPr>
          <w:lang w:eastAsia="lt-LT"/>
        </w:rPr>
        <w:t xml:space="preserve"> siekė </w:t>
      </w:r>
      <w:r w:rsidR="00A952AA" w:rsidRPr="00A952AA">
        <w:rPr>
          <w:lang w:eastAsia="lt-LT"/>
        </w:rPr>
        <w:t>4 539,6</w:t>
      </w:r>
      <w:r w:rsidR="00A952AA">
        <w:rPr>
          <w:lang w:eastAsia="lt-LT"/>
        </w:rPr>
        <w:t xml:space="preserve"> </w:t>
      </w:r>
      <w:r w:rsidRPr="0080275A">
        <w:rPr>
          <w:lang w:eastAsia="lt-LT"/>
        </w:rPr>
        <w:t xml:space="preserve">tūkst. </w:t>
      </w:r>
      <w:r w:rsidR="00A952AA">
        <w:rPr>
          <w:lang w:eastAsia="lt-LT"/>
        </w:rPr>
        <w:t>m</w:t>
      </w:r>
      <w:r w:rsidR="00A952AA">
        <w:rPr>
          <w:vertAlign w:val="superscript"/>
          <w:lang w:eastAsia="lt-LT"/>
        </w:rPr>
        <w:t>2</w:t>
      </w:r>
      <w:r w:rsidRPr="0080275A">
        <w:rPr>
          <w:lang w:eastAsia="lt-LT"/>
        </w:rPr>
        <w:t xml:space="preserve">. </w:t>
      </w:r>
      <w:r w:rsidR="009C7A50">
        <w:rPr>
          <w:lang w:eastAsia="lt-LT"/>
        </w:rPr>
        <w:t>Rajone iš</w:t>
      </w:r>
      <w:r w:rsidR="003413C6">
        <w:rPr>
          <w:lang w:eastAsia="lt-LT"/>
        </w:rPr>
        <w:t xml:space="preserve"> viso </w:t>
      </w:r>
      <w:r w:rsidR="009C7A50">
        <w:rPr>
          <w:lang w:eastAsia="lt-LT"/>
        </w:rPr>
        <w:t xml:space="preserve">buvo </w:t>
      </w:r>
      <w:r w:rsidR="003413C6" w:rsidRPr="003413C6">
        <w:rPr>
          <w:lang w:eastAsia="lt-LT"/>
        </w:rPr>
        <w:t>51 402</w:t>
      </w:r>
      <w:r w:rsidR="009C7A50">
        <w:rPr>
          <w:lang w:eastAsia="lt-LT"/>
        </w:rPr>
        <w:t xml:space="preserve"> </w:t>
      </w:r>
      <w:r w:rsidR="00233233">
        <w:rPr>
          <w:lang w:eastAsia="lt-LT"/>
        </w:rPr>
        <w:t>būstai, iš jų</w:t>
      </w:r>
      <w:r w:rsidR="007D57D4">
        <w:rPr>
          <w:lang w:eastAsia="lt-LT"/>
        </w:rPr>
        <w:t xml:space="preserve"> </w:t>
      </w:r>
      <w:r w:rsidR="007D57D4" w:rsidRPr="007D57D4">
        <w:rPr>
          <w:lang w:eastAsia="lt-LT"/>
        </w:rPr>
        <w:t>38 754</w:t>
      </w:r>
      <w:r w:rsidR="00233233">
        <w:rPr>
          <w:lang w:eastAsia="lt-LT"/>
        </w:rPr>
        <w:t xml:space="preserve"> </w:t>
      </w:r>
      <w:r w:rsidR="00233233" w:rsidRPr="00233233">
        <w:rPr>
          <w:lang w:eastAsia="lt-LT"/>
        </w:rPr>
        <w:t>1-2 butų namai</w:t>
      </w:r>
      <w:r w:rsidR="007D57D4">
        <w:rPr>
          <w:lang w:eastAsia="lt-LT"/>
        </w:rPr>
        <w:t>.</w:t>
      </w:r>
      <w:r w:rsidR="00233233">
        <w:rPr>
          <w:lang w:eastAsia="lt-LT"/>
        </w:rPr>
        <w:t xml:space="preserve"> </w:t>
      </w:r>
      <w:r w:rsidRPr="0080275A">
        <w:rPr>
          <w:lang w:eastAsia="lt-LT"/>
        </w:rPr>
        <w:t xml:space="preserve">Vidutiniškai vienam gyventojui teko </w:t>
      </w:r>
      <w:r w:rsidR="002E4E61">
        <w:rPr>
          <w:lang w:eastAsia="lt-LT"/>
        </w:rPr>
        <w:t>47,8</w:t>
      </w:r>
      <w:r w:rsidRPr="0080275A">
        <w:rPr>
          <w:lang w:eastAsia="lt-LT"/>
        </w:rPr>
        <w:t xml:space="preserve"> </w:t>
      </w:r>
      <w:r w:rsidR="002E4E61">
        <w:rPr>
          <w:lang w:eastAsia="lt-LT"/>
        </w:rPr>
        <w:t>m</w:t>
      </w:r>
      <w:r w:rsidR="002E4E61">
        <w:rPr>
          <w:vertAlign w:val="superscript"/>
          <w:lang w:eastAsia="lt-LT"/>
        </w:rPr>
        <w:t>2</w:t>
      </w:r>
      <w:r w:rsidR="009461F3">
        <w:rPr>
          <w:lang w:eastAsia="lt-LT"/>
        </w:rPr>
        <w:t xml:space="preserve"> n</w:t>
      </w:r>
      <w:r w:rsidR="009461F3" w:rsidRPr="009461F3">
        <w:rPr>
          <w:lang w:eastAsia="lt-LT"/>
        </w:rPr>
        <w:t>auding</w:t>
      </w:r>
      <w:r w:rsidR="009461F3">
        <w:rPr>
          <w:lang w:eastAsia="lt-LT"/>
        </w:rPr>
        <w:t>ojo</w:t>
      </w:r>
      <w:r w:rsidR="009461F3" w:rsidRPr="009461F3">
        <w:rPr>
          <w:lang w:eastAsia="lt-LT"/>
        </w:rPr>
        <w:t xml:space="preserve"> plot</w:t>
      </w:r>
      <w:r w:rsidR="009461F3">
        <w:rPr>
          <w:lang w:eastAsia="lt-LT"/>
        </w:rPr>
        <w:t>o</w:t>
      </w:r>
      <w:r w:rsidR="00364C30">
        <w:rPr>
          <w:lang w:eastAsia="lt-LT"/>
        </w:rPr>
        <w:t>, o v</w:t>
      </w:r>
      <w:r w:rsidRPr="0080275A">
        <w:rPr>
          <w:lang w:eastAsia="lt-LT"/>
        </w:rPr>
        <w:t xml:space="preserve">idutinis </w:t>
      </w:r>
      <w:r w:rsidR="00040CFE">
        <w:rPr>
          <w:lang w:eastAsia="lt-LT"/>
        </w:rPr>
        <w:t xml:space="preserve">būsto dydis </w:t>
      </w:r>
      <w:r w:rsidRPr="0080275A">
        <w:rPr>
          <w:lang w:eastAsia="lt-LT"/>
        </w:rPr>
        <w:t xml:space="preserve">sudarė </w:t>
      </w:r>
      <w:r w:rsidR="000329CD">
        <w:rPr>
          <w:lang w:eastAsia="lt-LT"/>
        </w:rPr>
        <w:t>89,4</w:t>
      </w:r>
      <w:r w:rsidRPr="0080275A">
        <w:rPr>
          <w:lang w:eastAsia="lt-LT"/>
        </w:rPr>
        <w:t xml:space="preserve"> </w:t>
      </w:r>
      <w:r w:rsidR="000329CD">
        <w:rPr>
          <w:lang w:eastAsia="lt-LT"/>
        </w:rPr>
        <w:t>m</w:t>
      </w:r>
      <w:r w:rsidR="000329CD">
        <w:rPr>
          <w:vertAlign w:val="superscript"/>
          <w:lang w:eastAsia="lt-LT"/>
        </w:rPr>
        <w:t>2</w:t>
      </w:r>
      <w:r w:rsidRPr="0080275A">
        <w:rPr>
          <w:lang w:eastAsia="lt-LT"/>
        </w:rPr>
        <w:t xml:space="preserve">. </w:t>
      </w:r>
      <w:r w:rsidR="006C0356" w:rsidRPr="00D21DBD">
        <w:rPr>
          <w:lang w:eastAsia="lt-LT"/>
        </w:rPr>
        <w:t>Savivaldyb</w:t>
      </w:r>
      <w:r w:rsidR="00D21DBD" w:rsidRPr="00D21DBD">
        <w:rPr>
          <w:lang w:eastAsia="lt-LT"/>
        </w:rPr>
        <w:t>ės</w:t>
      </w:r>
      <w:r w:rsidR="006C0356" w:rsidRPr="006C0356">
        <w:rPr>
          <w:lang w:eastAsia="lt-LT"/>
        </w:rPr>
        <w:t xml:space="preserve"> nuosavybė</w:t>
      </w:r>
      <w:r w:rsidR="006C0356">
        <w:rPr>
          <w:lang w:eastAsia="lt-LT"/>
        </w:rPr>
        <w:t xml:space="preserve">je buvo </w:t>
      </w:r>
      <w:r w:rsidR="003147E4">
        <w:rPr>
          <w:lang w:eastAsia="lt-LT"/>
        </w:rPr>
        <w:t>465 būstai</w:t>
      </w:r>
      <w:r w:rsidR="00472F8C">
        <w:rPr>
          <w:lang w:eastAsia="lt-LT"/>
        </w:rPr>
        <w:t xml:space="preserve">, tame tarpe 46 </w:t>
      </w:r>
      <w:r w:rsidR="00472F8C" w:rsidRPr="00472F8C">
        <w:rPr>
          <w:lang w:eastAsia="lt-LT"/>
        </w:rPr>
        <w:t>1-2 butų namai</w:t>
      </w:r>
      <w:r w:rsidR="00B67360">
        <w:rPr>
          <w:lang w:eastAsia="lt-LT"/>
        </w:rPr>
        <w:t xml:space="preserve">. </w:t>
      </w:r>
    </w:p>
    <w:p w14:paraId="5E77BEE9" w14:textId="77777777" w:rsidR="00980C53" w:rsidRDefault="00EE45FB" w:rsidP="00BD0628">
      <w:pPr>
        <w:spacing w:before="0" w:after="0" w:line="360" w:lineRule="auto"/>
        <w:ind w:firstLine="851"/>
        <w:rPr>
          <w:lang w:eastAsia="lt-LT"/>
        </w:rPr>
      </w:pPr>
      <w:r w:rsidRPr="008C7A49">
        <w:rPr>
          <w:lang w:eastAsia="lt-LT"/>
        </w:rPr>
        <w:t>Kauno rajono s</w:t>
      </w:r>
      <w:r w:rsidR="00E869CE" w:rsidRPr="008C7A49">
        <w:rPr>
          <w:lang w:eastAsia="lt-LT"/>
        </w:rPr>
        <w:t xml:space="preserve">avivaldybės </w:t>
      </w:r>
      <w:r w:rsidR="004B6424" w:rsidRPr="008C7A49">
        <w:rPr>
          <w:lang w:eastAsia="lt-LT"/>
        </w:rPr>
        <w:t>administracijos duomenimis</w:t>
      </w:r>
      <w:r w:rsidR="006349EA" w:rsidRPr="008C7A49">
        <w:rPr>
          <w:lang w:eastAsia="lt-LT"/>
        </w:rPr>
        <w:t>,</w:t>
      </w:r>
      <w:r w:rsidR="004B6424" w:rsidRPr="008C7A49">
        <w:rPr>
          <w:lang w:eastAsia="lt-LT"/>
        </w:rPr>
        <w:t xml:space="preserve"> </w:t>
      </w:r>
      <w:r w:rsidR="004B6424" w:rsidRPr="008C7A49">
        <w:rPr>
          <w:lang w:val="en-US" w:eastAsia="lt-LT"/>
        </w:rPr>
        <w:t>202</w:t>
      </w:r>
      <w:r w:rsidR="008C7A49" w:rsidRPr="008C7A49">
        <w:rPr>
          <w:lang w:val="en-US" w:eastAsia="lt-LT"/>
        </w:rPr>
        <w:t>0</w:t>
      </w:r>
      <w:r w:rsidR="004B6424" w:rsidRPr="008C7A49">
        <w:rPr>
          <w:lang w:val="en-US" w:eastAsia="lt-LT"/>
        </w:rPr>
        <w:t xml:space="preserve"> m.</w:t>
      </w:r>
      <w:r w:rsidR="006349EA" w:rsidRPr="008C7A49">
        <w:rPr>
          <w:lang w:val="en-US" w:eastAsia="lt-LT"/>
        </w:rPr>
        <w:t xml:space="preserve"> </w:t>
      </w:r>
      <w:r w:rsidR="008C7A49" w:rsidRPr="008C7A49">
        <w:rPr>
          <w:lang w:eastAsia="lt-LT"/>
        </w:rPr>
        <w:t>pabaigoje</w:t>
      </w:r>
      <w:r w:rsidR="004B6424" w:rsidRPr="008C7A49">
        <w:rPr>
          <w:lang w:val="en-US" w:eastAsia="lt-LT"/>
        </w:rPr>
        <w:t xml:space="preserve"> </w:t>
      </w:r>
      <w:r w:rsidR="00B818B0" w:rsidRPr="008C7A49">
        <w:rPr>
          <w:lang w:val="en-US" w:eastAsia="lt-LT"/>
        </w:rPr>
        <w:t>K</w:t>
      </w:r>
      <w:r w:rsidR="00072FB4" w:rsidRPr="008C7A49">
        <w:rPr>
          <w:lang w:val="en-US" w:eastAsia="lt-LT"/>
        </w:rPr>
        <w:t>auno</w:t>
      </w:r>
      <w:r w:rsidR="00B818B0" w:rsidRPr="008C7A49">
        <w:rPr>
          <w:lang w:val="en-US" w:eastAsia="lt-LT"/>
        </w:rPr>
        <w:t xml:space="preserve"> </w:t>
      </w:r>
      <w:r w:rsidR="00B818B0" w:rsidRPr="008C7A49">
        <w:rPr>
          <w:lang w:eastAsia="lt-LT"/>
        </w:rPr>
        <w:t xml:space="preserve">rajono savivaldybės </w:t>
      </w:r>
      <w:r w:rsidR="00F01837" w:rsidRPr="008C7A49">
        <w:rPr>
          <w:lang w:eastAsia="lt-LT"/>
        </w:rPr>
        <w:t xml:space="preserve">socialinio </w:t>
      </w:r>
      <w:r w:rsidR="00E869CE" w:rsidRPr="008C7A49">
        <w:rPr>
          <w:lang w:eastAsia="lt-LT"/>
        </w:rPr>
        <w:t>būsto fond</w:t>
      </w:r>
      <w:r w:rsidR="00932D4B">
        <w:rPr>
          <w:lang w:eastAsia="lt-LT"/>
        </w:rPr>
        <w:t>e buvo</w:t>
      </w:r>
      <w:r w:rsidR="002D5D55">
        <w:rPr>
          <w:lang w:eastAsia="lt-LT"/>
        </w:rPr>
        <w:t xml:space="preserve"> </w:t>
      </w:r>
      <w:r w:rsidR="00F01837" w:rsidRPr="008C7A49">
        <w:rPr>
          <w:lang w:eastAsia="lt-LT"/>
        </w:rPr>
        <w:t>162</w:t>
      </w:r>
      <w:r w:rsidR="00E869CE" w:rsidRPr="008C7A49">
        <w:rPr>
          <w:lang w:eastAsia="lt-LT"/>
        </w:rPr>
        <w:t> </w:t>
      </w:r>
      <w:r w:rsidR="00942C8A" w:rsidRPr="008C7A49">
        <w:rPr>
          <w:lang w:eastAsia="lt-LT"/>
        </w:rPr>
        <w:t>būstai</w:t>
      </w:r>
      <w:r w:rsidR="008C7A49">
        <w:rPr>
          <w:lang w:eastAsia="lt-LT"/>
        </w:rPr>
        <w:t>.</w:t>
      </w:r>
      <w:r w:rsidR="00D87C07">
        <w:rPr>
          <w:lang w:eastAsia="lt-LT"/>
        </w:rPr>
        <w:t xml:space="preserve"> Tai sudarė </w:t>
      </w:r>
      <w:r w:rsidR="00396B86">
        <w:rPr>
          <w:lang w:eastAsia="lt-LT"/>
        </w:rPr>
        <w:t>0,3 proc. visų rajono būstų.</w:t>
      </w:r>
      <w:r w:rsidR="008956F9">
        <w:rPr>
          <w:lang w:eastAsia="lt-LT"/>
        </w:rPr>
        <w:t xml:space="preserve"> </w:t>
      </w:r>
      <w:r w:rsidR="00942C8A" w:rsidRPr="009153DD">
        <w:rPr>
          <w:bCs/>
          <w:lang w:eastAsia="lt-LT"/>
        </w:rPr>
        <w:t>S</w:t>
      </w:r>
      <w:r w:rsidR="00365A11" w:rsidRPr="009153DD">
        <w:rPr>
          <w:bCs/>
          <w:lang w:eastAsia="lt-LT"/>
        </w:rPr>
        <w:t xml:space="preserve">avivaldybės </w:t>
      </w:r>
      <w:r w:rsidR="00B30407" w:rsidRPr="009153DD">
        <w:rPr>
          <w:bCs/>
          <w:lang w:eastAsia="lt-LT"/>
        </w:rPr>
        <w:t xml:space="preserve">socialiniai </w:t>
      </w:r>
      <w:r w:rsidR="00365A11" w:rsidRPr="009153DD">
        <w:rPr>
          <w:bCs/>
          <w:lang w:eastAsia="lt-LT"/>
        </w:rPr>
        <w:t>būstai išsidėstę</w:t>
      </w:r>
      <w:r w:rsidR="0044202D">
        <w:rPr>
          <w:bCs/>
          <w:lang w:eastAsia="lt-LT"/>
        </w:rPr>
        <w:t xml:space="preserve"> </w:t>
      </w:r>
      <w:r w:rsidR="00593AE8">
        <w:rPr>
          <w:lang w:eastAsia="lt-LT"/>
        </w:rPr>
        <w:t>devy</w:t>
      </w:r>
      <w:r w:rsidR="009153DD">
        <w:rPr>
          <w:lang w:eastAsia="lt-LT"/>
        </w:rPr>
        <w:t>nio</w:t>
      </w:r>
      <w:r w:rsidR="00365A11" w:rsidRPr="0060BDB5">
        <w:rPr>
          <w:lang w:eastAsia="lt-LT"/>
        </w:rPr>
        <w:t>lik</w:t>
      </w:r>
      <w:r w:rsidR="553AFA40" w:rsidRPr="0060BDB5">
        <w:rPr>
          <w:lang w:eastAsia="lt-LT"/>
        </w:rPr>
        <w:t>oje</w:t>
      </w:r>
      <w:r w:rsidR="00365A11" w:rsidRPr="0060BDB5">
        <w:rPr>
          <w:lang w:eastAsia="lt-LT"/>
        </w:rPr>
        <w:t xml:space="preserve"> </w:t>
      </w:r>
      <w:r w:rsidR="0044202D">
        <w:rPr>
          <w:lang w:eastAsia="lt-LT"/>
        </w:rPr>
        <w:t xml:space="preserve">iš dvidešimt penkių </w:t>
      </w:r>
      <w:r w:rsidR="00365A11" w:rsidRPr="0060BDB5">
        <w:rPr>
          <w:lang w:eastAsia="lt-LT"/>
        </w:rPr>
        <w:t>seniūnijų</w:t>
      </w:r>
      <w:r w:rsidR="008956F9">
        <w:rPr>
          <w:lang w:eastAsia="lt-LT"/>
        </w:rPr>
        <w:t xml:space="preserve">. Daugiausia socialinių būstų yra Garliavos (29), </w:t>
      </w:r>
      <w:r w:rsidR="008B5FAE">
        <w:rPr>
          <w:lang w:eastAsia="lt-LT"/>
        </w:rPr>
        <w:t>Batniavos (20)</w:t>
      </w:r>
      <w:r w:rsidR="007F75E3">
        <w:rPr>
          <w:lang w:eastAsia="lt-LT"/>
        </w:rPr>
        <w:t>,</w:t>
      </w:r>
      <w:r w:rsidR="007F75E3" w:rsidRPr="007F75E3">
        <w:t xml:space="preserve"> </w:t>
      </w:r>
      <w:r w:rsidR="007F75E3" w:rsidRPr="007F75E3">
        <w:rPr>
          <w:lang w:eastAsia="lt-LT"/>
        </w:rPr>
        <w:t>Ežerėlio</w:t>
      </w:r>
      <w:r w:rsidR="004E31CE">
        <w:rPr>
          <w:lang w:eastAsia="lt-LT"/>
        </w:rPr>
        <w:t xml:space="preserve"> (16)</w:t>
      </w:r>
      <w:r w:rsidR="008B5FAE">
        <w:rPr>
          <w:lang w:eastAsia="lt-LT"/>
        </w:rPr>
        <w:t xml:space="preserve"> ir Babtų</w:t>
      </w:r>
      <w:r w:rsidR="007F75E3">
        <w:rPr>
          <w:lang w:eastAsia="lt-LT"/>
        </w:rPr>
        <w:t xml:space="preserve"> (15)</w:t>
      </w:r>
      <w:r w:rsidR="008B5FAE">
        <w:rPr>
          <w:lang w:eastAsia="lt-LT"/>
        </w:rPr>
        <w:t xml:space="preserve"> s</w:t>
      </w:r>
      <w:r w:rsidR="008B5FAE" w:rsidRPr="008B5FAE">
        <w:rPr>
          <w:lang w:eastAsia="lt-LT"/>
        </w:rPr>
        <w:t>eniūnijo</w:t>
      </w:r>
      <w:r w:rsidR="008B5FAE">
        <w:rPr>
          <w:lang w:eastAsia="lt-LT"/>
        </w:rPr>
        <w:t>s</w:t>
      </w:r>
      <w:r w:rsidR="008B5FAE" w:rsidRPr="008B5FAE">
        <w:rPr>
          <w:lang w:eastAsia="lt-LT"/>
        </w:rPr>
        <w:t>e</w:t>
      </w:r>
      <w:r w:rsidR="008B5FAE">
        <w:rPr>
          <w:lang w:eastAsia="lt-LT"/>
        </w:rPr>
        <w:t>.</w:t>
      </w:r>
    </w:p>
    <w:p w14:paraId="6900FB86" w14:textId="77777777" w:rsidR="00980C53" w:rsidRDefault="00980C53" w:rsidP="00980C53">
      <w:pPr>
        <w:spacing w:before="0" w:after="0" w:line="360" w:lineRule="auto"/>
        <w:rPr>
          <w:lang w:eastAsia="lt-LT"/>
        </w:rPr>
      </w:pPr>
    </w:p>
    <w:p w14:paraId="65BE4514" w14:textId="77777777" w:rsidR="00980C53" w:rsidRDefault="00980C53" w:rsidP="00980C53">
      <w:pPr>
        <w:spacing w:before="0" w:after="0" w:line="360" w:lineRule="auto"/>
        <w:rPr>
          <w:lang w:eastAsia="lt-LT"/>
        </w:rPr>
      </w:pPr>
    </w:p>
    <w:p w14:paraId="4F6D04B4" w14:textId="77777777" w:rsidR="00980C53" w:rsidRDefault="00980C53" w:rsidP="00980C53">
      <w:pPr>
        <w:spacing w:before="0" w:after="0" w:line="360" w:lineRule="auto"/>
        <w:rPr>
          <w:lang w:eastAsia="lt-LT"/>
        </w:rPr>
      </w:pPr>
    </w:p>
    <w:p w14:paraId="245A5192" w14:textId="77777777" w:rsidR="00980C53" w:rsidRDefault="00980C53" w:rsidP="00980C53">
      <w:pPr>
        <w:spacing w:before="0" w:after="0" w:line="360" w:lineRule="auto"/>
        <w:rPr>
          <w:lang w:eastAsia="lt-LT"/>
        </w:rPr>
      </w:pPr>
    </w:p>
    <w:p w14:paraId="37F82242" w14:textId="77777777" w:rsidR="00980C53" w:rsidRDefault="00980C53" w:rsidP="00980C53">
      <w:pPr>
        <w:spacing w:before="0" w:after="0" w:line="360" w:lineRule="auto"/>
        <w:rPr>
          <w:lang w:eastAsia="lt-LT"/>
        </w:rPr>
      </w:pPr>
    </w:p>
    <w:p w14:paraId="45471E1C" w14:textId="77777777" w:rsidR="00980C53" w:rsidRDefault="00980C53" w:rsidP="00980C53">
      <w:pPr>
        <w:spacing w:before="0" w:after="0" w:line="360" w:lineRule="auto"/>
        <w:rPr>
          <w:lang w:eastAsia="lt-LT"/>
        </w:rPr>
      </w:pPr>
    </w:p>
    <w:p w14:paraId="545AF3BC" w14:textId="77777777" w:rsidR="00980C53" w:rsidRDefault="00980C53" w:rsidP="00980C53">
      <w:pPr>
        <w:spacing w:before="0" w:after="0" w:line="360" w:lineRule="auto"/>
        <w:rPr>
          <w:lang w:eastAsia="lt-LT"/>
        </w:rPr>
      </w:pPr>
    </w:p>
    <w:p w14:paraId="2357F75E" w14:textId="32E3D221" w:rsidR="004F3B81" w:rsidRPr="00980C53" w:rsidRDefault="008C3B56" w:rsidP="00980C53">
      <w:pPr>
        <w:spacing w:before="0" w:after="0" w:line="360" w:lineRule="auto"/>
        <w:jc w:val="center"/>
        <w:rPr>
          <w:lang w:eastAsia="lt-LT"/>
        </w:rPr>
      </w:pPr>
      <w:r>
        <w:rPr>
          <w:b/>
          <w:bCs/>
          <w:sz w:val="22"/>
          <w:szCs w:val="22"/>
          <w:lang w:eastAsia="lt-LT"/>
        </w:rPr>
        <w:lastRenderedPageBreak/>
        <w:t xml:space="preserve">2 pav. </w:t>
      </w:r>
      <w:r w:rsidR="004F3B81" w:rsidRPr="004F3B81">
        <w:rPr>
          <w:b/>
          <w:bCs/>
          <w:sz w:val="22"/>
          <w:szCs w:val="22"/>
          <w:lang w:eastAsia="lt-LT"/>
        </w:rPr>
        <w:t>Socialiniai būstai Kauno rajono seniūnijose</w:t>
      </w:r>
      <w:r>
        <w:rPr>
          <w:b/>
          <w:bCs/>
          <w:sz w:val="22"/>
          <w:szCs w:val="22"/>
          <w:lang w:eastAsia="lt-LT"/>
        </w:rPr>
        <w:t>, vnt.</w:t>
      </w:r>
    </w:p>
    <w:p w14:paraId="1F915E6D" w14:textId="2A2B03F0" w:rsidR="00CC7532" w:rsidRDefault="00CC7532" w:rsidP="009153DD">
      <w:pPr>
        <w:rPr>
          <w:color w:val="FF0000"/>
          <w:lang w:eastAsia="lt-LT"/>
        </w:rPr>
      </w:pPr>
      <w:r>
        <w:rPr>
          <w:noProof/>
          <w:lang w:eastAsia="lt-LT"/>
        </w:rPr>
        <w:drawing>
          <wp:inline distT="0" distB="0" distL="0" distR="0" wp14:anchorId="4F42C722" wp14:editId="4FAAEECA">
            <wp:extent cx="5410200" cy="4366260"/>
            <wp:effectExtent l="0" t="0" r="0" b="0"/>
            <wp:docPr id="1" name="Diagrama 1">
              <a:extLst xmlns:a="http://schemas.openxmlformats.org/drawingml/2006/main">
                <a:ext uri="{FF2B5EF4-FFF2-40B4-BE49-F238E27FC236}">
                  <a16:creationId xmlns:a16="http://schemas.microsoft.com/office/drawing/2014/main" id="{E440B05F-1698-43A5-B30A-BEC9A377C3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884362" w14:textId="0687CB73" w:rsidR="00CC7532" w:rsidRDefault="000D13F7" w:rsidP="00BD0628">
      <w:pPr>
        <w:spacing w:before="0" w:after="0" w:line="360" w:lineRule="auto"/>
        <w:ind w:firstLine="851"/>
        <w:rPr>
          <w:lang w:eastAsia="lt-LT"/>
        </w:rPr>
      </w:pPr>
      <w:r>
        <w:rPr>
          <w:lang w:eastAsia="lt-LT"/>
        </w:rPr>
        <w:t>Socialinių būstų plotas</w:t>
      </w:r>
      <w:r w:rsidR="00A04AE0">
        <w:rPr>
          <w:lang w:eastAsia="lt-LT"/>
        </w:rPr>
        <w:t xml:space="preserve"> </w:t>
      </w:r>
      <w:r w:rsidR="00536EFA" w:rsidRPr="00536EFA">
        <w:rPr>
          <w:lang w:eastAsia="lt-LT"/>
        </w:rPr>
        <w:t>2020 m. pabaigoje</w:t>
      </w:r>
      <w:r w:rsidR="00C029A5">
        <w:rPr>
          <w:lang w:eastAsia="lt-LT"/>
        </w:rPr>
        <w:t xml:space="preserve"> siekė</w:t>
      </w:r>
      <w:r w:rsidR="00536EFA">
        <w:rPr>
          <w:lang w:eastAsia="lt-LT"/>
        </w:rPr>
        <w:t xml:space="preserve"> </w:t>
      </w:r>
      <w:r w:rsidR="00C029A5" w:rsidRPr="00C029A5">
        <w:rPr>
          <w:lang w:eastAsia="lt-LT"/>
        </w:rPr>
        <w:t>7</w:t>
      </w:r>
      <w:r w:rsidR="00C029A5">
        <w:rPr>
          <w:lang w:eastAsia="lt-LT"/>
        </w:rPr>
        <w:t xml:space="preserve"> </w:t>
      </w:r>
      <w:r w:rsidR="00C029A5" w:rsidRPr="00C029A5">
        <w:rPr>
          <w:lang w:eastAsia="lt-LT"/>
        </w:rPr>
        <w:t>100,48</w:t>
      </w:r>
      <w:r w:rsidR="00C029A5">
        <w:rPr>
          <w:lang w:eastAsia="lt-LT"/>
        </w:rPr>
        <w:t xml:space="preserve"> m</w:t>
      </w:r>
      <w:r w:rsidR="00C029A5">
        <w:rPr>
          <w:vertAlign w:val="superscript"/>
          <w:lang w:eastAsia="lt-LT"/>
        </w:rPr>
        <w:t>2</w:t>
      </w:r>
      <w:r w:rsidR="00306B5E">
        <w:rPr>
          <w:lang w:eastAsia="lt-LT"/>
        </w:rPr>
        <w:t>. Centralizuot</w:t>
      </w:r>
      <w:r w:rsidR="00540564">
        <w:rPr>
          <w:lang w:eastAsia="lt-LT"/>
        </w:rPr>
        <w:t>o</w:t>
      </w:r>
      <w:r w:rsidR="00306B5E">
        <w:rPr>
          <w:lang w:eastAsia="lt-LT"/>
        </w:rPr>
        <w:t xml:space="preserve"> vandens tiekim</w:t>
      </w:r>
      <w:r w:rsidR="0092736E">
        <w:rPr>
          <w:lang w:eastAsia="lt-LT"/>
        </w:rPr>
        <w:t>o</w:t>
      </w:r>
      <w:r w:rsidR="00306B5E">
        <w:rPr>
          <w:lang w:eastAsia="lt-LT"/>
        </w:rPr>
        <w:t xml:space="preserve"> </w:t>
      </w:r>
      <w:r w:rsidR="00F70D37">
        <w:rPr>
          <w:lang w:eastAsia="lt-LT"/>
        </w:rPr>
        <w:t>ne</w:t>
      </w:r>
      <w:r w:rsidR="00306B5E">
        <w:rPr>
          <w:lang w:eastAsia="lt-LT"/>
        </w:rPr>
        <w:t>turėjo</w:t>
      </w:r>
      <w:r w:rsidR="00F70D37">
        <w:rPr>
          <w:lang w:eastAsia="lt-LT"/>
        </w:rPr>
        <w:t xml:space="preserve"> 17</w:t>
      </w:r>
      <w:r w:rsidR="00540564">
        <w:rPr>
          <w:lang w:eastAsia="lt-LT"/>
        </w:rPr>
        <w:t xml:space="preserve"> </w:t>
      </w:r>
      <w:r w:rsidR="00463F5A">
        <w:rPr>
          <w:lang w:eastAsia="lt-LT"/>
        </w:rPr>
        <w:t>(10,5 proc.)</w:t>
      </w:r>
      <w:r w:rsidR="00F70D37">
        <w:rPr>
          <w:lang w:eastAsia="lt-LT"/>
        </w:rPr>
        <w:t xml:space="preserve">, o </w:t>
      </w:r>
      <w:r w:rsidR="004E2639">
        <w:rPr>
          <w:lang w:eastAsia="lt-LT"/>
        </w:rPr>
        <w:t xml:space="preserve">centralizuotų </w:t>
      </w:r>
      <w:r w:rsidR="004E2639" w:rsidRPr="004E2639">
        <w:rPr>
          <w:lang w:eastAsia="lt-LT"/>
        </w:rPr>
        <w:t>buiti</w:t>
      </w:r>
      <w:r w:rsidR="00E12E78">
        <w:rPr>
          <w:lang w:eastAsia="lt-LT"/>
        </w:rPr>
        <w:t>nių</w:t>
      </w:r>
      <w:r w:rsidR="004E2639" w:rsidRPr="004E2639">
        <w:rPr>
          <w:lang w:eastAsia="lt-LT"/>
        </w:rPr>
        <w:t xml:space="preserve"> nuotek</w:t>
      </w:r>
      <w:r w:rsidR="00E12E78">
        <w:rPr>
          <w:lang w:eastAsia="lt-LT"/>
        </w:rPr>
        <w:t xml:space="preserve">ų tinklų </w:t>
      </w:r>
      <w:r w:rsidR="00A70D43">
        <w:rPr>
          <w:lang w:eastAsia="lt-LT"/>
        </w:rPr>
        <w:t>35</w:t>
      </w:r>
      <w:r w:rsidR="00175CC1">
        <w:rPr>
          <w:lang w:eastAsia="lt-LT"/>
        </w:rPr>
        <w:t xml:space="preserve"> </w:t>
      </w:r>
      <w:r w:rsidR="00463F5A">
        <w:rPr>
          <w:lang w:eastAsia="lt-LT"/>
        </w:rPr>
        <w:t xml:space="preserve">(21,6 proc.) </w:t>
      </w:r>
      <w:r w:rsidR="00175CC1" w:rsidRPr="00175CC1">
        <w:rPr>
          <w:lang w:eastAsia="lt-LT"/>
        </w:rPr>
        <w:t>socialini</w:t>
      </w:r>
      <w:r w:rsidR="00540564">
        <w:rPr>
          <w:lang w:eastAsia="lt-LT"/>
        </w:rPr>
        <w:t>ai</w:t>
      </w:r>
      <w:r w:rsidR="00175CC1" w:rsidRPr="00175CC1">
        <w:rPr>
          <w:lang w:eastAsia="lt-LT"/>
        </w:rPr>
        <w:t xml:space="preserve"> būst</w:t>
      </w:r>
      <w:r w:rsidR="00540564">
        <w:rPr>
          <w:lang w:eastAsia="lt-LT"/>
        </w:rPr>
        <w:t>ai</w:t>
      </w:r>
      <w:r w:rsidR="00175CC1">
        <w:rPr>
          <w:lang w:eastAsia="lt-LT"/>
        </w:rPr>
        <w:t xml:space="preserve">. </w:t>
      </w:r>
    </w:p>
    <w:p w14:paraId="7B4EEBFC" w14:textId="78A2EB1E" w:rsidR="008C3B56" w:rsidRDefault="00ED03FF" w:rsidP="00BD0628">
      <w:pPr>
        <w:spacing w:before="0" w:after="0" w:line="360" w:lineRule="auto"/>
        <w:ind w:firstLine="851"/>
        <w:rPr>
          <w:lang w:eastAsia="lt-LT"/>
        </w:rPr>
      </w:pPr>
      <w:r>
        <w:rPr>
          <w:lang w:eastAsia="lt-LT"/>
        </w:rPr>
        <w:t xml:space="preserve">Daugiausia socialinių būstų </w:t>
      </w:r>
      <w:r w:rsidR="00DD2DAF">
        <w:rPr>
          <w:lang w:eastAsia="lt-LT"/>
        </w:rPr>
        <w:t xml:space="preserve">buvo vieno ir dviejų kambarių </w:t>
      </w:r>
      <w:r w:rsidR="00AF5EDA">
        <w:rPr>
          <w:lang w:eastAsia="lt-LT"/>
        </w:rPr>
        <w:t xml:space="preserve">– </w:t>
      </w:r>
      <w:r w:rsidR="00DD2DAF">
        <w:rPr>
          <w:lang w:eastAsia="lt-LT"/>
        </w:rPr>
        <w:t xml:space="preserve">po </w:t>
      </w:r>
      <w:r w:rsidR="00D21DC9">
        <w:rPr>
          <w:lang w:eastAsia="lt-LT"/>
        </w:rPr>
        <w:t xml:space="preserve">61, </w:t>
      </w:r>
      <w:r w:rsidR="002E0268">
        <w:rPr>
          <w:lang w:eastAsia="lt-LT"/>
        </w:rPr>
        <w:t xml:space="preserve">trijų kambarių – 35, keturių kambarių </w:t>
      </w:r>
      <w:r w:rsidR="00AF5EDA">
        <w:rPr>
          <w:lang w:eastAsia="lt-LT"/>
        </w:rPr>
        <w:t>–</w:t>
      </w:r>
      <w:r w:rsidR="002E0268">
        <w:rPr>
          <w:lang w:eastAsia="lt-LT"/>
        </w:rPr>
        <w:t xml:space="preserve"> </w:t>
      </w:r>
      <w:r w:rsidR="00AF5EDA">
        <w:rPr>
          <w:lang w:eastAsia="lt-LT"/>
        </w:rPr>
        <w:t>3 ir penkių kambarių – 2.</w:t>
      </w:r>
    </w:p>
    <w:p w14:paraId="3C77D5DB" w14:textId="5BFCA7B8" w:rsidR="00392AC3" w:rsidRPr="00306B5E" w:rsidRDefault="008C3B56" w:rsidP="00392AC3">
      <w:pPr>
        <w:spacing w:before="240"/>
        <w:ind w:firstLine="0"/>
        <w:jc w:val="center"/>
        <w:rPr>
          <w:lang w:eastAsia="lt-LT"/>
        </w:rPr>
      </w:pPr>
      <w:r>
        <w:rPr>
          <w:b/>
          <w:bCs/>
          <w:sz w:val="22"/>
          <w:szCs w:val="22"/>
          <w:lang w:eastAsia="lt-LT"/>
        </w:rPr>
        <w:t xml:space="preserve">3 pav. </w:t>
      </w:r>
      <w:r w:rsidR="00392AC3" w:rsidRPr="004F3B81">
        <w:rPr>
          <w:b/>
          <w:bCs/>
          <w:sz w:val="22"/>
          <w:szCs w:val="22"/>
          <w:lang w:eastAsia="lt-LT"/>
        </w:rPr>
        <w:t>Socialiniai būstai</w:t>
      </w:r>
      <w:r w:rsidR="00392AC3">
        <w:rPr>
          <w:b/>
          <w:bCs/>
          <w:sz w:val="22"/>
          <w:szCs w:val="22"/>
          <w:lang w:eastAsia="lt-LT"/>
        </w:rPr>
        <w:t xml:space="preserve"> pagal kambarių skaičių, proc.</w:t>
      </w:r>
    </w:p>
    <w:p w14:paraId="5C541384" w14:textId="77777777" w:rsidR="00392AC3" w:rsidRDefault="00392AC3" w:rsidP="00392AC3">
      <w:pPr>
        <w:jc w:val="center"/>
        <w:rPr>
          <w:color w:val="FF0000"/>
          <w:lang w:eastAsia="lt-LT"/>
        </w:rPr>
      </w:pPr>
      <w:r>
        <w:rPr>
          <w:noProof/>
          <w:lang w:eastAsia="lt-LT"/>
        </w:rPr>
        <w:drawing>
          <wp:inline distT="0" distB="0" distL="0" distR="0" wp14:anchorId="0B34E294" wp14:editId="06E4ECDC">
            <wp:extent cx="4343400" cy="2110740"/>
            <wp:effectExtent l="0" t="0" r="0" b="3810"/>
            <wp:docPr id="3" name="Diagrama 3">
              <a:extLst xmlns:a="http://schemas.openxmlformats.org/drawingml/2006/main">
                <a:ext uri="{FF2B5EF4-FFF2-40B4-BE49-F238E27FC236}">
                  <a16:creationId xmlns:a16="http://schemas.microsoft.com/office/drawing/2014/main" id="{6389BDDD-61FA-4610-BDE4-75E927AF17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7D8A71" w14:textId="280D68F7" w:rsidR="00392AC3" w:rsidRPr="00EA1AC9" w:rsidRDefault="00392AC3" w:rsidP="00BD0628">
      <w:pPr>
        <w:spacing w:before="0" w:after="0" w:line="360" w:lineRule="auto"/>
        <w:ind w:firstLine="851"/>
        <w:rPr>
          <w:lang w:eastAsia="lt-LT"/>
        </w:rPr>
      </w:pPr>
      <w:r w:rsidRPr="006E6296">
        <w:rPr>
          <w:lang w:eastAsia="lt-LT"/>
        </w:rPr>
        <w:lastRenderedPageBreak/>
        <w:t>Informacija apie</w:t>
      </w:r>
      <w:r w:rsidRPr="00392AC3">
        <w:t xml:space="preserve"> </w:t>
      </w:r>
      <w:r w:rsidRPr="00392AC3">
        <w:rPr>
          <w:lang w:eastAsia="lt-LT"/>
        </w:rPr>
        <w:t>Kauno rajono savivaldybės</w:t>
      </w:r>
      <w:r w:rsidRPr="006E6296">
        <w:rPr>
          <w:lang w:eastAsia="lt-LT"/>
        </w:rPr>
        <w:t xml:space="preserve"> socialinius būstus</w:t>
      </w:r>
      <w:r w:rsidR="009A2E31">
        <w:rPr>
          <w:lang w:eastAsia="lt-LT"/>
        </w:rPr>
        <w:t xml:space="preserve">, jų plotą ir kitus parametrus </w:t>
      </w:r>
      <w:r w:rsidRPr="006E6296">
        <w:rPr>
          <w:lang w:eastAsia="lt-LT"/>
        </w:rPr>
        <w:t xml:space="preserve"> pateik</w:t>
      </w:r>
      <w:r>
        <w:rPr>
          <w:lang w:eastAsia="lt-LT"/>
        </w:rPr>
        <w:t>iama sekančioje</w:t>
      </w:r>
      <w:r w:rsidRPr="006E6296">
        <w:rPr>
          <w:lang w:eastAsia="lt-LT"/>
        </w:rPr>
        <w:t xml:space="preserve"> lentelėje.</w:t>
      </w:r>
    </w:p>
    <w:p w14:paraId="45F9F799" w14:textId="5683D026" w:rsidR="00807473" w:rsidRPr="009A2E31" w:rsidRDefault="008C3B56" w:rsidP="009A2E31">
      <w:pPr>
        <w:spacing w:before="240"/>
        <w:ind w:firstLine="0"/>
        <w:jc w:val="center"/>
        <w:rPr>
          <w:b/>
          <w:bCs/>
          <w:sz w:val="22"/>
          <w:szCs w:val="22"/>
          <w:lang w:eastAsia="lt-LT"/>
        </w:rPr>
      </w:pPr>
      <w:r>
        <w:rPr>
          <w:b/>
          <w:bCs/>
          <w:sz w:val="22"/>
          <w:szCs w:val="22"/>
          <w:lang w:eastAsia="lt-LT"/>
        </w:rPr>
        <w:t xml:space="preserve">2 lentelė. </w:t>
      </w:r>
      <w:r w:rsidR="009A2E31" w:rsidRPr="009A2E31">
        <w:rPr>
          <w:b/>
          <w:bCs/>
          <w:sz w:val="22"/>
          <w:szCs w:val="22"/>
          <w:lang w:eastAsia="lt-LT"/>
        </w:rPr>
        <w:t>Kauno rajono savivaldybės socialini</w:t>
      </w:r>
      <w:r w:rsidR="009A2E31">
        <w:rPr>
          <w:b/>
          <w:bCs/>
          <w:sz w:val="22"/>
          <w:szCs w:val="22"/>
          <w:lang w:eastAsia="lt-LT"/>
        </w:rPr>
        <w:t>ai</w:t>
      </w:r>
      <w:r w:rsidR="009A2E31" w:rsidRPr="009A2E31">
        <w:rPr>
          <w:b/>
          <w:bCs/>
          <w:sz w:val="22"/>
          <w:szCs w:val="22"/>
          <w:lang w:eastAsia="lt-LT"/>
        </w:rPr>
        <w:t xml:space="preserve"> būst</w:t>
      </w:r>
      <w:r w:rsidR="009A2E31">
        <w:rPr>
          <w:b/>
          <w:bCs/>
          <w:sz w:val="22"/>
          <w:szCs w:val="22"/>
          <w:lang w:eastAsia="lt-LT"/>
        </w:rPr>
        <w:t>ai</w:t>
      </w:r>
    </w:p>
    <w:tbl>
      <w:tblPr>
        <w:tblStyle w:val="GridTable4-Accent61"/>
        <w:tblW w:w="5000" w:type="pct"/>
        <w:tblLayout w:type="fixed"/>
        <w:tblLook w:val="04A0" w:firstRow="1" w:lastRow="0" w:firstColumn="1" w:lastColumn="0" w:noHBand="0" w:noVBand="1"/>
      </w:tblPr>
      <w:tblGrid>
        <w:gridCol w:w="482"/>
        <w:gridCol w:w="1501"/>
        <w:gridCol w:w="1841"/>
        <w:gridCol w:w="1841"/>
        <w:gridCol w:w="1841"/>
        <w:gridCol w:w="1839"/>
      </w:tblGrid>
      <w:tr w:rsidR="002B0878" w:rsidRPr="00075C47" w14:paraId="4AEFB479" w14:textId="77777777" w:rsidTr="004B0E7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58" w:type="pct"/>
            <w:vAlign w:val="center"/>
          </w:tcPr>
          <w:p w14:paraId="2E3998D3" w14:textId="77777777" w:rsidR="002B0878" w:rsidRPr="00075C47" w:rsidRDefault="002B0878" w:rsidP="003E12D2">
            <w:pPr>
              <w:spacing w:before="0" w:after="0"/>
              <w:ind w:firstLine="0"/>
              <w:jc w:val="center"/>
              <w:rPr>
                <w:b w:val="0"/>
                <w:bCs w:val="0"/>
                <w:sz w:val="20"/>
                <w:szCs w:val="20"/>
                <w:lang w:eastAsia="lt-LT"/>
              </w:rPr>
            </w:pPr>
            <w:r w:rsidRPr="003E12D2">
              <w:rPr>
                <w:sz w:val="20"/>
                <w:szCs w:val="20"/>
                <w:lang w:eastAsia="lt-LT"/>
              </w:rPr>
              <w:t>Eil. Nr.</w:t>
            </w:r>
          </w:p>
        </w:tc>
        <w:tc>
          <w:tcPr>
            <w:tcW w:w="803" w:type="pct"/>
            <w:vAlign w:val="center"/>
            <w:hideMark/>
          </w:tcPr>
          <w:p w14:paraId="72A8A7CC" w14:textId="77777777" w:rsidR="002B0878" w:rsidRPr="00075C47" w:rsidRDefault="002B0878" w:rsidP="003E12D2">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lang w:eastAsia="lt-LT"/>
              </w:rPr>
            </w:pPr>
            <w:r w:rsidRPr="00075C47">
              <w:rPr>
                <w:sz w:val="20"/>
                <w:szCs w:val="20"/>
                <w:lang w:eastAsia="lt-LT"/>
              </w:rPr>
              <w:t>Seniūnija</w:t>
            </w:r>
          </w:p>
        </w:tc>
        <w:tc>
          <w:tcPr>
            <w:tcW w:w="985" w:type="pct"/>
            <w:vAlign w:val="center"/>
            <w:hideMark/>
          </w:tcPr>
          <w:p w14:paraId="12AE2AA4" w14:textId="3737F7D0" w:rsidR="002B0878" w:rsidRPr="00144821" w:rsidRDefault="002B0878" w:rsidP="00B62A74">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lang w:eastAsia="lt-LT"/>
              </w:rPr>
            </w:pPr>
            <w:r w:rsidRPr="00075C47">
              <w:rPr>
                <w:sz w:val="20"/>
                <w:szCs w:val="20"/>
                <w:lang w:eastAsia="lt-LT"/>
              </w:rPr>
              <w:t>Būsto plotas</w:t>
            </w:r>
            <w:r w:rsidR="00144821">
              <w:rPr>
                <w:b w:val="0"/>
                <w:bCs w:val="0"/>
                <w:sz w:val="20"/>
                <w:szCs w:val="20"/>
                <w:lang w:eastAsia="lt-LT"/>
              </w:rPr>
              <w:t xml:space="preserve">, </w:t>
            </w:r>
            <w:r w:rsidR="00144821" w:rsidRPr="00144821">
              <w:rPr>
                <w:sz w:val="20"/>
                <w:szCs w:val="20"/>
                <w:lang w:eastAsia="lt-LT"/>
              </w:rPr>
              <w:t>m</w:t>
            </w:r>
            <w:r w:rsidR="00144821" w:rsidRPr="00144821">
              <w:rPr>
                <w:sz w:val="20"/>
                <w:szCs w:val="20"/>
                <w:vertAlign w:val="superscript"/>
                <w:lang w:eastAsia="lt-LT"/>
              </w:rPr>
              <w:t>2</w:t>
            </w:r>
          </w:p>
        </w:tc>
        <w:tc>
          <w:tcPr>
            <w:tcW w:w="985" w:type="pct"/>
            <w:vAlign w:val="center"/>
            <w:hideMark/>
          </w:tcPr>
          <w:p w14:paraId="3EA68648" w14:textId="77777777" w:rsidR="002B0878" w:rsidRPr="00075C47" w:rsidRDefault="002B0878" w:rsidP="008F0628">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lang w:eastAsia="lt-LT"/>
              </w:rPr>
            </w:pPr>
            <w:r w:rsidRPr="00075C47">
              <w:rPr>
                <w:sz w:val="20"/>
                <w:szCs w:val="20"/>
                <w:lang w:eastAsia="lt-LT"/>
              </w:rPr>
              <w:t>Kambarių skaičius būste</w:t>
            </w:r>
          </w:p>
        </w:tc>
        <w:tc>
          <w:tcPr>
            <w:tcW w:w="985" w:type="pct"/>
            <w:noWrap/>
            <w:vAlign w:val="center"/>
            <w:hideMark/>
          </w:tcPr>
          <w:p w14:paraId="110A30EA" w14:textId="77777777" w:rsidR="002B0878" w:rsidRPr="00075C47" w:rsidRDefault="002B0878" w:rsidP="008F0628">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lang w:eastAsia="lt-LT"/>
              </w:rPr>
            </w:pPr>
            <w:r w:rsidRPr="00075C47">
              <w:rPr>
                <w:sz w:val="20"/>
                <w:szCs w:val="20"/>
                <w:lang w:eastAsia="lt-LT"/>
              </w:rPr>
              <w:t>Centralizuotas vandentiekis</w:t>
            </w:r>
          </w:p>
        </w:tc>
        <w:tc>
          <w:tcPr>
            <w:tcW w:w="985" w:type="pct"/>
            <w:vAlign w:val="center"/>
            <w:hideMark/>
          </w:tcPr>
          <w:p w14:paraId="4F03415F" w14:textId="77777777" w:rsidR="002B0878" w:rsidRPr="00075C47" w:rsidRDefault="002B0878" w:rsidP="008F0628">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lang w:eastAsia="lt-LT"/>
              </w:rPr>
            </w:pPr>
            <w:r w:rsidRPr="00075C47">
              <w:rPr>
                <w:sz w:val="20"/>
                <w:szCs w:val="20"/>
                <w:lang w:eastAsia="lt-LT"/>
              </w:rPr>
              <w:t>Centralizuotos buitinės nuotekos (kanalizacija)</w:t>
            </w:r>
          </w:p>
        </w:tc>
      </w:tr>
      <w:tr w:rsidR="002B0878" w:rsidRPr="00075C47" w14:paraId="7BD9F6FD"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tcPr>
          <w:p w14:paraId="68EB736D" w14:textId="77777777" w:rsidR="002B0878" w:rsidRPr="00075C47" w:rsidRDefault="002B0878" w:rsidP="00392AC3">
            <w:pPr>
              <w:spacing w:before="0" w:after="0"/>
              <w:ind w:firstLine="0"/>
              <w:rPr>
                <w:b w:val="0"/>
                <w:bCs w:val="0"/>
                <w:sz w:val="20"/>
                <w:szCs w:val="20"/>
                <w:lang w:eastAsia="lt-LT"/>
              </w:rPr>
            </w:pPr>
            <w:r>
              <w:rPr>
                <w:sz w:val="20"/>
                <w:szCs w:val="20"/>
                <w:lang w:eastAsia="lt-LT"/>
              </w:rPr>
              <w:t>1.</w:t>
            </w:r>
          </w:p>
        </w:tc>
        <w:tc>
          <w:tcPr>
            <w:tcW w:w="803" w:type="pct"/>
          </w:tcPr>
          <w:p w14:paraId="2BB804E6"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b/>
                <w:bCs/>
                <w:sz w:val="20"/>
                <w:szCs w:val="20"/>
                <w:lang w:eastAsia="lt-LT"/>
              </w:rPr>
            </w:pPr>
            <w:r w:rsidRPr="00075C47">
              <w:rPr>
                <w:b/>
                <w:bCs/>
                <w:sz w:val="20"/>
                <w:szCs w:val="20"/>
                <w:lang w:eastAsia="lt-LT"/>
              </w:rPr>
              <w:t xml:space="preserve">Alšėnų </w:t>
            </w:r>
          </w:p>
        </w:tc>
        <w:tc>
          <w:tcPr>
            <w:tcW w:w="985" w:type="pct"/>
            <w:vAlign w:val="center"/>
          </w:tcPr>
          <w:p w14:paraId="4DA0BF6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52,52</w:t>
            </w:r>
          </w:p>
        </w:tc>
        <w:tc>
          <w:tcPr>
            <w:tcW w:w="985" w:type="pct"/>
            <w:vAlign w:val="center"/>
          </w:tcPr>
          <w:p w14:paraId="2ADB8FB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w:t>
            </w:r>
          </w:p>
        </w:tc>
        <w:tc>
          <w:tcPr>
            <w:tcW w:w="985" w:type="pct"/>
            <w:noWrap/>
            <w:vAlign w:val="center"/>
          </w:tcPr>
          <w:p w14:paraId="5AEDEE5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74DDCBA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nėra</w:t>
            </w:r>
          </w:p>
        </w:tc>
      </w:tr>
      <w:tr w:rsidR="002B0878" w:rsidRPr="00075C47" w14:paraId="34E47BEA"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73E552E6" w14:textId="77777777" w:rsidR="002B0878" w:rsidRPr="00075C47" w:rsidRDefault="002B0878" w:rsidP="00392AC3">
            <w:pPr>
              <w:spacing w:before="0" w:after="0"/>
              <w:ind w:firstLine="0"/>
              <w:jc w:val="right"/>
              <w:rPr>
                <w:b w:val="0"/>
                <w:bCs w:val="0"/>
                <w:sz w:val="20"/>
                <w:szCs w:val="20"/>
                <w:lang w:eastAsia="lt-LT"/>
              </w:rPr>
            </w:pPr>
          </w:p>
        </w:tc>
        <w:tc>
          <w:tcPr>
            <w:tcW w:w="803" w:type="pct"/>
            <w:shd w:val="clear" w:color="auto" w:fill="E2EFD9" w:themeFill="accent6" w:themeFillTint="33"/>
          </w:tcPr>
          <w:p w14:paraId="3FAA3FA9" w14:textId="42FAE336" w:rsidR="002B0878" w:rsidRPr="00075C47" w:rsidRDefault="002B0878" w:rsidP="00392AC3">
            <w:pPr>
              <w:spacing w:before="0" w:after="0"/>
              <w:ind w:firstLine="0"/>
              <w:jc w:val="right"/>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shd w:val="clear" w:color="auto" w:fill="E2EFD9" w:themeFill="accent6" w:themeFillTint="33"/>
            <w:vAlign w:val="center"/>
          </w:tcPr>
          <w:p w14:paraId="015904D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lang w:eastAsia="lt-LT"/>
              </w:rPr>
            </w:pPr>
            <w:r w:rsidRPr="00075C47">
              <w:rPr>
                <w:b/>
                <w:bCs/>
                <w:sz w:val="20"/>
                <w:szCs w:val="20"/>
              </w:rPr>
              <w:t>52,52</w:t>
            </w:r>
          </w:p>
        </w:tc>
        <w:tc>
          <w:tcPr>
            <w:tcW w:w="985" w:type="pct"/>
            <w:shd w:val="clear" w:color="auto" w:fill="E2EFD9" w:themeFill="accent6" w:themeFillTint="33"/>
            <w:vAlign w:val="center"/>
          </w:tcPr>
          <w:p w14:paraId="4F1BB320" w14:textId="29AEFB2B"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lang w:eastAsia="lt-LT"/>
              </w:rPr>
            </w:pPr>
            <w:r>
              <w:rPr>
                <w:b/>
                <w:bCs/>
                <w:sz w:val="20"/>
                <w:szCs w:val="20"/>
                <w:lang w:eastAsia="lt-LT"/>
              </w:rPr>
              <w:t>2</w:t>
            </w:r>
          </w:p>
        </w:tc>
        <w:tc>
          <w:tcPr>
            <w:tcW w:w="985" w:type="pct"/>
            <w:shd w:val="clear" w:color="auto" w:fill="E2EFD9" w:themeFill="accent6" w:themeFillTint="33"/>
            <w:noWrap/>
            <w:vAlign w:val="center"/>
          </w:tcPr>
          <w:p w14:paraId="2DBDD96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noWrap/>
            <w:vAlign w:val="center"/>
          </w:tcPr>
          <w:p w14:paraId="674A9FE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r>
      <w:tr w:rsidR="002B0878" w:rsidRPr="00075C47" w14:paraId="24B15583"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FFFFFF" w:themeFill="background1"/>
          </w:tcPr>
          <w:p w14:paraId="3C729F8B" w14:textId="77777777" w:rsidR="002B0878" w:rsidRPr="00075C47" w:rsidRDefault="002B0878" w:rsidP="00392AC3">
            <w:pPr>
              <w:spacing w:before="0" w:after="0"/>
              <w:ind w:firstLine="0"/>
              <w:rPr>
                <w:b w:val="0"/>
                <w:bCs w:val="0"/>
                <w:sz w:val="20"/>
                <w:szCs w:val="20"/>
                <w:lang w:eastAsia="lt-LT"/>
              </w:rPr>
            </w:pPr>
            <w:r>
              <w:rPr>
                <w:sz w:val="20"/>
                <w:szCs w:val="20"/>
                <w:lang w:eastAsia="lt-LT"/>
              </w:rPr>
              <w:t>2.</w:t>
            </w:r>
          </w:p>
        </w:tc>
        <w:tc>
          <w:tcPr>
            <w:tcW w:w="803" w:type="pct"/>
            <w:vMerge w:val="restart"/>
            <w:shd w:val="clear" w:color="auto" w:fill="FFFFFF" w:themeFill="background1"/>
          </w:tcPr>
          <w:p w14:paraId="145F61AE"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b/>
                <w:bCs/>
                <w:sz w:val="20"/>
                <w:szCs w:val="20"/>
                <w:lang w:eastAsia="lt-LT"/>
              </w:rPr>
            </w:pPr>
            <w:r w:rsidRPr="00075C47">
              <w:rPr>
                <w:b/>
                <w:bCs/>
                <w:sz w:val="20"/>
                <w:szCs w:val="20"/>
                <w:lang w:eastAsia="lt-LT"/>
              </w:rPr>
              <w:t>Babtų</w:t>
            </w:r>
          </w:p>
        </w:tc>
        <w:tc>
          <w:tcPr>
            <w:tcW w:w="985" w:type="pct"/>
            <w:shd w:val="clear" w:color="auto" w:fill="FFFFFF" w:themeFill="background1"/>
            <w:vAlign w:val="center"/>
          </w:tcPr>
          <w:p w14:paraId="2A32FCF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41,87</w:t>
            </w:r>
          </w:p>
        </w:tc>
        <w:tc>
          <w:tcPr>
            <w:tcW w:w="985" w:type="pct"/>
            <w:shd w:val="clear" w:color="auto" w:fill="FFFFFF" w:themeFill="background1"/>
            <w:vAlign w:val="center"/>
          </w:tcPr>
          <w:p w14:paraId="011E9441"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FFFFFF" w:themeFill="background1"/>
            <w:noWrap/>
            <w:vAlign w:val="center"/>
          </w:tcPr>
          <w:p w14:paraId="25499BC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13EA75A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B0878" w:rsidRPr="00075C47" w14:paraId="26C458E1"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422A54C0"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6D0216E3"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0434EF6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47,27</w:t>
            </w:r>
          </w:p>
        </w:tc>
        <w:tc>
          <w:tcPr>
            <w:tcW w:w="985" w:type="pct"/>
            <w:shd w:val="clear" w:color="auto" w:fill="FFFFFF" w:themeFill="background1"/>
            <w:vAlign w:val="center"/>
          </w:tcPr>
          <w:p w14:paraId="7DD16D2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FFFFFF" w:themeFill="background1"/>
            <w:noWrap/>
            <w:vAlign w:val="center"/>
          </w:tcPr>
          <w:p w14:paraId="192D30C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75B4739E"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B0878" w:rsidRPr="00075C47" w14:paraId="5CF06C5F"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5592798B"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6F4DA01C"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1004517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29,04</w:t>
            </w:r>
          </w:p>
        </w:tc>
        <w:tc>
          <w:tcPr>
            <w:tcW w:w="985" w:type="pct"/>
            <w:shd w:val="clear" w:color="auto" w:fill="FFFFFF" w:themeFill="background1"/>
            <w:vAlign w:val="center"/>
          </w:tcPr>
          <w:p w14:paraId="10B6802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FFFFFF" w:themeFill="background1"/>
            <w:noWrap/>
            <w:vAlign w:val="center"/>
          </w:tcPr>
          <w:p w14:paraId="32707EE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20C266D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B0878" w:rsidRPr="00075C47" w14:paraId="7748A567"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0E7A54AD"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060F345D"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10587A2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41,68</w:t>
            </w:r>
          </w:p>
        </w:tc>
        <w:tc>
          <w:tcPr>
            <w:tcW w:w="985" w:type="pct"/>
            <w:shd w:val="clear" w:color="auto" w:fill="FFFFFF" w:themeFill="background1"/>
            <w:vAlign w:val="center"/>
          </w:tcPr>
          <w:p w14:paraId="2D52DDA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FFFFFF" w:themeFill="background1"/>
            <w:noWrap/>
            <w:vAlign w:val="center"/>
          </w:tcPr>
          <w:p w14:paraId="30A2646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60F377D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B0878" w:rsidRPr="00075C47" w14:paraId="04F4B4FD"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38FE52C2"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0FB9BD83"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63A806A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42,66</w:t>
            </w:r>
          </w:p>
        </w:tc>
        <w:tc>
          <w:tcPr>
            <w:tcW w:w="985" w:type="pct"/>
            <w:shd w:val="clear" w:color="auto" w:fill="FFFFFF" w:themeFill="background1"/>
            <w:vAlign w:val="center"/>
          </w:tcPr>
          <w:p w14:paraId="401534F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FFFFFF" w:themeFill="background1"/>
            <w:noWrap/>
            <w:vAlign w:val="center"/>
          </w:tcPr>
          <w:p w14:paraId="363D814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7094510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B0878" w:rsidRPr="00075C47" w14:paraId="6FF55B42"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3ACFF9BE"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57ACD1D4"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1BFA89C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56,27</w:t>
            </w:r>
          </w:p>
        </w:tc>
        <w:tc>
          <w:tcPr>
            <w:tcW w:w="985" w:type="pct"/>
            <w:shd w:val="clear" w:color="auto" w:fill="FFFFFF" w:themeFill="background1"/>
            <w:vAlign w:val="center"/>
          </w:tcPr>
          <w:p w14:paraId="7583A5D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w:t>
            </w:r>
          </w:p>
        </w:tc>
        <w:tc>
          <w:tcPr>
            <w:tcW w:w="985" w:type="pct"/>
            <w:shd w:val="clear" w:color="auto" w:fill="FFFFFF" w:themeFill="background1"/>
            <w:noWrap/>
            <w:vAlign w:val="center"/>
          </w:tcPr>
          <w:p w14:paraId="4C7D494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7D70EB0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nėra</w:t>
            </w:r>
          </w:p>
        </w:tc>
      </w:tr>
      <w:tr w:rsidR="002B0878" w:rsidRPr="00075C47" w14:paraId="5702A119"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32BAEC96"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481308D7"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1D46EB7C"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36,56</w:t>
            </w:r>
          </w:p>
        </w:tc>
        <w:tc>
          <w:tcPr>
            <w:tcW w:w="985" w:type="pct"/>
            <w:shd w:val="clear" w:color="auto" w:fill="FFFFFF" w:themeFill="background1"/>
            <w:vAlign w:val="center"/>
          </w:tcPr>
          <w:p w14:paraId="44C4C38C"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FFFFFF" w:themeFill="background1"/>
            <w:noWrap/>
            <w:vAlign w:val="center"/>
          </w:tcPr>
          <w:p w14:paraId="39C2B63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nėra</w:t>
            </w:r>
          </w:p>
        </w:tc>
        <w:tc>
          <w:tcPr>
            <w:tcW w:w="985" w:type="pct"/>
            <w:shd w:val="clear" w:color="auto" w:fill="FFFFFF" w:themeFill="background1"/>
            <w:noWrap/>
            <w:vAlign w:val="center"/>
          </w:tcPr>
          <w:p w14:paraId="7DD45D0C"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nėra</w:t>
            </w:r>
          </w:p>
        </w:tc>
      </w:tr>
      <w:tr w:rsidR="002B0878" w:rsidRPr="00075C47" w14:paraId="3D76DE2E"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1AEB3325"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4C15DDF8"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7DF1508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38,82</w:t>
            </w:r>
          </w:p>
        </w:tc>
        <w:tc>
          <w:tcPr>
            <w:tcW w:w="985" w:type="pct"/>
            <w:shd w:val="clear" w:color="auto" w:fill="FFFFFF" w:themeFill="background1"/>
            <w:vAlign w:val="center"/>
          </w:tcPr>
          <w:p w14:paraId="2DAB384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FFFFFF" w:themeFill="background1"/>
            <w:noWrap/>
            <w:vAlign w:val="center"/>
          </w:tcPr>
          <w:p w14:paraId="0B503DB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nėra</w:t>
            </w:r>
          </w:p>
        </w:tc>
        <w:tc>
          <w:tcPr>
            <w:tcW w:w="985" w:type="pct"/>
            <w:shd w:val="clear" w:color="auto" w:fill="FFFFFF" w:themeFill="background1"/>
            <w:noWrap/>
            <w:vAlign w:val="center"/>
          </w:tcPr>
          <w:p w14:paraId="205D7C5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nėra</w:t>
            </w:r>
          </w:p>
        </w:tc>
      </w:tr>
      <w:tr w:rsidR="002B0878" w:rsidRPr="00075C47" w14:paraId="2FFB3C7B"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143671BE"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07B63023"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7361655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64,54</w:t>
            </w:r>
          </w:p>
        </w:tc>
        <w:tc>
          <w:tcPr>
            <w:tcW w:w="985" w:type="pct"/>
            <w:shd w:val="clear" w:color="auto" w:fill="FFFFFF" w:themeFill="background1"/>
            <w:vAlign w:val="center"/>
          </w:tcPr>
          <w:p w14:paraId="7A797E0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w:t>
            </w:r>
          </w:p>
        </w:tc>
        <w:tc>
          <w:tcPr>
            <w:tcW w:w="985" w:type="pct"/>
            <w:shd w:val="clear" w:color="auto" w:fill="FFFFFF" w:themeFill="background1"/>
            <w:noWrap/>
            <w:vAlign w:val="center"/>
          </w:tcPr>
          <w:p w14:paraId="70B2972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0E5D6513"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B0878" w:rsidRPr="00075C47" w14:paraId="083470DC"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544C0576"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037A645A"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0968741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52,85</w:t>
            </w:r>
          </w:p>
        </w:tc>
        <w:tc>
          <w:tcPr>
            <w:tcW w:w="985" w:type="pct"/>
            <w:shd w:val="clear" w:color="auto" w:fill="FFFFFF" w:themeFill="background1"/>
            <w:vAlign w:val="center"/>
          </w:tcPr>
          <w:p w14:paraId="0739597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FFFFFF" w:themeFill="background1"/>
            <w:noWrap/>
            <w:vAlign w:val="center"/>
          </w:tcPr>
          <w:p w14:paraId="67A6D4D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06410A4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B0878" w:rsidRPr="00075C47" w14:paraId="58354606"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5EDA4F55"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78225E8B"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5992059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36,68</w:t>
            </w:r>
          </w:p>
        </w:tc>
        <w:tc>
          <w:tcPr>
            <w:tcW w:w="985" w:type="pct"/>
            <w:shd w:val="clear" w:color="auto" w:fill="FFFFFF" w:themeFill="background1"/>
            <w:vAlign w:val="center"/>
          </w:tcPr>
          <w:p w14:paraId="51EC43F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FFFFFF" w:themeFill="background1"/>
            <w:noWrap/>
            <w:vAlign w:val="center"/>
          </w:tcPr>
          <w:p w14:paraId="05A5668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3559FC6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B0878" w:rsidRPr="00075C47" w14:paraId="574988AA"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0ECC3404"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4AF43D24"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16DA770E"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53,74</w:t>
            </w:r>
          </w:p>
        </w:tc>
        <w:tc>
          <w:tcPr>
            <w:tcW w:w="985" w:type="pct"/>
            <w:shd w:val="clear" w:color="auto" w:fill="FFFFFF" w:themeFill="background1"/>
            <w:vAlign w:val="center"/>
          </w:tcPr>
          <w:p w14:paraId="561619E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FFFFFF" w:themeFill="background1"/>
            <w:noWrap/>
            <w:vAlign w:val="center"/>
          </w:tcPr>
          <w:p w14:paraId="2E89242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5E3CA31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B0878" w:rsidRPr="00075C47" w14:paraId="7D78D5A0"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3B0CBD65"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72CAAB26"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6414BA6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44,8</w:t>
            </w:r>
          </w:p>
        </w:tc>
        <w:tc>
          <w:tcPr>
            <w:tcW w:w="985" w:type="pct"/>
            <w:shd w:val="clear" w:color="auto" w:fill="FFFFFF" w:themeFill="background1"/>
            <w:vAlign w:val="center"/>
          </w:tcPr>
          <w:p w14:paraId="0A3EF28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FFFFFF" w:themeFill="background1"/>
            <w:noWrap/>
            <w:vAlign w:val="center"/>
          </w:tcPr>
          <w:p w14:paraId="74C4AD4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3838FE1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B0878" w:rsidRPr="00075C47" w14:paraId="13A89881"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1FA86572"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1A4885E2"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6B44DCCE"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47,38</w:t>
            </w:r>
          </w:p>
        </w:tc>
        <w:tc>
          <w:tcPr>
            <w:tcW w:w="985" w:type="pct"/>
            <w:shd w:val="clear" w:color="auto" w:fill="FFFFFF" w:themeFill="background1"/>
            <w:vAlign w:val="center"/>
          </w:tcPr>
          <w:p w14:paraId="4BD7C36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FFFFFF" w:themeFill="background1"/>
            <w:noWrap/>
            <w:vAlign w:val="center"/>
          </w:tcPr>
          <w:p w14:paraId="719408B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5720780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B0878" w:rsidRPr="00075C47" w14:paraId="2305F453"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45EF540C"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09781945"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5F6E156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23,17</w:t>
            </w:r>
          </w:p>
        </w:tc>
        <w:tc>
          <w:tcPr>
            <w:tcW w:w="985" w:type="pct"/>
            <w:shd w:val="clear" w:color="auto" w:fill="FFFFFF" w:themeFill="background1"/>
            <w:vAlign w:val="center"/>
          </w:tcPr>
          <w:p w14:paraId="1D38DAA1"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FFFFFF" w:themeFill="background1"/>
            <w:noWrap/>
            <w:vAlign w:val="center"/>
          </w:tcPr>
          <w:p w14:paraId="024B25F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17FB695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nėra</w:t>
            </w:r>
          </w:p>
        </w:tc>
      </w:tr>
      <w:tr w:rsidR="002B0878" w:rsidRPr="00075C47" w14:paraId="0E68ACE2"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367ACEF9" w14:textId="77777777" w:rsidR="002B0878" w:rsidRPr="00075C47" w:rsidRDefault="002B0878" w:rsidP="00392AC3">
            <w:pPr>
              <w:spacing w:before="0" w:after="0"/>
              <w:ind w:firstLine="0"/>
              <w:jc w:val="right"/>
              <w:rPr>
                <w:b w:val="0"/>
                <w:bCs w:val="0"/>
                <w:sz w:val="20"/>
                <w:szCs w:val="20"/>
                <w:lang w:eastAsia="lt-LT"/>
              </w:rPr>
            </w:pPr>
          </w:p>
        </w:tc>
        <w:tc>
          <w:tcPr>
            <w:tcW w:w="803" w:type="pct"/>
            <w:shd w:val="clear" w:color="auto" w:fill="FFFFFF" w:themeFill="background1"/>
          </w:tcPr>
          <w:p w14:paraId="2062F07D" w14:textId="7FC12F36" w:rsidR="002B0878" w:rsidRPr="00075C47" w:rsidRDefault="002B0878" w:rsidP="00392AC3">
            <w:pPr>
              <w:spacing w:before="0" w:after="0"/>
              <w:ind w:firstLine="0"/>
              <w:jc w:val="right"/>
              <w:cnfStyle w:val="000000000000" w:firstRow="0" w:lastRow="0" w:firstColumn="0" w:lastColumn="0" w:oddVBand="0" w:evenVBand="0" w:oddHBand="0" w:evenHBand="0" w:firstRowFirstColumn="0" w:firstRowLastColumn="0" w:lastRowFirstColumn="0" w:lastRowLastColumn="0"/>
              <w:rPr>
                <w:b/>
                <w:bCs/>
                <w:sz w:val="20"/>
                <w:szCs w:val="20"/>
                <w:lang w:eastAsia="lt-LT"/>
              </w:rPr>
            </w:pPr>
            <w:r w:rsidRPr="00075C47">
              <w:rPr>
                <w:b/>
                <w:bCs/>
                <w:sz w:val="20"/>
                <w:szCs w:val="20"/>
                <w:lang w:eastAsia="lt-LT"/>
              </w:rPr>
              <w:t>Iš viso</w:t>
            </w:r>
          </w:p>
        </w:tc>
        <w:tc>
          <w:tcPr>
            <w:tcW w:w="985" w:type="pct"/>
            <w:shd w:val="clear" w:color="auto" w:fill="FFFFFF" w:themeFill="background1"/>
            <w:vAlign w:val="center"/>
          </w:tcPr>
          <w:p w14:paraId="2B729D9E" w14:textId="6C340DEC"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75C47">
              <w:rPr>
                <w:b/>
                <w:bCs/>
                <w:sz w:val="20"/>
                <w:szCs w:val="20"/>
              </w:rPr>
              <w:t>657,33</w:t>
            </w:r>
          </w:p>
        </w:tc>
        <w:tc>
          <w:tcPr>
            <w:tcW w:w="985" w:type="pct"/>
            <w:shd w:val="clear" w:color="auto" w:fill="FFFFFF" w:themeFill="background1"/>
            <w:vAlign w:val="center"/>
          </w:tcPr>
          <w:p w14:paraId="6715824C" w14:textId="628F2C9A"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lang w:eastAsia="lt-LT"/>
              </w:rPr>
            </w:pPr>
            <w:r>
              <w:rPr>
                <w:b/>
                <w:bCs/>
                <w:sz w:val="20"/>
                <w:szCs w:val="20"/>
                <w:lang w:eastAsia="lt-LT"/>
              </w:rPr>
              <w:t>28</w:t>
            </w:r>
          </w:p>
        </w:tc>
        <w:tc>
          <w:tcPr>
            <w:tcW w:w="985" w:type="pct"/>
            <w:shd w:val="clear" w:color="auto" w:fill="FFFFFF" w:themeFill="background1"/>
            <w:noWrap/>
            <w:vAlign w:val="center"/>
          </w:tcPr>
          <w:p w14:paraId="0B1D6F1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lang w:eastAsia="lt-LT"/>
              </w:rPr>
            </w:pPr>
          </w:p>
        </w:tc>
        <w:tc>
          <w:tcPr>
            <w:tcW w:w="985" w:type="pct"/>
            <w:shd w:val="clear" w:color="auto" w:fill="FFFFFF" w:themeFill="background1"/>
            <w:noWrap/>
            <w:vAlign w:val="center"/>
          </w:tcPr>
          <w:p w14:paraId="033B20D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r>
      <w:tr w:rsidR="002B0878" w:rsidRPr="00075C47" w14:paraId="544159BF"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tcPr>
          <w:p w14:paraId="60BD1179" w14:textId="77777777" w:rsidR="002B0878" w:rsidRPr="00776D00" w:rsidRDefault="002B0878" w:rsidP="00392AC3">
            <w:pPr>
              <w:spacing w:before="0" w:after="0"/>
              <w:ind w:firstLine="0"/>
              <w:rPr>
                <w:b w:val="0"/>
                <w:bCs w:val="0"/>
                <w:sz w:val="20"/>
                <w:szCs w:val="20"/>
                <w:lang w:eastAsia="lt-LT"/>
              </w:rPr>
            </w:pPr>
            <w:r w:rsidRPr="00776D00">
              <w:rPr>
                <w:sz w:val="20"/>
                <w:szCs w:val="20"/>
                <w:lang w:eastAsia="lt-LT"/>
              </w:rPr>
              <w:t xml:space="preserve">3. </w:t>
            </w:r>
          </w:p>
        </w:tc>
        <w:tc>
          <w:tcPr>
            <w:tcW w:w="803" w:type="pct"/>
            <w:vMerge w:val="restart"/>
          </w:tcPr>
          <w:p w14:paraId="505448B7"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b/>
                <w:bCs/>
                <w:sz w:val="20"/>
                <w:szCs w:val="20"/>
                <w:lang w:eastAsia="lt-LT"/>
              </w:rPr>
            </w:pPr>
            <w:r w:rsidRPr="00075C47">
              <w:rPr>
                <w:b/>
                <w:bCs/>
                <w:sz w:val="20"/>
                <w:szCs w:val="20"/>
                <w:lang w:eastAsia="lt-LT"/>
              </w:rPr>
              <w:t>Batniavos</w:t>
            </w:r>
          </w:p>
        </w:tc>
        <w:tc>
          <w:tcPr>
            <w:tcW w:w="985" w:type="pct"/>
            <w:vAlign w:val="center"/>
          </w:tcPr>
          <w:p w14:paraId="4C7674B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eastAsia="lt-LT"/>
              </w:rPr>
            </w:pPr>
            <w:r w:rsidRPr="00075C47">
              <w:rPr>
                <w:sz w:val="20"/>
                <w:szCs w:val="20"/>
              </w:rPr>
              <w:t>23,75</w:t>
            </w:r>
          </w:p>
        </w:tc>
        <w:tc>
          <w:tcPr>
            <w:tcW w:w="985" w:type="pct"/>
            <w:vAlign w:val="center"/>
          </w:tcPr>
          <w:p w14:paraId="7767667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389A149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0A149FC1"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54D4C3C4" w14:textId="77777777" w:rsidTr="004B0E77">
        <w:trPr>
          <w:trHeight w:val="177"/>
        </w:trPr>
        <w:tc>
          <w:tcPr>
            <w:cnfStyle w:val="001000000000" w:firstRow="0" w:lastRow="0" w:firstColumn="1" w:lastColumn="0" w:oddVBand="0" w:evenVBand="0" w:oddHBand="0" w:evenHBand="0" w:firstRowFirstColumn="0" w:firstRowLastColumn="0" w:lastRowFirstColumn="0" w:lastRowLastColumn="0"/>
            <w:tcW w:w="258" w:type="pct"/>
            <w:vMerge/>
          </w:tcPr>
          <w:p w14:paraId="6A1CDBC9" w14:textId="77777777" w:rsidR="002B0878" w:rsidRPr="00075C47" w:rsidRDefault="002B0878" w:rsidP="00392AC3">
            <w:pPr>
              <w:spacing w:before="0" w:after="0"/>
              <w:ind w:firstLine="0"/>
              <w:rPr>
                <w:sz w:val="20"/>
                <w:szCs w:val="20"/>
                <w:lang w:eastAsia="lt-LT"/>
              </w:rPr>
            </w:pPr>
          </w:p>
        </w:tc>
        <w:tc>
          <w:tcPr>
            <w:tcW w:w="803" w:type="pct"/>
            <w:vMerge/>
          </w:tcPr>
          <w:p w14:paraId="7028A155"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61C2289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eastAsia="lt-LT"/>
              </w:rPr>
            </w:pPr>
            <w:r w:rsidRPr="00075C47">
              <w:rPr>
                <w:sz w:val="20"/>
                <w:szCs w:val="20"/>
              </w:rPr>
              <w:t>22,82</w:t>
            </w:r>
          </w:p>
        </w:tc>
        <w:tc>
          <w:tcPr>
            <w:tcW w:w="985" w:type="pct"/>
            <w:shd w:val="clear" w:color="auto" w:fill="E2EFD9" w:themeFill="accent6" w:themeFillTint="33"/>
            <w:vAlign w:val="center"/>
          </w:tcPr>
          <w:p w14:paraId="709D479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E2EFD9" w:themeFill="accent6" w:themeFillTint="33"/>
            <w:noWrap/>
            <w:vAlign w:val="center"/>
          </w:tcPr>
          <w:p w14:paraId="33BF9AB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589E880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0BD3EE96"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1670688" w14:textId="77777777" w:rsidR="002B0878" w:rsidRPr="00075C47" w:rsidRDefault="002B0878" w:rsidP="00392AC3">
            <w:pPr>
              <w:spacing w:before="0" w:after="0"/>
              <w:ind w:firstLine="0"/>
              <w:rPr>
                <w:sz w:val="20"/>
                <w:szCs w:val="20"/>
                <w:lang w:eastAsia="lt-LT"/>
              </w:rPr>
            </w:pPr>
          </w:p>
        </w:tc>
        <w:tc>
          <w:tcPr>
            <w:tcW w:w="803" w:type="pct"/>
            <w:vMerge/>
          </w:tcPr>
          <w:p w14:paraId="68723817"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00DEBC6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eastAsia="lt-LT"/>
              </w:rPr>
            </w:pPr>
            <w:r w:rsidRPr="00075C47">
              <w:rPr>
                <w:sz w:val="20"/>
                <w:szCs w:val="20"/>
              </w:rPr>
              <w:t>49,65</w:t>
            </w:r>
          </w:p>
        </w:tc>
        <w:tc>
          <w:tcPr>
            <w:tcW w:w="985" w:type="pct"/>
            <w:vAlign w:val="center"/>
          </w:tcPr>
          <w:p w14:paraId="7BEE658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w:t>
            </w:r>
          </w:p>
        </w:tc>
        <w:tc>
          <w:tcPr>
            <w:tcW w:w="985" w:type="pct"/>
            <w:noWrap/>
            <w:vAlign w:val="center"/>
          </w:tcPr>
          <w:p w14:paraId="096206F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10B1B0A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523ACE4B"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5C74AF21" w14:textId="77777777" w:rsidR="002B0878" w:rsidRPr="00075C47" w:rsidRDefault="002B0878" w:rsidP="00392AC3">
            <w:pPr>
              <w:spacing w:before="0" w:after="0"/>
              <w:ind w:firstLine="0"/>
              <w:rPr>
                <w:sz w:val="20"/>
                <w:szCs w:val="20"/>
                <w:lang w:eastAsia="lt-LT"/>
              </w:rPr>
            </w:pPr>
          </w:p>
        </w:tc>
        <w:tc>
          <w:tcPr>
            <w:tcW w:w="803" w:type="pct"/>
            <w:vMerge/>
          </w:tcPr>
          <w:p w14:paraId="036F7F80"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677B044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eastAsia="lt-LT"/>
              </w:rPr>
            </w:pPr>
            <w:r w:rsidRPr="00075C47">
              <w:rPr>
                <w:sz w:val="20"/>
                <w:szCs w:val="20"/>
              </w:rPr>
              <w:t>30,60</w:t>
            </w:r>
          </w:p>
        </w:tc>
        <w:tc>
          <w:tcPr>
            <w:tcW w:w="985" w:type="pct"/>
            <w:shd w:val="clear" w:color="auto" w:fill="E2EFD9" w:themeFill="accent6" w:themeFillTint="33"/>
            <w:vAlign w:val="center"/>
          </w:tcPr>
          <w:p w14:paraId="7560DDA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E2EFD9" w:themeFill="accent6" w:themeFillTint="33"/>
            <w:noWrap/>
            <w:vAlign w:val="center"/>
          </w:tcPr>
          <w:p w14:paraId="2BD6D2A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6B5C627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67DF9A48"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3508E358" w14:textId="77777777" w:rsidR="002B0878" w:rsidRPr="00075C47" w:rsidRDefault="002B0878" w:rsidP="00392AC3">
            <w:pPr>
              <w:spacing w:before="0" w:after="0"/>
              <w:ind w:firstLine="0"/>
              <w:rPr>
                <w:sz w:val="20"/>
                <w:szCs w:val="20"/>
                <w:lang w:eastAsia="lt-LT"/>
              </w:rPr>
            </w:pPr>
          </w:p>
        </w:tc>
        <w:tc>
          <w:tcPr>
            <w:tcW w:w="803" w:type="pct"/>
            <w:vMerge/>
          </w:tcPr>
          <w:p w14:paraId="3106877A"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62882B5C"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eastAsia="lt-LT"/>
              </w:rPr>
            </w:pPr>
            <w:r w:rsidRPr="00075C47">
              <w:rPr>
                <w:sz w:val="20"/>
                <w:szCs w:val="20"/>
              </w:rPr>
              <w:t>30,21</w:t>
            </w:r>
          </w:p>
        </w:tc>
        <w:tc>
          <w:tcPr>
            <w:tcW w:w="985" w:type="pct"/>
            <w:vAlign w:val="center"/>
          </w:tcPr>
          <w:p w14:paraId="1CF452AC"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7BC1A08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4E387B5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439C0BB6"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82E9D6B" w14:textId="77777777" w:rsidR="002B0878" w:rsidRPr="00075C47" w:rsidRDefault="002B0878" w:rsidP="00392AC3">
            <w:pPr>
              <w:spacing w:before="0" w:after="0"/>
              <w:ind w:firstLine="0"/>
              <w:rPr>
                <w:sz w:val="20"/>
                <w:szCs w:val="20"/>
                <w:lang w:eastAsia="lt-LT"/>
              </w:rPr>
            </w:pPr>
          </w:p>
        </w:tc>
        <w:tc>
          <w:tcPr>
            <w:tcW w:w="803" w:type="pct"/>
            <w:vMerge/>
          </w:tcPr>
          <w:p w14:paraId="7F59BC80"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30A1884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eastAsia="lt-LT"/>
              </w:rPr>
            </w:pPr>
            <w:r w:rsidRPr="00075C47">
              <w:rPr>
                <w:sz w:val="20"/>
                <w:szCs w:val="20"/>
              </w:rPr>
              <w:t>31,11</w:t>
            </w:r>
          </w:p>
        </w:tc>
        <w:tc>
          <w:tcPr>
            <w:tcW w:w="985" w:type="pct"/>
            <w:shd w:val="clear" w:color="auto" w:fill="E2EFD9" w:themeFill="accent6" w:themeFillTint="33"/>
            <w:vAlign w:val="center"/>
          </w:tcPr>
          <w:p w14:paraId="3FF565A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E2EFD9" w:themeFill="accent6" w:themeFillTint="33"/>
            <w:noWrap/>
            <w:vAlign w:val="center"/>
          </w:tcPr>
          <w:p w14:paraId="5881F5D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0CC02D7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6BFB10DC"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547A1FC8" w14:textId="77777777" w:rsidR="002B0878" w:rsidRPr="00075C47" w:rsidRDefault="002B0878" w:rsidP="00392AC3">
            <w:pPr>
              <w:spacing w:before="0" w:after="0"/>
              <w:ind w:firstLine="0"/>
              <w:rPr>
                <w:sz w:val="20"/>
                <w:szCs w:val="20"/>
                <w:lang w:eastAsia="lt-LT"/>
              </w:rPr>
            </w:pPr>
          </w:p>
        </w:tc>
        <w:tc>
          <w:tcPr>
            <w:tcW w:w="803" w:type="pct"/>
            <w:vMerge/>
          </w:tcPr>
          <w:p w14:paraId="6C220D40"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7163490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eastAsia="lt-LT"/>
              </w:rPr>
            </w:pPr>
            <w:r w:rsidRPr="00075C47">
              <w:rPr>
                <w:sz w:val="20"/>
                <w:szCs w:val="20"/>
              </w:rPr>
              <w:t>41,62</w:t>
            </w:r>
          </w:p>
        </w:tc>
        <w:tc>
          <w:tcPr>
            <w:tcW w:w="985" w:type="pct"/>
            <w:vAlign w:val="center"/>
          </w:tcPr>
          <w:p w14:paraId="08F5B09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w:t>
            </w:r>
          </w:p>
        </w:tc>
        <w:tc>
          <w:tcPr>
            <w:tcW w:w="985" w:type="pct"/>
            <w:noWrap/>
            <w:vAlign w:val="center"/>
          </w:tcPr>
          <w:p w14:paraId="1D1449A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2E5AC9C3"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527C898E"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19C2ABA7" w14:textId="77777777" w:rsidR="002B0878" w:rsidRPr="00075C47" w:rsidRDefault="002B0878" w:rsidP="00392AC3">
            <w:pPr>
              <w:spacing w:before="0" w:after="0"/>
              <w:ind w:firstLine="0"/>
              <w:rPr>
                <w:sz w:val="20"/>
                <w:szCs w:val="20"/>
                <w:lang w:eastAsia="lt-LT"/>
              </w:rPr>
            </w:pPr>
          </w:p>
        </w:tc>
        <w:tc>
          <w:tcPr>
            <w:tcW w:w="803" w:type="pct"/>
            <w:vMerge/>
          </w:tcPr>
          <w:p w14:paraId="5C3FF684"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1CE0FF6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eastAsia="lt-LT"/>
              </w:rPr>
            </w:pPr>
            <w:r w:rsidRPr="00075C47">
              <w:rPr>
                <w:sz w:val="20"/>
                <w:szCs w:val="20"/>
              </w:rPr>
              <w:t>43,60</w:t>
            </w:r>
          </w:p>
        </w:tc>
        <w:tc>
          <w:tcPr>
            <w:tcW w:w="985" w:type="pct"/>
            <w:shd w:val="clear" w:color="auto" w:fill="E2EFD9" w:themeFill="accent6" w:themeFillTint="33"/>
            <w:vAlign w:val="center"/>
          </w:tcPr>
          <w:p w14:paraId="7EB3811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E2EFD9" w:themeFill="accent6" w:themeFillTint="33"/>
            <w:noWrap/>
            <w:vAlign w:val="center"/>
          </w:tcPr>
          <w:p w14:paraId="763C418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00AB9B9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043597A6"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EB5F20B" w14:textId="77777777" w:rsidR="002B0878" w:rsidRPr="00075C47" w:rsidRDefault="002B0878" w:rsidP="00392AC3">
            <w:pPr>
              <w:spacing w:before="0" w:after="0"/>
              <w:ind w:firstLine="0"/>
              <w:rPr>
                <w:sz w:val="20"/>
                <w:szCs w:val="20"/>
                <w:lang w:eastAsia="lt-LT"/>
              </w:rPr>
            </w:pPr>
          </w:p>
        </w:tc>
        <w:tc>
          <w:tcPr>
            <w:tcW w:w="803" w:type="pct"/>
            <w:vMerge/>
          </w:tcPr>
          <w:p w14:paraId="75134CAF"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0071DAB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eastAsia="lt-LT"/>
              </w:rPr>
            </w:pPr>
            <w:r w:rsidRPr="00075C47">
              <w:rPr>
                <w:sz w:val="20"/>
                <w:szCs w:val="20"/>
              </w:rPr>
              <w:t>29,45</w:t>
            </w:r>
          </w:p>
        </w:tc>
        <w:tc>
          <w:tcPr>
            <w:tcW w:w="985" w:type="pct"/>
            <w:vAlign w:val="center"/>
          </w:tcPr>
          <w:p w14:paraId="2AE0BC81"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16620344"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4923F9D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5F4EA647"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17077CF2" w14:textId="77777777" w:rsidR="002B0878" w:rsidRPr="00075C47" w:rsidRDefault="002B0878" w:rsidP="00392AC3">
            <w:pPr>
              <w:spacing w:before="0" w:after="0"/>
              <w:ind w:firstLine="0"/>
              <w:rPr>
                <w:sz w:val="20"/>
                <w:szCs w:val="20"/>
                <w:lang w:eastAsia="lt-LT"/>
              </w:rPr>
            </w:pPr>
          </w:p>
        </w:tc>
        <w:tc>
          <w:tcPr>
            <w:tcW w:w="803" w:type="pct"/>
            <w:vMerge/>
          </w:tcPr>
          <w:p w14:paraId="155107E3"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60A85D3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eastAsia="lt-LT"/>
              </w:rPr>
            </w:pPr>
            <w:r w:rsidRPr="00075C47">
              <w:rPr>
                <w:sz w:val="20"/>
                <w:szCs w:val="20"/>
              </w:rPr>
              <w:t>29,77</w:t>
            </w:r>
          </w:p>
        </w:tc>
        <w:tc>
          <w:tcPr>
            <w:tcW w:w="985" w:type="pct"/>
            <w:shd w:val="clear" w:color="auto" w:fill="E2EFD9" w:themeFill="accent6" w:themeFillTint="33"/>
            <w:vAlign w:val="center"/>
          </w:tcPr>
          <w:p w14:paraId="360DDBD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E2EFD9" w:themeFill="accent6" w:themeFillTint="33"/>
            <w:noWrap/>
            <w:vAlign w:val="center"/>
          </w:tcPr>
          <w:p w14:paraId="2C07C97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41C936F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794633E0"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674DD7FE" w14:textId="77777777" w:rsidR="002B0878" w:rsidRPr="00075C47" w:rsidRDefault="002B0878" w:rsidP="00392AC3">
            <w:pPr>
              <w:spacing w:before="0" w:after="0"/>
              <w:ind w:firstLine="0"/>
              <w:rPr>
                <w:sz w:val="20"/>
                <w:szCs w:val="20"/>
                <w:lang w:eastAsia="lt-LT"/>
              </w:rPr>
            </w:pPr>
          </w:p>
        </w:tc>
        <w:tc>
          <w:tcPr>
            <w:tcW w:w="803" w:type="pct"/>
            <w:vMerge/>
          </w:tcPr>
          <w:p w14:paraId="30642230"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0C80490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eastAsia="lt-LT"/>
              </w:rPr>
            </w:pPr>
            <w:r w:rsidRPr="00075C47">
              <w:rPr>
                <w:sz w:val="20"/>
                <w:szCs w:val="20"/>
              </w:rPr>
              <w:t>51,38</w:t>
            </w:r>
          </w:p>
        </w:tc>
        <w:tc>
          <w:tcPr>
            <w:tcW w:w="985" w:type="pct"/>
            <w:vAlign w:val="center"/>
          </w:tcPr>
          <w:p w14:paraId="307E773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w:t>
            </w:r>
          </w:p>
        </w:tc>
        <w:tc>
          <w:tcPr>
            <w:tcW w:w="985" w:type="pct"/>
            <w:noWrap/>
            <w:vAlign w:val="center"/>
          </w:tcPr>
          <w:p w14:paraId="55F1918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2F6964A1"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4F88C8C6"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15410BD8" w14:textId="77777777" w:rsidR="002B0878" w:rsidRPr="00075C47" w:rsidRDefault="002B0878" w:rsidP="00392AC3">
            <w:pPr>
              <w:spacing w:before="0" w:after="0"/>
              <w:ind w:firstLine="0"/>
              <w:rPr>
                <w:sz w:val="20"/>
                <w:szCs w:val="20"/>
                <w:lang w:eastAsia="lt-LT"/>
              </w:rPr>
            </w:pPr>
          </w:p>
        </w:tc>
        <w:tc>
          <w:tcPr>
            <w:tcW w:w="803" w:type="pct"/>
            <w:vMerge/>
          </w:tcPr>
          <w:p w14:paraId="7B700D7F"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14C2AB8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eastAsia="lt-LT"/>
              </w:rPr>
            </w:pPr>
            <w:r w:rsidRPr="00075C47">
              <w:rPr>
                <w:sz w:val="20"/>
                <w:szCs w:val="20"/>
              </w:rPr>
              <w:t>54,19</w:t>
            </w:r>
          </w:p>
        </w:tc>
        <w:tc>
          <w:tcPr>
            <w:tcW w:w="985" w:type="pct"/>
            <w:shd w:val="clear" w:color="auto" w:fill="E2EFD9" w:themeFill="accent6" w:themeFillTint="33"/>
            <w:vAlign w:val="center"/>
          </w:tcPr>
          <w:p w14:paraId="0B3B7DE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w:t>
            </w:r>
          </w:p>
        </w:tc>
        <w:tc>
          <w:tcPr>
            <w:tcW w:w="985" w:type="pct"/>
            <w:shd w:val="clear" w:color="auto" w:fill="E2EFD9" w:themeFill="accent6" w:themeFillTint="33"/>
            <w:noWrap/>
            <w:vAlign w:val="center"/>
          </w:tcPr>
          <w:p w14:paraId="13FCCF4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64A9575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492EF191"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4D8B2CCB" w14:textId="77777777" w:rsidR="002B0878" w:rsidRPr="00075C47" w:rsidRDefault="002B0878" w:rsidP="00392AC3">
            <w:pPr>
              <w:spacing w:before="0" w:after="0"/>
              <w:ind w:firstLine="0"/>
              <w:rPr>
                <w:sz w:val="20"/>
                <w:szCs w:val="20"/>
                <w:lang w:eastAsia="lt-LT"/>
              </w:rPr>
            </w:pPr>
          </w:p>
        </w:tc>
        <w:tc>
          <w:tcPr>
            <w:tcW w:w="803" w:type="pct"/>
            <w:vMerge/>
          </w:tcPr>
          <w:p w14:paraId="6F4251EB"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5E4D8CF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eastAsia="lt-LT"/>
              </w:rPr>
            </w:pPr>
            <w:r w:rsidRPr="00075C47">
              <w:rPr>
                <w:sz w:val="20"/>
                <w:szCs w:val="20"/>
              </w:rPr>
              <w:t>32,52</w:t>
            </w:r>
          </w:p>
        </w:tc>
        <w:tc>
          <w:tcPr>
            <w:tcW w:w="985" w:type="pct"/>
            <w:vAlign w:val="center"/>
          </w:tcPr>
          <w:p w14:paraId="6025F5C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50869A9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56E5CE7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4FD643C8"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28F619F3" w14:textId="77777777" w:rsidR="002B0878" w:rsidRPr="00075C47" w:rsidRDefault="002B0878" w:rsidP="00392AC3">
            <w:pPr>
              <w:spacing w:before="0" w:after="0"/>
              <w:ind w:firstLine="0"/>
              <w:rPr>
                <w:sz w:val="20"/>
                <w:szCs w:val="20"/>
                <w:lang w:eastAsia="lt-LT"/>
              </w:rPr>
            </w:pPr>
          </w:p>
        </w:tc>
        <w:tc>
          <w:tcPr>
            <w:tcW w:w="803" w:type="pct"/>
            <w:vMerge/>
          </w:tcPr>
          <w:p w14:paraId="044E43B1"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49878A8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eastAsia="lt-LT"/>
              </w:rPr>
            </w:pPr>
            <w:r w:rsidRPr="00075C47">
              <w:rPr>
                <w:sz w:val="20"/>
                <w:szCs w:val="20"/>
              </w:rPr>
              <w:t>31,83</w:t>
            </w:r>
          </w:p>
        </w:tc>
        <w:tc>
          <w:tcPr>
            <w:tcW w:w="985" w:type="pct"/>
            <w:shd w:val="clear" w:color="auto" w:fill="E2EFD9" w:themeFill="accent6" w:themeFillTint="33"/>
            <w:vAlign w:val="center"/>
          </w:tcPr>
          <w:p w14:paraId="6FDB5EB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E2EFD9" w:themeFill="accent6" w:themeFillTint="33"/>
            <w:noWrap/>
            <w:vAlign w:val="center"/>
          </w:tcPr>
          <w:p w14:paraId="453586C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31817E4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3EE7C8E7"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69F32F43" w14:textId="77777777" w:rsidR="002B0878" w:rsidRPr="00075C47" w:rsidRDefault="002B0878" w:rsidP="00392AC3">
            <w:pPr>
              <w:spacing w:before="0" w:after="0"/>
              <w:ind w:firstLine="0"/>
              <w:rPr>
                <w:sz w:val="20"/>
                <w:szCs w:val="20"/>
                <w:lang w:eastAsia="lt-LT"/>
              </w:rPr>
            </w:pPr>
          </w:p>
        </w:tc>
        <w:tc>
          <w:tcPr>
            <w:tcW w:w="803" w:type="pct"/>
            <w:vMerge/>
          </w:tcPr>
          <w:p w14:paraId="316914DA"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2751BE2C"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eastAsia="lt-LT"/>
              </w:rPr>
            </w:pPr>
            <w:r w:rsidRPr="00075C47">
              <w:rPr>
                <w:sz w:val="20"/>
                <w:szCs w:val="20"/>
              </w:rPr>
              <w:t>33,48</w:t>
            </w:r>
          </w:p>
        </w:tc>
        <w:tc>
          <w:tcPr>
            <w:tcW w:w="985" w:type="pct"/>
            <w:vAlign w:val="center"/>
          </w:tcPr>
          <w:p w14:paraId="05F962B3"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4006C36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5E82118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608D733E"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5D1323BA" w14:textId="77777777" w:rsidR="002B0878" w:rsidRPr="00075C47" w:rsidRDefault="002B0878" w:rsidP="00392AC3">
            <w:pPr>
              <w:spacing w:before="0" w:after="0"/>
              <w:ind w:firstLine="0"/>
              <w:rPr>
                <w:sz w:val="20"/>
                <w:szCs w:val="20"/>
                <w:lang w:eastAsia="lt-LT"/>
              </w:rPr>
            </w:pPr>
          </w:p>
        </w:tc>
        <w:tc>
          <w:tcPr>
            <w:tcW w:w="803" w:type="pct"/>
            <w:vMerge/>
          </w:tcPr>
          <w:p w14:paraId="424E804B"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589CA26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eastAsia="lt-LT"/>
              </w:rPr>
            </w:pPr>
            <w:r w:rsidRPr="00075C47">
              <w:rPr>
                <w:sz w:val="20"/>
                <w:szCs w:val="20"/>
              </w:rPr>
              <w:t>44,83</w:t>
            </w:r>
          </w:p>
        </w:tc>
        <w:tc>
          <w:tcPr>
            <w:tcW w:w="985" w:type="pct"/>
            <w:shd w:val="clear" w:color="auto" w:fill="E2EFD9" w:themeFill="accent6" w:themeFillTint="33"/>
            <w:vAlign w:val="center"/>
          </w:tcPr>
          <w:p w14:paraId="0C0F052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E2EFD9" w:themeFill="accent6" w:themeFillTint="33"/>
            <w:noWrap/>
            <w:vAlign w:val="center"/>
          </w:tcPr>
          <w:p w14:paraId="686AADA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5F948A6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18EAB21F"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2D8B00B8" w14:textId="77777777" w:rsidR="002B0878" w:rsidRPr="00075C47" w:rsidRDefault="002B0878" w:rsidP="00392AC3">
            <w:pPr>
              <w:spacing w:before="0" w:after="0"/>
              <w:ind w:firstLine="0"/>
              <w:rPr>
                <w:sz w:val="20"/>
                <w:szCs w:val="20"/>
                <w:lang w:eastAsia="lt-LT"/>
              </w:rPr>
            </w:pPr>
          </w:p>
        </w:tc>
        <w:tc>
          <w:tcPr>
            <w:tcW w:w="803" w:type="pct"/>
            <w:vMerge/>
          </w:tcPr>
          <w:p w14:paraId="48A75B99"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5771E4B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eastAsia="lt-LT"/>
              </w:rPr>
            </w:pPr>
            <w:r w:rsidRPr="00075C47">
              <w:rPr>
                <w:sz w:val="20"/>
                <w:szCs w:val="20"/>
              </w:rPr>
              <w:t>51,75</w:t>
            </w:r>
          </w:p>
        </w:tc>
        <w:tc>
          <w:tcPr>
            <w:tcW w:w="985" w:type="pct"/>
            <w:vAlign w:val="center"/>
          </w:tcPr>
          <w:p w14:paraId="4760C634"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w:t>
            </w:r>
          </w:p>
        </w:tc>
        <w:tc>
          <w:tcPr>
            <w:tcW w:w="985" w:type="pct"/>
            <w:noWrap/>
            <w:vAlign w:val="center"/>
          </w:tcPr>
          <w:p w14:paraId="3BDEA27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670A805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736A49BE"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7EC0164A" w14:textId="77777777" w:rsidR="002B0878" w:rsidRPr="00075C47" w:rsidRDefault="002B0878" w:rsidP="00392AC3">
            <w:pPr>
              <w:spacing w:before="0" w:after="0"/>
              <w:ind w:firstLine="0"/>
              <w:rPr>
                <w:sz w:val="20"/>
                <w:szCs w:val="20"/>
                <w:lang w:eastAsia="lt-LT"/>
              </w:rPr>
            </w:pPr>
          </w:p>
        </w:tc>
        <w:tc>
          <w:tcPr>
            <w:tcW w:w="803" w:type="pct"/>
            <w:vMerge/>
          </w:tcPr>
          <w:p w14:paraId="2A241C94"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466931CE"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eastAsia="lt-LT"/>
              </w:rPr>
            </w:pPr>
            <w:r w:rsidRPr="00075C47">
              <w:rPr>
                <w:sz w:val="20"/>
                <w:szCs w:val="20"/>
              </w:rPr>
              <w:t>31,14</w:t>
            </w:r>
          </w:p>
        </w:tc>
        <w:tc>
          <w:tcPr>
            <w:tcW w:w="985" w:type="pct"/>
            <w:shd w:val="clear" w:color="auto" w:fill="E2EFD9" w:themeFill="accent6" w:themeFillTint="33"/>
            <w:vAlign w:val="center"/>
          </w:tcPr>
          <w:p w14:paraId="4CA8961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E2EFD9" w:themeFill="accent6" w:themeFillTint="33"/>
            <w:noWrap/>
            <w:vAlign w:val="center"/>
          </w:tcPr>
          <w:p w14:paraId="6425D0C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19C69C6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29A2BBDC"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4F9BFEAD" w14:textId="77777777" w:rsidR="002B0878" w:rsidRPr="00075C47" w:rsidRDefault="002B0878" w:rsidP="00392AC3">
            <w:pPr>
              <w:spacing w:before="0" w:after="0"/>
              <w:ind w:firstLine="0"/>
              <w:rPr>
                <w:sz w:val="20"/>
                <w:szCs w:val="20"/>
                <w:lang w:eastAsia="lt-LT"/>
              </w:rPr>
            </w:pPr>
          </w:p>
        </w:tc>
        <w:tc>
          <w:tcPr>
            <w:tcW w:w="803" w:type="pct"/>
            <w:vMerge/>
          </w:tcPr>
          <w:p w14:paraId="2E86080B"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66EF55A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eastAsia="lt-LT"/>
              </w:rPr>
            </w:pPr>
            <w:r w:rsidRPr="00075C47">
              <w:rPr>
                <w:sz w:val="20"/>
                <w:szCs w:val="20"/>
              </w:rPr>
              <w:t>32,46</w:t>
            </w:r>
          </w:p>
        </w:tc>
        <w:tc>
          <w:tcPr>
            <w:tcW w:w="985" w:type="pct"/>
            <w:vAlign w:val="center"/>
          </w:tcPr>
          <w:p w14:paraId="06B4CDD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5DEB518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27A2BFB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00AE6C3E"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630DA69C" w14:textId="77777777" w:rsidR="002B0878" w:rsidRPr="00075C47" w:rsidRDefault="002B0878" w:rsidP="00392AC3">
            <w:pPr>
              <w:spacing w:before="0" w:after="0"/>
              <w:ind w:firstLine="0"/>
              <w:rPr>
                <w:sz w:val="20"/>
                <w:szCs w:val="20"/>
                <w:lang w:eastAsia="lt-LT"/>
              </w:rPr>
            </w:pPr>
          </w:p>
        </w:tc>
        <w:tc>
          <w:tcPr>
            <w:tcW w:w="803" w:type="pct"/>
            <w:vMerge/>
          </w:tcPr>
          <w:p w14:paraId="1DBD97A6"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0D6F812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eastAsia="lt-LT"/>
              </w:rPr>
            </w:pPr>
            <w:r w:rsidRPr="00075C47">
              <w:rPr>
                <w:sz w:val="20"/>
                <w:szCs w:val="20"/>
              </w:rPr>
              <w:t>54,94</w:t>
            </w:r>
          </w:p>
        </w:tc>
        <w:tc>
          <w:tcPr>
            <w:tcW w:w="985" w:type="pct"/>
            <w:shd w:val="clear" w:color="auto" w:fill="E2EFD9" w:themeFill="accent6" w:themeFillTint="33"/>
            <w:vAlign w:val="center"/>
          </w:tcPr>
          <w:p w14:paraId="09BA00A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w:t>
            </w:r>
          </w:p>
        </w:tc>
        <w:tc>
          <w:tcPr>
            <w:tcW w:w="985" w:type="pct"/>
            <w:shd w:val="clear" w:color="auto" w:fill="E2EFD9" w:themeFill="accent6" w:themeFillTint="33"/>
            <w:noWrap/>
            <w:vAlign w:val="center"/>
          </w:tcPr>
          <w:p w14:paraId="7EC7672E"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42CE556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0F1868E6"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3E7B3F9F" w14:textId="77777777" w:rsidR="002B0878" w:rsidRPr="00075C47" w:rsidRDefault="002B0878" w:rsidP="00392AC3">
            <w:pPr>
              <w:spacing w:before="0" w:after="0"/>
              <w:ind w:firstLine="0"/>
              <w:jc w:val="right"/>
              <w:rPr>
                <w:b w:val="0"/>
                <w:bCs w:val="0"/>
                <w:sz w:val="20"/>
                <w:szCs w:val="20"/>
                <w:lang w:eastAsia="lt-LT"/>
              </w:rPr>
            </w:pPr>
          </w:p>
        </w:tc>
        <w:tc>
          <w:tcPr>
            <w:tcW w:w="803" w:type="pct"/>
          </w:tcPr>
          <w:p w14:paraId="194479FA" w14:textId="313D1B03" w:rsidR="002B0878" w:rsidRPr="00075C47" w:rsidRDefault="002B0878" w:rsidP="00392AC3">
            <w:pPr>
              <w:spacing w:before="0" w:after="0"/>
              <w:ind w:firstLine="0"/>
              <w:jc w:val="right"/>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vAlign w:val="center"/>
          </w:tcPr>
          <w:p w14:paraId="1AF8A906" w14:textId="5DFC72B9"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75C47">
              <w:rPr>
                <w:b/>
                <w:bCs/>
                <w:sz w:val="20"/>
                <w:szCs w:val="20"/>
              </w:rPr>
              <w:t>751,1</w:t>
            </w:r>
          </w:p>
        </w:tc>
        <w:tc>
          <w:tcPr>
            <w:tcW w:w="985" w:type="pct"/>
            <w:vAlign w:val="center"/>
          </w:tcPr>
          <w:p w14:paraId="50790AA5" w14:textId="1EA9A14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lang w:eastAsia="lt-LT"/>
              </w:rPr>
            </w:pPr>
            <w:r>
              <w:rPr>
                <w:b/>
                <w:bCs/>
                <w:sz w:val="20"/>
                <w:szCs w:val="20"/>
                <w:lang w:eastAsia="lt-LT"/>
              </w:rPr>
              <w:t>33</w:t>
            </w:r>
          </w:p>
        </w:tc>
        <w:tc>
          <w:tcPr>
            <w:tcW w:w="985" w:type="pct"/>
            <w:noWrap/>
            <w:vAlign w:val="center"/>
          </w:tcPr>
          <w:p w14:paraId="0C30B54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noWrap/>
            <w:vAlign w:val="center"/>
          </w:tcPr>
          <w:p w14:paraId="43A79553"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r>
      <w:tr w:rsidR="00966CB7" w:rsidRPr="00075C47" w14:paraId="541D8C07"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tcPr>
          <w:p w14:paraId="367CE791" w14:textId="77777777" w:rsidR="00966CB7" w:rsidRPr="00075C47" w:rsidRDefault="00966CB7" w:rsidP="00392AC3">
            <w:pPr>
              <w:spacing w:before="0" w:after="0"/>
              <w:ind w:firstLine="0"/>
              <w:rPr>
                <w:b w:val="0"/>
                <w:bCs w:val="0"/>
                <w:sz w:val="20"/>
                <w:szCs w:val="20"/>
                <w:lang w:val="en-US" w:eastAsia="lt-LT"/>
              </w:rPr>
            </w:pPr>
            <w:r>
              <w:rPr>
                <w:sz w:val="20"/>
                <w:szCs w:val="20"/>
                <w:lang w:val="en-US" w:eastAsia="lt-LT"/>
              </w:rPr>
              <w:t>4.</w:t>
            </w:r>
          </w:p>
        </w:tc>
        <w:tc>
          <w:tcPr>
            <w:tcW w:w="803" w:type="pct"/>
            <w:vMerge w:val="restart"/>
          </w:tcPr>
          <w:p w14:paraId="70CC7F5D" w14:textId="77777777" w:rsidR="00966CB7" w:rsidRPr="00075C47" w:rsidRDefault="00966CB7" w:rsidP="00392AC3">
            <w:pPr>
              <w:spacing w:before="0" w:after="0"/>
              <w:ind w:firstLine="0"/>
              <w:cnfStyle w:val="000000000000" w:firstRow="0" w:lastRow="0" w:firstColumn="0" w:lastColumn="0" w:oddVBand="0" w:evenVBand="0" w:oddHBand="0" w:evenHBand="0" w:firstRowFirstColumn="0" w:firstRowLastColumn="0" w:lastRowFirstColumn="0" w:lastRowLastColumn="0"/>
              <w:rPr>
                <w:b/>
                <w:bCs/>
                <w:sz w:val="20"/>
                <w:szCs w:val="20"/>
                <w:lang w:val="en-US" w:eastAsia="lt-LT"/>
              </w:rPr>
            </w:pPr>
            <w:proofErr w:type="spellStart"/>
            <w:r w:rsidRPr="00075C47">
              <w:rPr>
                <w:b/>
                <w:bCs/>
                <w:sz w:val="20"/>
                <w:szCs w:val="20"/>
                <w:lang w:val="en-US" w:eastAsia="lt-LT"/>
              </w:rPr>
              <w:t>Čekiškės</w:t>
            </w:r>
            <w:proofErr w:type="spellEnd"/>
            <w:r w:rsidRPr="00075C47">
              <w:rPr>
                <w:b/>
                <w:bCs/>
                <w:sz w:val="20"/>
                <w:szCs w:val="20"/>
                <w:lang w:val="en-US" w:eastAsia="lt-LT"/>
              </w:rPr>
              <w:t xml:space="preserve"> </w:t>
            </w:r>
          </w:p>
        </w:tc>
        <w:tc>
          <w:tcPr>
            <w:tcW w:w="985" w:type="pct"/>
            <w:vAlign w:val="center"/>
          </w:tcPr>
          <w:p w14:paraId="703EFCE2" w14:textId="77777777" w:rsidR="00966CB7" w:rsidRPr="00075C47" w:rsidRDefault="00966CB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81,17</w:t>
            </w:r>
          </w:p>
        </w:tc>
        <w:tc>
          <w:tcPr>
            <w:tcW w:w="985" w:type="pct"/>
            <w:vAlign w:val="center"/>
          </w:tcPr>
          <w:p w14:paraId="3B784BBC" w14:textId="77777777" w:rsidR="00966CB7" w:rsidRPr="00075C47" w:rsidRDefault="00966CB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w:t>
            </w:r>
          </w:p>
        </w:tc>
        <w:tc>
          <w:tcPr>
            <w:tcW w:w="985" w:type="pct"/>
            <w:noWrap/>
            <w:vAlign w:val="center"/>
          </w:tcPr>
          <w:p w14:paraId="03D7B69A" w14:textId="77777777" w:rsidR="00966CB7" w:rsidRPr="00075C47" w:rsidRDefault="00966CB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vietinis vandentiekis</w:t>
            </w:r>
          </w:p>
        </w:tc>
        <w:tc>
          <w:tcPr>
            <w:tcW w:w="985" w:type="pct"/>
            <w:noWrap/>
            <w:vAlign w:val="center"/>
          </w:tcPr>
          <w:p w14:paraId="0584D64A" w14:textId="77777777" w:rsidR="00966CB7" w:rsidRPr="00075C47" w:rsidRDefault="00966CB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vietinė kanalizacija</w:t>
            </w:r>
          </w:p>
        </w:tc>
      </w:tr>
      <w:tr w:rsidR="00966CB7" w:rsidRPr="00075C47" w14:paraId="756F2260"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C91DCC3" w14:textId="77777777" w:rsidR="00966CB7" w:rsidRPr="00075C47" w:rsidRDefault="00966CB7" w:rsidP="00392AC3">
            <w:pPr>
              <w:spacing w:before="0" w:after="0"/>
              <w:ind w:firstLine="0"/>
              <w:rPr>
                <w:sz w:val="20"/>
                <w:szCs w:val="20"/>
                <w:lang w:val="en-US" w:eastAsia="lt-LT"/>
              </w:rPr>
            </w:pPr>
          </w:p>
        </w:tc>
        <w:tc>
          <w:tcPr>
            <w:tcW w:w="803" w:type="pct"/>
            <w:vMerge/>
          </w:tcPr>
          <w:p w14:paraId="52CECDC0" w14:textId="77777777" w:rsidR="00966CB7" w:rsidRPr="00075C47" w:rsidRDefault="00966CB7"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val="en-US" w:eastAsia="lt-LT"/>
              </w:rPr>
            </w:pPr>
          </w:p>
        </w:tc>
        <w:tc>
          <w:tcPr>
            <w:tcW w:w="985" w:type="pct"/>
            <w:shd w:val="clear" w:color="auto" w:fill="FFFFFF" w:themeFill="background1"/>
            <w:vAlign w:val="center"/>
          </w:tcPr>
          <w:p w14:paraId="62B81F55" w14:textId="77777777" w:rsidR="00966CB7" w:rsidRPr="00075C47" w:rsidRDefault="00966CB7"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51,02</w:t>
            </w:r>
          </w:p>
        </w:tc>
        <w:tc>
          <w:tcPr>
            <w:tcW w:w="985" w:type="pct"/>
            <w:shd w:val="clear" w:color="auto" w:fill="FFFFFF" w:themeFill="background1"/>
            <w:vAlign w:val="center"/>
          </w:tcPr>
          <w:p w14:paraId="4C96DEE3" w14:textId="77777777" w:rsidR="00966CB7" w:rsidRPr="00075C47" w:rsidRDefault="00966CB7"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w:t>
            </w:r>
          </w:p>
        </w:tc>
        <w:tc>
          <w:tcPr>
            <w:tcW w:w="985" w:type="pct"/>
            <w:shd w:val="clear" w:color="auto" w:fill="FFFFFF" w:themeFill="background1"/>
            <w:noWrap/>
            <w:vAlign w:val="center"/>
          </w:tcPr>
          <w:p w14:paraId="1844E0CD" w14:textId="77777777" w:rsidR="00966CB7" w:rsidRPr="00075C47" w:rsidRDefault="00966CB7"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FFFFFF" w:themeFill="background1"/>
            <w:noWrap/>
            <w:vAlign w:val="center"/>
          </w:tcPr>
          <w:p w14:paraId="2570DA30" w14:textId="77777777" w:rsidR="00966CB7" w:rsidRPr="00075C47" w:rsidRDefault="00966CB7"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vietinė kanalizacija</w:t>
            </w:r>
          </w:p>
        </w:tc>
      </w:tr>
      <w:tr w:rsidR="00966CB7" w:rsidRPr="00075C47" w14:paraId="5C3494AE"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4386ACE5" w14:textId="77777777" w:rsidR="00966CB7" w:rsidRPr="00075C47" w:rsidRDefault="00966CB7" w:rsidP="00392AC3">
            <w:pPr>
              <w:spacing w:before="0" w:after="0"/>
              <w:ind w:firstLine="0"/>
              <w:rPr>
                <w:sz w:val="20"/>
                <w:szCs w:val="20"/>
                <w:lang w:eastAsia="lt-LT"/>
              </w:rPr>
            </w:pPr>
          </w:p>
        </w:tc>
        <w:tc>
          <w:tcPr>
            <w:tcW w:w="803" w:type="pct"/>
            <w:vMerge/>
          </w:tcPr>
          <w:p w14:paraId="20A395F3" w14:textId="77777777" w:rsidR="00966CB7" w:rsidRPr="00075C47" w:rsidRDefault="00966CB7"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3EBC4D11" w14:textId="77777777" w:rsidR="00966CB7" w:rsidRPr="00075C47" w:rsidRDefault="00966CB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118,54</w:t>
            </w:r>
          </w:p>
        </w:tc>
        <w:tc>
          <w:tcPr>
            <w:tcW w:w="985" w:type="pct"/>
            <w:shd w:val="clear" w:color="auto" w:fill="FFFFFF" w:themeFill="background1"/>
            <w:vAlign w:val="center"/>
          </w:tcPr>
          <w:p w14:paraId="58E54B15" w14:textId="77777777" w:rsidR="00966CB7" w:rsidRPr="00075C47" w:rsidRDefault="00966CB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5</w:t>
            </w:r>
          </w:p>
        </w:tc>
        <w:tc>
          <w:tcPr>
            <w:tcW w:w="985" w:type="pct"/>
            <w:shd w:val="clear" w:color="auto" w:fill="FFFFFF" w:themeFill="background1"/>
            <w:noWrap/>
            <w:vAlign w:val="center"/>
          </w:tcPr>
          <w:p w14:paraId="5BE41419" w14:textId="77777777" w:rsidR="00966CB7" w:rsidRPr="00075C47" w:rsidRDefault="00966CB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FFFFFF" w:themeFill="background1"/>
            <w:noWrap/>
            <w:vAlign w:val="center"/>
          </w:tcPr>
          <w:p w14:paraId="57E3E0D1" w14:textId="77777777" w:rsidR="00966CB7" w:rsidRPr="00075C47" w:rsidRDefault="00966CB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vietinė kanalizacija</w:t>
            </w:r>
          </w:p>
        </w:tc>
      </w:tr>
      <w:tr w:rsidR="00966CB7" w:rsidRPr="00075C47" w14:paraId="6756DCA1"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6838C07C" w14:textId="77777777" w:rsidR="00966CB7" w:rsidRPr="00075C47" w:rsidRDefault="00966CB7" w:rsidP="00392AC3">
            <w:pPr>
              <w:spacing w:before="0" w:after="0"/>
              <w:ind w:firstLine="0"/>
              <w:rPr>
                <w:sz w:val="20"/>
                <w:szCs w:val="20"/>
                <w:lang w:eastAsia="lt-LT"/>
              </w:rPr>
            </w:pPr>
          </w:p>
        </w:tc>
        <w:tc>
          <w:tcPr>
            <w:tcW w:w="803" w:type="pct"/>
            <w:vMerge/>
          </w:tcPr>
          <w:p w14:paraId="643D36C0" w14:textId="77777777" w:rsidR="00966CB7" w:rsidRPr="00075C47" w:rsidRDefault="00966CB7"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1B6A5E8F" w14:textId="77777777" w:rsidR="00966CB7" w:rsidRPr="00075C47" w:rsidRDefault="00966CB7"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51,41</w:t>
            </w:r>
          </w:p>
        </w:tc>
        <w:tc>
          <w:tcPr>
            <w:tcW w:w="985" w:type="pct"/>
            <w:shd w:val="clear" w:color="auto" w:fill="FFFFFF" w:themeFill="background1"/>
            <w:vAlign w:val="center"/>
          </w:tcPr>
          <w:p w14:paraId="5ABA629F" w14:textId="77777777" w:rsidR="00966CB7" w:rsidRPr="00075C47" w:rsidRDefault="00966CB7"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w:t>
            </w:r>
          </w:p>
        </w:tc>
        <w:tc>
          <w:tcPr>
            <w:tcW w:w="985" w:type="pct"/>
            <w:shd w:val="clear" w:color="auto" w:fill="FFFFFF" w:themeFill="background1"/>
            <w:noWrap/>
            <w:vAlign w:val="center"/>
          </w:tcPr>
          <w:p w14:paraId="61FD40C4" w14:textId="77777777" w:rsidR="00966CB7" w:rsidRPr="00075C47" w:rsidRDefault="00966CB7"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FFFFFF" w:themeFill="background1"/>
            <w:noWrap/>
            <w:vAlign w:val="center"/>
          </w:tcPr>
          <w:p w14:paraId="4BAA8255" w14:textId="77777777" w:rsidR="00966CB7" w:rsidRPr="00075C47" w:rsidRDefault="00966CB7"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vietinė kanalizacija</w:t>
            </w:r>
          </w:p>
        </w:tc>
      </w:tr>
      <w:tr w:rsidR="00966CB7" w:rsidRPr="00075C47" w14:paraId="7581D647"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A5AFFF5" w14:textId="77777777" w:rsidR="00966CB7" w:rsidRPr="00075C47" w:rsidRDefault="00966CB7" w:rsidP="00392AC3">
            <w:pPr>
              <w:spacing w:before="0" w:after="0"/>
              <w:ind w:firstLine="0"/>
              <w:jc w:val="right"/>
              <w:rPr>
                <w:b w:val="0"/>
                <w:bCs w:val="0"/>
                <w:sz w:val="20"/>
                <w:szCs w:val="20"/>
                <w:lang w:eastAsia="lt-LT"/>
              </w:rPr>
            </w:pPr>
          </w:p>
        </w:tc>
        <w:tc>
          <w:tcPr>
            <w:tcW w:w="803" w:type="pct"/>
          </w:tcPr>
          <w:p w14:paraId="601A09F5" w14:textId="10420740" w:rsidR="00966CB7" w:rsidRPr="00075C47" w:rsidRDefault="00966CB7" w:rsidP="00392AC3">
            <w:pPr>
              <w:spacing w:before="0" w:after="0"/>
              <w:ind w:firstLine="0"/>
              <w:jc w:val="right"/>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shd w:val="clear" w:color="auto" w:fill="FFFFFF" w:themeFill="background1"/>
            <w:vAlign w:val="center"/>
          </w:tcPr>
          <w:p w14:paraId="3D148096" w14:textId="1B596DA2" w:rsidR="00966CB7" w:rsidRPr="00075C47" w:rsidRDefault="00966CB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75C47">
              <w:rPr>
                <w:b/>
                <w:bCs/>
                <w:sz w:val="20"/>
                <w:szCs w:val="20"/>
              </w:rPr>
              <w:t>302,14</w:t>
            </w:r>
          </w:p>
        </w:tc>
        <w:tc>
          <w:tcPr>
            <w:tcW w:w="985" w:type="pct"/>
            <w:shd w:val="clear" w:color="auto" w:fill="FFFFFF" w:themeFill="background1"/>
            <w:vAlign w:val="center"/>
          </w:tcPr>
          <w:p w14:paraId="5695DD79" w14:textId="5E0ABE0B" w:rsidR="00966CB7" w:rsidRPr="00075C47" w:rsidRDefault="00966CB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lang w:eastAsia="lt-LT"/>
              </w:rPr>
            </w:pPr>
            <w:r>
              <w:rPr>
                <w:b/>
                <w:bCs/>
                <w:sz w:val="20"/>
                <w:szCs w:val="20"/>
                <w:lang w:eastAsia="lt-LT"/>
              </w:rPr>
              <w:t>14</w:t>
            </w:r>
          </w:p>
        </w:tc>
        <w:tc>
          <w:tcPr>
            <w:tcW w:w="985" w:type="pct"/>
            <w:shd w:val="clear" w:color="auto" w:fill="FFFFFF" w:themeFill="background1"/>
            <w:noWrap/>
            <w:vAlign w:val="center"/>
          </w:tcPr>
          <w:p w14:paraId="256A0200" w14:textId="77777777" w:rsidR="00966CB7" w:rsidRPr="00075C47" w:rsidRDefault="00966CB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noWrap/>
            <w:vAlign w:val="center"/>
          </w:tcPr>
          <w:p w14:paraId="6EDB7E1B" w14:textId="77777777" w:rsidR="00966CB7" w:rsidRPr="00075C47" w:rsidRDefault="00966CB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r>
      <w:tr w:rsidR="002B0878" w:rsidRPr="00075C47" w14:paraId="25B14AF2"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tcPr>
          <w:p w14:paraId="11066765" w14:textId="77777777" w:rsidR="002B0878" w:rsidRPr="00075C47" w:rsidRDefault="002B0878" w:rsidP="00392AC3">
            <w:pPr>
              <w:spacing w:before="0" w:after="0"/>
              <w:ind w:firstLine="0"/>
              <w:rPr>
                <w:b w:val="0"/>
                <w:bCs w:val="0"/>
                <w:sz w:val="20"/>
                <w:szCs w:val="20"/>
                <w:lang w:eastAsia="lt-LT"/>
              </w:rPr>
            </w:pPr>
            <w:r>
              <w:rPr>
                <w:sz w:val="20"/>
                <w:szCs w:val="20"/>
                <w:lang w:eastAsia="lt-LT"/>
              </w:rPr>
              <w:lastRenderedPageBreak/>
              <w:t>5.</w:t>
            </w:r>
          </w:p>
        </w:tc>
        <w:tc>
          <w:tcPr>
            <w:tcW w:w="803" w:type="pct"/>
            <w:vMerge w:val="restart"/>
          </w:tcPr>
          <w:p w14:paraId="3DB93C13"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b/>
                <w:bCs/>
                <w:sz w:val="20"/>
                <w:szCs w:val="20"/>
                <w:lang w:eastAsia="lt-LT"/>
              </w:rPr>
            </w:pPr>
            <w:r w:rsidRPr="00075C47">
              <w:rPr>
                <w:b/>
                <w:bCs/>
                <w:sz w:val="20"/>
                <w:szCs w:val="20"/>
                <w:lang w:eastAsia="lt-LT"/>
              </w:rPr>
              <w:t xml:space="preserve">Domeikavos </w:t>
            </w:r>
          </w:p>
        </w:tc>
        <w:tc>
          <w:tcPr>
            <w:tcW w:w="985" w:type="pct"/>
            <w:vAlign w:val="center"/>
          </w:tcPr>
          <w:p w14:paraId="0642691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12,79</w:t>
            </w:r>
          </w:p>
        </w:tc>
        <w:tc>
          <w:tcPr>
            <w:tcW w:w="985" w:type="pct"/>
            <w:vAlign w:val="center"/>
          </w:tcPr>
          <w:p w14:paraId="3CC6561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0DF19AB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08C9182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52C18B80"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1D94DC2A" w14:textId="77777777" w:rsidR="002B0878" w:rsidRPr="00075C47" w:rsidRDefault="002B0878" w:rsidP="00392AC3">
            <w:pPr>
              <w:spacing w:before="0" w:after="0"/>
              <w:ind w:firstLine="0"/>
              <w:rPr>
                <w:sz w:val="20"/>
                <w:szCs w:val="20"/>
                <w:lang w:eastAsia="lt-LT"/>
              </w:rPr>
            </w:pPr>
          </w:p>
        </w:tc>
        <w:tc>
          <w:tcPr>
            <w:tcW w:w="803" w:type="pct"/>
            <w:vMerge/>
          </w:tcPr>
          <w:p w14:paraId="72CEFE36"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09FB5E5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49,01</w:t>
            </w:r>
          </w:p>
        </w:tc>
        <w:tc>
          <w:tcPr>
            <w:tcW w:w="985" w:type="pct"/>
            <w:shd w:val="clear" w:color="auto" w:fill="E2EFD9" w:themeFill="accent6" w:themeFillTint="33"/>
            <w:vAlign w:val="center"/>
          </w:tcPr>
          <w:p w14:paraId="0B5F323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E2EFD9" w:themeFill="accent6" w:themeFillTint="33"/>
            <w:noWrap/>
            <w:vAlign w:val="center"/>
          </w:tcPr>
          <w:p w14:paraId="091B25E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7189E92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42D8D6C7"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661198B8" w14:textId="77777777" w:rsidR="002B0878" w:rsidRPr="00075C47" w:rsidRDefault="002B0878" w:rsidP="00392AC3">
            <w:pPr>
              <w:spacing w:before="0" w:after="0"/>
              <w:ind w:firstLine="0"/>
              <w:rPr>
                <w:sz w:val="20"/>
                <w:szCs w:val="20"/>
                <w:lang w:eastAsia="lt-LT"/>
              </w:rPr>
            </w:pPr>
          </w:p>
        </w:tc>
        <w:tc>
          <w:tcPr>
            <w:tcW w:w="803" w:type="pct"/>
            <w:vMerge/>
          </w:tcPr>
          <w:p w14:paraId="4C1CC846"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073C01D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29,19</w:t>
            </w:r>
          </w:p>
        </w:tc>
        <w:tc>
          <w:tcPr>
            <w:tcW w:w="985" w:type="pct"/>
            <w:vAlign w:val="center"/>
          </w:tcPr>
          <w:p w14:paraId="241E875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6BC8C6D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10811394"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7A957865"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13B46B1C" w14:textId="77777777" w:rsidR="002B0878" w:rsidRPr="00075C47" w:rsidRDefault="002B0878" w:rsidP="00392AC3">
            <w:pPr>
              <w:spacing w:before="0" w:after="0"/>
              <w:ind w:firstLine="0"/>
              <w:rPr>
                <w:sz w:val="20"/>
                <w:szCs w:val="20"/>
                <w:lang w:eastAsia="lt-LT"/>
              </w:rPr>
            </w:pPr>
          </w:p>
        </w:tc>
        <w:tc>
          <w:tcPr>
            <w:tcW w:w="803" w:type="pct"/>
            <w:vMerge/>
          </w:tcPr>
          <w:p w14:paraId="0B7DCA58"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73C85C2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37,02</w:t>
            </w:r>
          </w:p>
        </w:tc>
        <w:tc>
          <w:tcPr>
            <w:tcW w:w="985" w:type="pct"/>
            <w:shd w:val="clear" w:color="auto" w:fill="E2EFD9" w:themeFill="accent6" w:themeFillTint="33"/>
            <w:vAlign w:val="center"/>
          </w:tcPr>
          <w:p w14:paraId="6883F0E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E2EFD9" w:themeFill="accent6" w:themeFillTint="33"/>
            <w:noWrap/>
            <w:vAlign w:val="center"/>
          </w:tcPr>
          <w:p w14:paraId="0BA3742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18AB317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4B981002"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5338B68C" w14:textId="77777777" w:rsidR="002B0878" w:rsidRPr="00075C47" w:rsidRDefault="002B0878" w:rsidP="00392AC3">
            <w:pPr>
              <w:spacing w:before="0" w:after="0"/>
              <w:ind w:firstLine="0"/>
              <w:rPr>
                <w:sz w:val="20"/>
                <w:szCs w:val="20"/>
                <w:lang w:eastAsia="lt-LT"/>
              </w:rPr>
            </w:pPr>
          </w:p>
        </w:tc>
        <w:tc>
          <w:tcPr>
            <w:tcW w:w="803" w:type="pct"/>
            <w:vMerge/>
          </w:tcPr>
          <w:p w14:paraId="41BFFC70"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7D443DE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34,24</w:t>
            </w:r>
          </w:p>
        </w:tc>
        <w:tc>
          <w:tcPr>
            <w:tcW w:w="985" w:type="pct"/>
            <w:vAlign w:val="center"/>
          </w:tcPr>
          <w:p w14:paraId="3E070834"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5E3FB5AC"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4D297C7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505D1DD2"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23AAFA77" w14:textId="77777777" w:rsidR="002B0878" w:rsidRPr="00075C47" w:rsidRDefault="002B0878" w:rsidP="00392AC3">
            <w:pPr>
              <w:spacing w:before="0" w:after="0"/>
              <w:ind w:firstLine="0"/>
              <w:rPr>
                <w:sz w:val="20"/>
                <w:szCs w:val="20"/>
                <w:lang w:eastAsia="lt-LT"/>
              </w:rPr>
            </w:pPr>
          </w:p>
        </w:tc>
        <w:tc>
          <w:tcPr>
            <w:tcW w:w="803" w:type="pct"/>
            <w:vMerge/>
          </w:tcPr>
          <w:p w14:paraId="7157639F"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4095B40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36,82</w:t>
            </w:r>
          </w:p>
        </w:tc>
        <w:tc>
          <w:tcPr>
            <w:tcW w:w="985" w:type="pct"/>
            <w:shd w:val="clear" w:color="auto" w:fill="E2EFD9" w:themeFill="accent6" w:themeFillTint="33"/>
            <w:vAlign w:val="center"/>
          </w:tcPr>
          <w:p w14:paraId="4A289F0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E2EFD9" w:themeFill="accent6" w:themeFillTint="33"/>
            <w:noWrap/>
            <w:vAlign w:val="center"/>
          </w:tcPr>
          <w:p w14:paraId="7A4EB64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38B344A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0E99DA4C"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1F4DDDC1" w14:textId="77777777" w:rsidR="002B0878" w:rsidRPr="00075C47" w:rsidRDefault="002B0878" w:rsidP="00392AC3">
            <w:pPr>
              <w:spacing w:before="0" w:after="0"/>
              <w:ind w:firstLine="0"/>
              <w:rPr>
                <w:sz w:val="20"/>
                <w:szCs w:val="20"/>
                <w:lang w:eastAsia="lt-LT"/>
              </w:rPr>
            </w:pPr>
          </w:p>
        </w:tc>
        <w:tc>
          <w:tcPr>
            <w:tcW w:w="803" w:type="pct"/>
            <w:vMerge/>
          </w:tcPr>
          <w:p w14:paraId="0940EE23"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1AFC70F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37,15</w:t>
            </w:r>
          </w:p>
        </w:tc>
        <w:tc>
          <w:tcPr>
            <w:tcW w:w="985" w:type="pct"/>
            <w:vAlign w:val="center"/>
          </w:tcPr>
          <w:p w14:paraId="6186425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3CC5344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747383F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10FCA94D"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3F5840FE" w14:textId="77777777" w:rsidR="002B0878" w:rsidRPr="00075C47" w:rsidRDefault="002B0878" w:rsidP="00392AC3">
            <w:pPr>
              <w:spacing w:before="0" w:after="0"/>
              <w:ind w:firstLine="0"/>
              <w:jc w:val="right"/>
              <w:rPr>
                <w:b w:val="0"/>
                <w:bCs w:val="0"/>
                <w:sz w:val="20"/>
                <w:szCs w:val="20"/>
                <w:lang w:eastAsia="lt-LT"/>
              </w:rPr>
            </w:pPr>
          </w:p>
        </w:tc>
        <w:tc>
          <w:tcPr>
            <w:tcW w:w="803" w:type="pct"/>
            <w:shd w:val="clear" w:color="auto" w:fill="E2EFD9" w:themeFill="accent6" w:themeFillTint="33"/>
          </w:tcPr>
          <w:p w14:paraId="37C230A2" w14:textId="501CEED3" w:rsidR="002B0878" w:rsidRPr="00075C47" w:rsidRDefault="002B0878" w:rsidP="00392AC3">
            <w:pPr>
              <w:spacing w:before="0" w:after="0"/>
              <w:ind w:firstLine="0"/>
              <w:jc w:val="right"/>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shd w:val="clear" w:color="auto" w:fill="E2EFD9" w:themeFill="accent6" w:themeFillTint="33"/>
            <w:vAlign w:val="center"/>
          </w:tcPr>
          <w:p w14:paraId="6CF00321" w14:textId="507DF573"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75C47">
              <w:rPr>
                <w:b/>
                <w:bCs/>
                <w:sz w:val="20"/>
                <w:szCs w:val="20"/>
              </w:rPr>
              <w:t>236,22</w:t>
            </w:r>
          </w:p>
        </w:tc>
        <w:tc>
          <w:tcPr>
            <w:tcW w:w="985" w:type="pct"/>
            <w:shd w:val="clear" w:color="auto" w:fill="E2EFD9" w:themeFill="accent6" w:themeFillTint="33"/>
            <w:vAlign w:val="center"/>
          </w:tcPr>
          <w:p w14:paraId="4EB4F7CF" w14:textId="20235045"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lang w:val="en-US" w:eastAsia="lt-LT"/>
              </w:rPr>
            </w:pPr>
            <w:r>
              <w:rPr>
                <w:b/>
                <w:bCs/>
                <w:sz w:val="20"/>
                <w:szCs w:val="20"/>
                <w:lang w:val="en-US" w:eastAsia="lt-LT"/>
              </w:rPr>
              <w:t>9</w:t>
            </w:r>
          </w:p>
        </w:tc>
        <w:tc>
          <w:tcPr>
            <w:tcW w:w="985" w:type="pct"/>
            <w:shd w:val="clear" w:color="auto" w:fill="E2EFD9" w:themeFill="accent6" w:themeFillTint="33"/>
            <w:noWrap/>
            <w:vAlign w:val="center"/>
          </w:tcPr>
          <w:p w14:paraId="2A83DA9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noWrap/>
            <w:vAlign w:val="center"/>
          </w:tcPr>
          <w:p w14:paraId="1F656C6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r>
      <w:tr w:rsidR="002B0878" w:rsidRPr="00075C47" w14:paraId="3A4C35F0"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FFFFFF" w:themeFill="background1"/>
          </w:tcPr>
          <w:p w14:paraId="47F7A871" w14:textId="77777777" w:rsidR="002B0878" w:rsidRPr="00075C47" w:rsidRDefault="002B0878" w:rsidP="00392AC3">
            <w:pPr>
              <w:spacing w:before="0" w:after="0"/>
              <w:ind w:firstLine="0"/>
              <w:rPr>
                <w:b w:val="0"/>
                <w:bCs w:val="0"/>
                <w:sz w:val="20"/>
                <w:szCs w:val="20"/>
                <w:lang w:eastAsia="lt-LT"/>
              </w:rPr>
            </w:pPr>
            <w:r>
              <w:rPr>
                <w:sz w:val="20"/>
                <w:szCs w:val="20"/>
                <w:lang w:eastAsia="lt-LT"/>
              </w:rPr>
              <w:t>6.</w:t>
            </w:r>
          </w:p>
        </w:tc>
        <w:tc>
          <w:tcPr>
            <w:tcW w:w="803" w:type="pct"/>
            <w:vMerge w:val="restart"/>
            <w:shd w:val="clear" w:color="auto" w:fill="FFFFFF" w:themeFill="background1"/>
          </w:tcPr>
          <w:p w14:paraId="0305DD1B"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b/>
                <w:bCs/>
                <w:sz w:val="20"/>
                <w:szCs w:val="20"/>
                <w:lang w:eastAsia="lt-LT"/>
              </w:rPr>
            </w:pPr>
            <w:r w:rsidRPr="00075C47">
              <w:rPr>
                <w:b/>
                <w:bCs/>
                <w:sz w:val="20"/>
                <w:szCs w:val="20"/>
                <w:lang w:eastAsia="lt-LT"/>
              </w:rPr>
              <w:t xml:space="preserve">Ežerėlio </w:t>
            </w:r>
          </w:p>
        </w:tc>
        <w:tc>
          <w:tcPr>
            <w:tcW w:w="985" w:type="pct"/>
            <w:shd w:val="clear" w:color="auto" w:fill="FFFFFF" w:themeFill="background1"/>
            <w:vAlign w:val="center"/>
          </w:tcPr>
          <w:p w14:paraId="1300176C"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55,1</w:t>
            </w:r>
          </w:p>
        </w:tc>
        <w:tc>
          <w:tcPr>
            <w:tcW w:w="985" w:type="pct"/>
            <w:shd w:val="clear" w:color="auto" w:fill="FFFFFF" w:themeFill="background1"/>
            <w:vAlign w:val="center"/>
          </w:tcPr>
          <w:p w14:paraId="058F5013"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w:t>
            </w:r>
          </w:p>
        </w:tc>
        <w:tc>
          <w:tcPr>
            <w:tcW w:w="985" w:type="pct"/>
            <w:shd w:val="clear" w:color="auto" w:fill="FFFFFF" w:themeFill="background1"/>
            <w:noWrap/>
            <w:vAlign w:val="center"/>
          </w:tcPr>
          <w:p w14:paraId="197B2E4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nėra</w:t>
            </w:r>
          </w:p>
        </w:tc>
        <w:tc>
          <w:tcPr>
            <w:tcW w:w="985" w:type="pct"/>
            <w:shd w:val="clear" w:color="auto" w:fill="FFFFFF" w:themeFill="background1"/>
            <w:noWrap/>
            <w:vAlign w:val="center"/>
          </w:tcPr>
          <w:p w14:paraId="25AB5E4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nėra</w:t>
            </w:r>
          </w:p>
        </w:tc>
      </w:tr>
      <w:tr w:rsidR="002B0878" w:rsidRPr="00075C47" w14:paraId="73B0453A"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18BE0CDC"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4E001123"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739E54E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62,62</w:t>
            </w:r>
          </w:p>
        </w:tc>
        <w:tc>
          <w:tcPr>
            <w:tcW w:w="985" w:type="pct"/>
            <w:shd w:val="clear" w:color="auto" w:fill="FFFFFF" w:themeFill="background1"/>
            <w:vAlign w:val="center"/>
          </w:tcPr>
          <w:p w14:paraId="1C2C6FC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w:t>
            </w:r>
          </w:p>
        </w:tc>
        <w:tc>
          <w:tcPr>
            <w:tcW w:w="985" w:type="pct"/>
            <w:shd w:val="clear" w:color="auto" w:fill="FFFFFF" w:themeFill="background1"/>
            <w:noWrap/>
            <w:vAlign w:val="center"/>
          </w:tcPr>
          <w:p w14:paraId="5EC4A0C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385A1A5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B0878" w:rsidRPr="00075C47" w14:paraId="100749C4"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4C5CBDED"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1CEF10AE"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1A5FA60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46,62</w:t>
            </w:r>
          </w:p>
        </w:tc>
        <w:tc>
          <w:tcPr>
            <w:tcW w:w="985" w:type="pct"/>
            <w:shd w:val="clear" w:color="auto" w:fill="FFFFFF" w:themeFill="background1"/>
            <w:vAlign w:val="center"/>
          </w:tcPr>
          <w:p w14:paraId="6271F51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FFFFFF" w:themeFill="background1"/>
            <w:noWrap/>
            <w:vAlign w:val="center"/>
          </w:tcPr>
          <w:p w14:paraId="1EF0E69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1ACB9B0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B0878" w:rsidRPr="00075C47" w14:paraId="5A46766C"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02A59F1A"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26D55315"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60E10DA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30,02</w:t>
            </w:r>
          </w:p>
        </w:tc>
        <w:tc>
          <w:tcPr>
            <w:tcW w:w="985" w:type="pct"/>
            <w:shd w:val="clear" w:color="auto" w:fill="FFFFFF" w:themeFill="background1"/>
            <w:vAlign w:val="center"/>
          </w:tcPr>
          <w:p w14:paraId="34D63D1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FFFFFF" w:themeFill="background1"/>
            <w:noWrap/>
            <w:vAlign w:val="center"/>
          </w:tcPr>
          <w:p w14:paraId="704E054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7C2CB5C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B0878" w:rsidRPr="00075C47" w14:paraId="474B12A9"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5C39F30F"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362E80E2"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3113304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29,55</w:t>
            </w:r>
          </w:p>
        </w:tc>
        <w:tc>
          <w:tcPr>
            <w:tcW w:w="985" w:type="pct"/>
            <w:shd w:val="clear" w:color="auto" w:fill="FFFFFF" w:themeFill="background1"/>
            <w:vAlign w:val="center"/>
          </w:tcPr>
          <w:p w14:paraId="4830B76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FFFFFF" w:themeFill="background1"/>
            <w:noWrap/>
            <w:vAlign w:val="center"/>
          </w:tcPr>
          <w:p w14:paraId="667CA69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571121D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B0878" w:rsidRPr="00075C47" w14:paraId="0DB920E8"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2617BF07"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78083D04"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6F19BB9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78,63</w:t>
            </w:r>
          </w:p>
        </w:tc>
        <w:tc>
          <w:tcPr>
            <w:tcW w:w="985" w:type="pct"/>
            <w:shd w:val="clear" w:color="auto" w:fill="FFFFFF" w:themeFill="background1"/>
            <w:vAlign w:val="center"/>
          </w:tcPr>
          <w:p w14:paraId="493F44E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4</w:t>
            </w:r>
          </w:p>
        </w:tc>
        <w:tc>
          <w:tcPr>
            <w:tcW w:w="985" w:type="pct"/>
            <w:shd w:val="clear" w:color="auto" w:fill="FFFFFF" w:themeFill="background1"/>
            <w:noWrap/>
            <w:vAlign w:val="center"/>
          </w:tcPr>
          <w:p w14:paraId="2A7D1F9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1D31774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B0878" w:rsidRPr="00075C47" w14:paraId="5B1CD5B4"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12301669"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59D8817A"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61EBFC2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57,13</w:t>
            </w:r>
          </w:p>
        </w:tc>
        <w:tc>
          <w:tcPr>
            <w:tcW w:w="985" w:type="pct"/>
            <w:shd w:val="clear" w:color="auto" w:fill="FFFFFF" w:themeFill="background1"/>
            <w:vAlign w:val="center"/>
          </w:tcPr>
          <w:p w14:paraId="35359EB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w:t>
            </w:r>
          </w:p>
        </w:tc>
        <w:tc>
          <w:tcPr>
            <w:tcW w:w="985" w:type="pct"/>
            <w:shd w:val="clear" w:color="auto" w:fill="FFFFFF" w:themeFill="background1"/>
            <w:noWrap/>
            <w:vAlign w:val="center"/>
          </w:tcPr>
          <w:p w14:paraId="55FFB74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4E27776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B0878" w:rsidRPr="00075C47" w14:paraId="7A997D39"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7C3F3D11"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2116BDD9"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007DED4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25,08</w:t>
            </w:r>
          </w:p>
        </w:tc>
        <w:tc>
          <w:tcPr>
            <w:tcW w:w="985" w:type="pct"/>
            <w:shd w:val="clear" w:color="auto" w:fill="FFFFFF" w:themeFill="background1"/>
            <w:vAlign w:val="center"/>
          </w:tcPr>
          <w:p w14:paraId="7A0550A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FFFFFF" w:themeFill="background1"/>
            <w:noWrap/>
            <w:vAlign w:val="center"/>
          </w:tcPr>
          <w:p w14:paraId="2877863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nėra</w:t>
            </w:r>
          </w:p>
        </w:tc>
        <w:tc>
          <w:tcPr>
            <w:tcW w:w="985" w:type="pct"/>
            <w:shd w:val="clear" w:color="auto" w:fill="FFFFFF" w:themeFill="background1"/>
            <w:noWrap/>
            <w:vAlign w:val="center"/>
          </w:tcPr>
          <w:p w14:paraId="0C64303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nėra</w:t>
            </w:r>
          </w:p>
        </w:tc>
      </w:tr>
      <w:tr w:rsidR="002B0878" w:rsidRPr="00075C47" w14:paraId="45BAA518"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6D65E11A"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787983C6"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68C1415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15,1</w:t>
            </w:r>
          </w:p>
        </w:tc>
        <w:tc>
          <w:tcPr>
            <w:tcW w:w="985" w:type="pct"/>
            <w:shd w:val="clear" w:color="auto" w:fill="FFFFFF" w:themeFill="background1"/>
            <w:vAlign w:val="center"/>
          </w:tcPr>
          <w:p w14:paraId="58F44433"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FFFFFF" w:themeFill="background1"/>
            <w:noWrap/>
            <w:vAlign w:val="center"/>
          </w:tcPr>
          <w:p w14:paraId="6A8B004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nėra</w:t>
            </w:r>
          </w:p>
        </w:tc>
        <w:tc>
          <w:tcPr>
            <w:tcW w:w="985" w:type="pct"/>
            <w:shd w:val="clear" w:color="auto" w:fill="FFFFFF" w:themeFill="background1"/>
            <w:noWrap/>
            <w:vAlign w:val="center"/>
          </w:tcPr>
          <w:p w14:paraId="7196EAC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nėra</w:t>
            </w:r>
          </w:p>
        </w:tc>
      </w:tr>
      <w:tr w:rsidR="002B0878" w:rsidRPr="00075C47" w14:paraId="11B40A1E"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245C75D8"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0A219712"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45AD387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25,26</w:t>
            </w:r>
          </w:p>
        </w:tc>
        <w:tc>
          <w:tcPr>
            <w:tcW w:w="985" w:type="pct"/>
            <w:shd w:val="clear" w:color="auto" w:fill="FFFFFF" w:themeFill="background1"/>
            <w:vAlign w:val="center"/>
          </w:tcPr>
          <w:p w14:paraId="215C56D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FFFFFF" w:themeFill="background1"/>
            <w:noWrap/>
            <w:vAlign w:val="center"/>
          </w:tcPr>
          <w:p w14:paraId="5BAAE99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nėra</w:t>
            </w:r>
          </w:p>
        </w:tc>
        <w:tc>
          <w:tcPr>
            <w:tcW w:w="985" w:type="pct"/>
            <w:shd w:val="clear" w:color="auto" w:fill="FFFFFF" w:themeFill="background1"/>
            <w:noWrap/>
            <w:vAlign w:val="center"/>
          </w:tcPr>
          <w:p w14:paraId="46CF170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nėra</w:t>
            </w:r>
          </w:p>
        </w:tc>
      </w:tr>
      <w:tr w:rsidR="002B0878" w:rsidRPr="00075C47" w14:paraId="5C2C5F70"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42F4E3CF"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47D45DE8"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392361B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34,07</w:t>
            </w:r>
          </w:p>
        </w:tc>
        <w:tc>
          <w:tcPr>
            <w:tcW w:w="985" w:type="pct"/>
            <w:shd w:val="clear" w:color="auto" w:fill="FFFFFF" w:themeFill="background1"/>
            <w:vAlign w:val="center"/>
          </w:tcPr>
          <w:p w14:paraId="1D68EB3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FFFFFF" w:themeFill="background1"/>
            <w:noWrap/>
            <w:vAlign w:val="center"/>
          </w:tcPr>
          <w:p w14:paraId="2184E89C"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nėra</w:t>
            </w:r>
          </w:p>
        </w:tc>
        <w:tc>
          <w:tcPr>
            <w:tcW w:w="985" w:type="pct"/>
            <w:shd w:val="clear" w:color="auto" w:fill="FFFFFF" w:themeFill="background1"/>
            <w:noWrap/>
            <w:vAlign w:val="center"/>
          </w:tcPr>
          <w:p w14:paraId="02DC6571"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nėra</w:t>
            </w:r>
          </w:p>
        </w:tc>
      </w:tr>
      <w:tr w:rsidR="002B0878" w:rsidRPr="00075C47" w14:paraId="1FB8C89C"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2D563F28"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60C1A87D"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00699DC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46,64</w:t>
            </w:r>
          </w:p>
        </w:tc>
        <w:tc>
          <w:tcPr>
            <w:tcW w:w="985" w:type="pct"/>
            <w:shd w:val="clear" w:color="auto" w:fill="FFFFFF" w:themeFill="background1"/>
            <w:vAlign w:val="center"/>
          </w:tcPr>
          <w:p w14:paraId="6ED6910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FFFFFF" w:themeFill="background1"/>
            <w:noWrap/>
            <w:vAlign w:val="center"/>
          </w:tcPr>
          <w:p w14:paraId="0DED8DA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6D603AB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B0878" w:rsidRPr="00075C47" w14:paraId="29B07CAF"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0EF4CB96"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6032F4D5"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1DE78A3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29,76</w:t>
            </w:r>
          </w:p>
        </w:tc>
        <w:tc>
          <w:tcPr>
            <w:tcW w:w="985" w:type="pct"/>
            <w:shd w:val="clear" w:color="auto" w:fill="FFFFFF" w:themeFill="background1"/>
            <w:vAlign w:val="center"/>
          </w:tcPr>
          <w:p w14:paraId="56AD221C"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FFFFFF" w:themeFill="background1"/>
            <w:noWrap/>
            <w:vAlign w:val="center"/>
          </w:tcPr>
          <w:p w14:paraId="3A37E2E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0D08E7C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B0878" w:rsidRPr="00075C47" w14:paraId="3657A22D"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72AC12AC"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4E554D2A"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397E27B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61,73</w:t>
            </w:r>
          </w:p>
        </w:tc>
        <w:tc>
          <w:tcPr>
            <w:tcW w:w="985" w:type="pct"/>
            <w:shd w:val="clear" w:color="auto" w:fill="FFFFFF" w:themeFill="background1"/>
            <w:vAlign w:val="center"/>
          </w:tcPr>
          <w:p w14:paraId="37C5663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w:t>
            </w:r>
          </w:p>
        </w:tc>
        <w:tc>
          <w:tcPr>
            <w:tcW w:w="985" w:type="pct"/>
            <w:shd w:val="clear" w:color="auto" w:fill="FFFFFF" w:themeFill="background1"/>
            <w:noWrap/>
            <w:vAlign w:val="center"/>
          </w:tcPr>
          <w:p w14:paraId="1DEA740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46729F5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B0878" w:rsidRPr="00075C47" w14:paraId="3CD6C168"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5AF55C75"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11E8D29E"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2BE4B04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51,01</w:t>
            </w:r>
          </w:p>
        </w:tc>
        <w:tc>
          <w:tcPr>
            <w:tcW w:w="985" w:type="pct"/>
            <w:shd w:val="clear" w:color="auto" w:fill="FFFFFF" w:themeFill="background1"/>
            <w:vAlign w:val="center"/>
          </w:tcPr>
          <w:p w14:paraId="7F4B1BB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FFFFFF" w:themeFill="background1"/>
            <w:noWrap/>
            <w:vAlign w:val="center"/>
          </w:tcPr>
          <w:p w14:paraId="1B3A20A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2003621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B0878" w:rsidRPr="00075C47" w14:paraId="6541D281"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15C67D56"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7AC31BD0"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2A0EF70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64,18</w:t>
            </w:r>
          </w:p>
        </w:tc>
        <w:tc>
          <w:tcPr>
            <w:tcW w:w="985" w:type="pct"/>
            <w:shd w:val="clear" w:color="auto" w:fill="FFFFFF" w:themeFill="background1"/>
            <w:vAlign w:val="center"/>
          </w:tcPr>
          <w:p w14:paraId="1B27496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w:t>
            </w:r>
          </w:p>
        </w:tc>
        <w:tc>
          <w:tcPr>
            <w:tcW w:w="985" w:type="pct"/>
            <w:shd w:val="clear" w:color="auto" w:fill="FFFFFF" w:themeFill="background1"/>
            <w:noWrap/>
            <w:vAlign w:val="center"/>
          </w:tcPr>
          <w:p w14:paraId="054C012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4FD6247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B0878" w:rsidRPr="00075C47" w14:paraId="552E4564"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29358092" w14:textId="77777777" w:rsidR="002B0878" w:rsidRPr="00075C47" w:rsidRDefault="002B0878" w:rsidP="00392AC3">
            <w:pPr>
              <w:spacing w:before="0" w:after="0"/>
              <w:ind w:firstLine="0"/>
              <w:jc w:val="right"/>
              <w:rPr>
                <w:b w:val="0"/>
                <w:bCs w:val="0"/>
                <w:sz w:val="20"/>
                <w:szCs w:val="20"/>
                <w:lang w:eastAsia="lt-LT"/>
              </w:rPr>
            </w:pPr>
          </w:p>
        </w:tc>
        <w:tc>
          <w:tcPr>
            <w:tcW w:w="803" w:type="pct"/>
            <w:shd w:val="clear" w:color="auto" w:fill="FFFFFF" w:themeFill="background1"/>
          </w:tcPr>
          <w:p w14:paraId="0492357D" w14:textId="010306EC" w:rsidR="002B0878" w:rsidRPr="00075C47" w:rsidRDefault="002B0878" w:rsidP="00392AC3">
            <w:pPr>
              <w:spacing w:before="0" w:after="0"/>
              <w:ind w:firstLine="0"/>
              <w:jc w:val="right"/>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shd w:val="clear" w:color="auto" w:fill="FFFFFF" w:themeFill="background1"/>
            <w:vAlign w:val="center"/>
          </w:tcPr>
          <w:p w14:paraId="312E1C68" w14:textId="0C726D38" w:rsidR="002B0878" w:rsidRPr="00966CB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75C47">
              <w:rPr>
                <w:b/>
                <w:bCs/>
                <w:sz w:val="20"/>
                <w:szCs w:val="20"/>
              </w:rPr>
              <w:t>712,5</w:t>
            </w:r>
          </w:p>
        </w:tc>
        <w:tc>
          <w:tcPr>
            <w:tcW w:w="985" w:type="pct"/>
            <w:shd w:val="clear" w:color="auto" w:fill="FFFFFF" w:themeFill="background1"/>
            <w:vAlign w:val="center"/>
          </w:tcPr>
          <w:p w14:paraId="51049B78" w14:textId="677C21A3"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lang w:eastAsia="lt-LT"/>
              </w:rPr>
            </w:pPr>
            <w:r>
              <w:rPr>
                <w:b/>
                <w:bCs/>
                <w:sz w:val="20"/>
                <w:szCs w:val="20"/>
                <w:lang w:eastAsia="lt-LT"/>
              </w:rPr>
              <w:t>32</w:t>
            </w:r>
          </w:p>
        </w:tc>
        <w:tc>
          <w:tcPr>
            <w:tcW w:w="985" w:type="pct"/>
            <w:shd w:val="clear" w:color="auto" w:fill="FFFFFF" w:themeFill="background1"/>
            <w:noWrap/>
            <w:vAlign w:val="center"/>
          </w:tcPr>
          <w:p w14:paraId="364CDD4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noWrap/>
            <w:vAlign w:val="center"/>
          </w:tcPr>
          <w:p w14:paraId="3DD2A5C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r>
      <w:tr w:rsidR="002127A3" w:rsidRPr="00075C47" w14:paraId="3C5F76FD"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E2EFD9" w:themeFill="accent6" w:themeFillTint="33"/>
          </w:tcPr>
          <w:p w14:paraId="6B28EA76" w14:textId="77777777" w:rsidR="002127A3" w:rsidRPr="00075C47" w:rsidRDefault="002127A3" w:rsidP="00392AC3">
            <w:pPr>
              <w:spacing w:before="0" w:after="0"/>
              <w:ind w:firstLine="0"/>
              <w:rPr>
                <w:b w:val="0"/>
                <w:bCs w:val="0"/>
                <w:sz w:val="20"/>
                <w:szCs w:val="20"/>
                <w:lang w:eastAsia="lt-LT"/>
              </w:rPr>
            </w:pPr>
            <w:r>
              <w:rPr>
                <w:sz w:val="20"/>
                <w:szCs w:val="20"/>
                <w:lang w:eastAsia="lt-LT"/>
              </w:rPr>
              <w:t>7.</w:t>
            </w:r>
          </w:p>
        </w:tc>
        <w:tc>
          <w:tcPr>
            <w:tcW w:w="803" w:type="pct"/>
            <w:vMerge w:val="restart"/>
            <w:shd w:val="clear" w:color="auto" w:fill="E2EFD9" w:themeFill="accent6" w:themeFillTint="33"/>
          </w:tcPr>
          <w:p w14:paraId="1BB7A89B"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b/>
                <w:bCs/>
                <w:sz w:val="20"/>
                <w:szCs w:val="20"/>
                <w:lang w:eastAsia="lt-LT"/>
              </w:rPr>
            </w:pPr>
            <w:r w:rsidRPr="00075C47">
              <w:rPr>
                <w:b/>
                <w:bCs/>
                <w:sz w:val="20"/>
                <w:szCs w:val="20"/>
                <w:lang w:eastAsia="lt-LT"/>
              </w:rPr>
              <w:t>Garliavos</w:t>
            </w:r>
          </w:p>
        </w:tc>
        <w:tc>
          <w:tcPr>
            <w:tcW w:w="985" w:type="pct"/>
            <w:shd w:val="clear" w:color="auto" w:fill="E2EFD9" w:themeFill="accent6" w:themeFillTint="33"/>
            <w:vAlign w:val="center"/>
          </w:tcPr>
          <w:p w14:paraId="6FCBFFF9"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36,02</w:t>
            </w:r>
          </w:p>
        </w:tc>
        <w:tc>
          <w:tcPr>
            <w:tcW w:w="985" w:type="pct"/>
            <w:shd w:val="clear" w:color="auto" w:fill="E2EFD9" w:themeFill="accent6" w:themeFillTint="33"/>
            <w:vAlign w:val="center"/>
          </w:tcPr>
          <w:p w14:paraId="0027E01B"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E2EFD9" w:themeFill="accent6" w:themeFillTint="33"/>
            <w:noWrap/>
            <w:vAlign w:val="center"/>
          </w:tcPr>
          <w:p w14:paraId="1E696BD9" w14:textId="5A37E0DD"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nėra</w:t>
            </w:r>
          </w:p>
        </w:tc>
        <w:tc>
          <w:tcPr>
            <w:tcW w:w="985" w:type="pct"/>
            <w:shd w:val="clear" w:color="auto" w:fill="E2EFD9" w:themeFill="accent6" w:themeFillTint="33"/>
            <w:noWrap/>
            <w:vAlign w:val="center"/>
          </w:tcPr>
          <w:p w14:paraId="4D5B2321"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nėra</w:t>
            </w:r>
          </w:p>
        </w:tc>
      </w:tr>
      <w:tr w:rsidR="002127A3" w:rsidRPr="00075C47" w14:paraId="2821A661"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3564A51F" w14:textId="77777777" w:rsidR="002127A3" w:rsidRPr="00075C47" w:rsidRDefault="002127A3" w:rsidP="00392AC3">
            <w:pPr>
              <w:spacing w:before="0" w:after="0"/>
              <w:ind w:firstLine="0"/>
              <w:rPr>
                <w:sz w:val="20"/>
                <w:szCs w:val="20"/>
                <w:lang w:eastAsia="lt-LT"/>
              </w:rPr>
            </w:pPr>
          </w:p>
        </w:tc>
        <w:tc>
          <w:tcPr>
            <w:tcW w:w="803" w:type="pct"/>
            <w:vMerge/>
          </w:tcPr>
          <w:p w14:paraId="711F6E99"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5DE2E9B4"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49,57</w:t>
            </w:r>
          </w:p>
        </w:tc>
        <w:tc>
          <w:tcPr>
            <w:tcW w:w="985" w:type="pct"/>
            <w:vAlign w:val="center"/>
          </w:tcPr>
          <w:p w14:paraId="652C7D9F"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w:t>
            </w:r>
          </w:p>
        </w:tc>
        <w:tc>
          <w:tcPr>
            <w:tcW w:w="985" w:type="pct"/>
            <w:noWrap/>
            <w:vAlign w:val="center"/>
          </w:tcPr>
          <w:p w14:paraId="79554A53"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58113B6D"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44450F95"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2DF8B2A7"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38EA7B39"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16860949"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20,15</w:t>
            </w:r>
          </w:p>
        </w:tc>
        <w:tc>
          <w:tcPr>
            <w:tcW w:w="985" w:type="pct"/>
            <w:shd w:val="clear" w:color="auto" w:fill="E2EFD9" w:themeFill="accent6" w:themeFillTint="33"/>
            <w:vAlign w:val="center"/>
          </w:tcPr>
          <w:p w14:paraId="2F1EE540"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E2EFD9" w:themeFill="accent6" w:themeFillTint="33"/>
            <w:noWrap/>
            <w:vAlign w:val="center"/>
          </w:tcPr>
          <w:p w14:paraId="6E9E118E"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41145671"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29ECEAA4"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28739B80" w14:textId="77777777" w:rsidR="002127A3" w:rsidRPr="00075C47" w:rsidRDefault="002127A3" w:rsidP="00392AC3">
            <w:pPr>
              <w:spacing w:before="0" w:after="0"/>
              <w:ind w:firstLine="0"/>
              <w:rPr>
                <w:sz w:val="20"/>
                <w:szCs w:val="20"/>
                <w:lang w:eastAsia="lt-LT"/>
              </w:rPr>
            </w:pPr>
          </w:p>
        </w:tc>
        <w:tc>
          <w:tcPr>
            <w:tcW w:w="803" w:type="pct"/>
            <w:vMerge/>
          </w:tcPr>
          <w:p w14:paraId="76214534"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7568D592"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33,36</w:t>
            </w:r>
          </w:p>
        </w:tc>
        <w:tc>
          <w:tcPr>
            <w:tcW w:w="985" w:type="pct"/>
            <w:vAlign w:val="center"/>
          </w:tcPr>
          <w:p w14:paraId="51D641A4"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w:t>
            </w:r>
          </w:p>
        </w:tc>
        <w:tc>
          <w:tcPr>
            <w:tcW w:w="985" w:type="pct"/>
            <w:noWrap/>
            <w:vAlign w:val="center"/>
          </w:tcPr>
          <w:p w14:paraId="7607E64C"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281ADF15"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63458CE1"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00F27065"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6FCE8BDC"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61D86777"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33,70</w:t>
            </w:r>
          </w:p>
        </w:tc>
        <w:tc>
          <w:tcPr>
            <w:tcW w:w="985" w:type="pct"/>
            <w:shd w:val="clear" w:color="auto" w:fill="E2EFD9" w:themeFill="accent6" w:themeFillTint="33"/>
            <w:vAlign w:val="center"/>
          </w:tcPr>
          <w:p w14:paraId="46061EDD"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E2EFD9" w:themeFill="accent6" w:themeFillTint="33"/>
            <w:noWrap/>
            <w:vAlign w:val="center"/>
          </w:tcPr>
          <w:p w14:paraId="30E6C803"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2093DB02"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403E6635"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7E3A7391" w14:textId="77777777" w:rsidR="002127A3" w:rsidRPr="00075C47" w:rsidRDefault="002127A3" w:rsidP="00392AC3">
            <w:pPr>
              <w:spacing w:before="0" w:after="0"/>
              <w:ind w:firstLine="0"/>
              <w:rPr>
                <w:sz w:val="20"/>
                <w:szCs w:val="20"/>
                <w:lang w:eastAsia="lt-LT"/>
              </w:rPr>
            </w:pPr>
          </w:p>
        </w:tc>
        <w:tc>
          <w:tcPr>
            <w:tcW w:w="803" w:type="pct"/>
            <w:vMerge/>
          </w:tcPr>
          <w:p w14:paraId="23708E18"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3007F17B"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12,23</w:t>
            </w:r>
          </w:p>
        </w:tc>
        <w:tc>
          <w:tcPr>
            <w:tcW w:w="985" w:type="pct"/>
            <w:vAlign w:val="center"/>
          </w:tcPr>
          <w:p w14:paraId="3BC7CF74"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57119FF1"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5A31B6CB"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172760B0"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34E3DEA3"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24E0F5D3"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654354A0"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11,22</w:t>
            </w:r>
          </w:p>
        </w:tc>
        <w:tc>
          <w:tcPr>
            <w:tcW w:w="985" w:type="pct"/>
            <w:shd w:val="clear" w:color="auto" w:fill="E2EFD9" w:themeFill="accent6" w:themeFillTint="33"/>
            <w:vAlign w:val="center"/>
          </w:tcPr>
          <w:p w14:paraId="63126812"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E2EFD9" w:themeFill="accent6" w:themeFillTint="33"/>
            <w:noWrap/>
            <w:vAlign w:val="center"/>
          </w:tcPr>
          <w:p w14:paraId="3B98E74D"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73EE4704"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1C0A98A5"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5CB4F9B5" w14:textId="77777777" w:rsidR="002127A3" w:rsidRPr="00075C47" w:rsidRDefault="002127A3" w:rsidP="00392AC3">
            <w:pPr>
              <w:spacing w:before="0" w:after="0"/>
              <w:ind w:firstLine="0"/>
              <w:rPr>
                <w:sz w:val="20"/>
                <w:szCs w:val="20"/>
                <w:lang w:eastAsia="lt-LT"/>
              </w:rPr>
            </w:pPr>
          </w:p>
        </w:tc>
        <w:tc>
          <w:tcPr>
            <w:tcW w:w="803" w:type="pct"/>
            <w:vMerge/>
          </w:tcPr>
          <w:p w14:paraId="25DC7051"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14CDABEB"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15,66</w:t>
            </w:r>
          </w:p>
        </w:tc>
        <w:tc>
          <w:tcPr>
            <w:tcW w:w="985" w:type="pct"/>
            <w:vAlign w:val="center"/>
          </w:tcPr>
          <w:p w14:paraId="31491DB4"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313D1A48"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1025FA93"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10038E3B"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5D8EB11B"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462D375E"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4FB1F3D4"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14,65</w:t>
            </w:r>
          </w:p>
        </w:tc>
        <w:tc>
          <w:tcPr>
            <w:tcW w:w="985" w:type="pct"/>
            <w:shd w:val="clear" w:color="auto" w:fill="E2EFD9" w:themeFill="accent6" w:themeFillTint="33"/>
            <w:vAlign w:val="center"/>
          </w:tcPr>
          <w:p w14:paraId="78E3EE52"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E2EFD9" w:themeFill="accent6" w:themeFillTint="33"/>
            <w:noWrap/>
            <w:vAlign w:val="center"/>
          </w:tcPr>
          <w:p w14:paraId="73F0728A"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6A6717A9"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6FC68EC8"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73742D1F" w14:textId="77777777" w:rsidR="002127A3" w:rsidRPr="00075C47" w:rsidRDefault="002127A3" w:rsidP="00392AC3">
            <w:pPr>
              <w:spacing w:before="0" w:after="0"/>
              <w:ind w:firstLine="0"/>
              <w:rPr>
                <w:sz w:val="20"/>
                <w:szCs w:val="20"/>
                <w:lang w:eastAsia="lt-LT"/>
              </w:rPr>
            </w:pPr>
          </w:p>
        </w:tc>
        <w:tc>
          <w:tcPr>
            <w:tcW w:w="803" w:type="pct"/>
            <w:vMerge/>
          </w:tcPr>
          <w:p w14:paraId="4AF3E73C"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09FAD512"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17,74</w:t>
            </w:r>
          </w:p>
        </w:tc>
        <w:tc>
          <w:tcPr>
            <w:tcW w:w="985" w:type="pct"/>
            <w:vAlign w:val="center"/>
          </w:tcPr>
          <w:p w14:paraId="76CCD912"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2BD072BE"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76CE9F6A"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7FB71E9B"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2F607070"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21C6542D"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509813DE"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12,27</w:t>
            </w:r>
          </w:p>
        </w:tc>
        <w:tc>
          <w:tcPr>
            <w:tcW w:w="985" w:type="pct"/>
            <w:shd w:val="clear" w:color="auto" w:fill="E2EFD9" w:themeFill="accent6" w:themeFillTint="33"/>
            <w:vAlign w:val="center"/>
          </w:tcPr>
          <w:p w14:paraId="753F1D76"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E2EFD9" w:themeFill="accent6" w:themeFillTint="33"/>
            <w:noWrap/>
            <w:vAlign w:val="center"/>
          </w:tcPr>
          <w:p w14:paraId="4CA4822E"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5E22FFAB"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34282A8F"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2F1E1832" w14:textId="77777777" w:rsidR="002127A3" w:rsidRPr="00075C47" w:rsidRDefault="002127A3" w:rsidP="00392AC3">
            <w:pPr>
              <w:spacing w:before="0" w:after="0"/>
              <w:ind w:firstLine="0"/>
              <w:rPr>
                <w:sz w:val="20"/>
                <w:szCs w:val="20"/>
                <w:lang w:eastAsia="lt-LT"/>
              </w:rPr>
            </w:pPr>
          </w:p>
        </w:tc>
        <w:tc>
          <w:tcPr>
            <w:tcW w:w="803" w:type="pct"/>
            <w:vMerge/>
          </w:tcPr>
          <w:p w14:paraId="3093019E"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12B1E0DE"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21,96</w:t>
            </w:r>
          </w:p>
        </w:tc>
        <w:tc>
          <w:tcPr>
            <w:tcW w:w="985" w:type="pct"/>
            <w:vAlign w:val="center"/>
          </w:tcPr>
          <w:p w14:paraId="4D0C6FA7"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13D33FAC"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2A3E53F8"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66FB9AE4"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03F58526"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7D01A412"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43003941"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51,62</w:t>
            </w:r>
          </w:p>
        </w:tc>
        <w:tc>
          <w:tcPr>
            <w:tcW w:w="985" w:type="pct"/>
            <w:shd w:val="clear" w:color="auto" w:fill="E2EFD9" w:themeFill="accent6" w:themeFillTint="33"/>
            <w:vAlign w:val="center"/>
          </w:tcPr>
          <w:p w14:paraId="7AA1500C"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E2EFD9" w:themeFill="accent6" w:themeFillTint="33"/>
            <w:noWrap/>
            <w:vAlign w:val="center"/>
          </w:tcPr>
          <w:p w14:paraId="2FAB12DB"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50FF2357"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1BA827A6"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5D72184F" w14:textId="77777777" w:rsidR="002127A3" w:rsidRPr="00075C47" w:rsidRDefault="002127A3" w:rsidP="00392AC3">
            <w:pPr>
              <w:spacing w:before="0" w:after="0"/>
              <w:ind w:firstLine="0"/>
              <w:rPr>
                <w:sz w:val="20"/>
                <w:szCs w:val="20"/>
                <w:lang w:eastAsia="lt-LT"/>
              </w:rPr>
            </w:pPr>
          </w:p>
        </w:tc>
        <w:tc>
          <w:tcPr>
            <w:tcW w:w="803" w:type="pct"/>
            <w:vMerge/>
          </w:tcPr>
          <w:p w14:paraId="7D1B75B9"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2180310C"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34,31</w:t>
            </w:r>
          </w:p>
        </w:tc>
        <w:tc>
          <w:tcPr>
            <w:tcW w:w="985" w:type="pct"/>
            <w:vAlign w:val="center"/>
          </w:tcPr>
          <w:p w14:paraId="4DE65022"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7C251215"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3533B4B4"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4713819B"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1D05BF02"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007D6FF2"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673C3D93"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50,99</w:t>
            </w:r>
          </w:p>
        </w:tc>
        <w:tc>
          <w:tcPr>
            <w:tcW w:w="985" w:type="pct"/>
            <w:shd w:val="clear" w:color="auto" w:fill="E2EFD9" w:themeFill="accent6" w:themeFillTint="33"/>
            <w:vAlign w:val="center"/>
          </w:tcPr>
          <w:p w14:paraId="0D13261F"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E2EFD9" w:themeFill="accent6" w:themeFillTint="33"/>
            <w:noWrap/>
            <w:vAlign w:val="center"/>
          </w:tcPr>
          <w:p w14:paraId="42A30918"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03A0B384"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35A27B92"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525FE90E" w14:textId="77777777" w:rsidR="002127A3" w:rsidRPr="00075C47" w:rsidRDefault="002127A3" w:rsidP="00392AC3">
            <w:pPr>
              <w:spacing w:before="0" w:after="0"/>
              <w:ind w:firstLine="0"/>
              <w:rPr>
                <w:sz w:val="20"/>
                <w:szCs w:val="20"/>
                <w:lang w:eastAsia="lt-LT"/>
              </w:rPr>
            </w:pPr>
          </w:p>
        </w:tc>
        <w:tc>
          <w:tcPr>
            <w:tcW w:w="803" w:type="pct"/>
            <w:vMerge/>
          </w:tcPr>
          <w:p w14:paraId="447C9E72"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7BD74584"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51,38</w:t>
            </w:r>
          </w:p>
        </w:tc>
        <w:tc>
          <w:tcPr>
            <w:tcW w:w="985" w:type="pct"/>
            <w:vAlign w:val="center"/>
          </w:tcPr>
          <w:p w14:paraId="0C92CB72"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w:t>
            </w:r>
          </w:p>
        </w:tc>
        <w:tc>
          <w:tcPr>
            <w:tcW w:w="985" w:type="pct"/>
            <w:noWrap/>
            <w:vAlign w:val="center"/>
          </w:tcPr>
          <w:p w14:paraId="17F5E34B"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4F1D646D"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129F6468"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356B5EF1"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7326014A"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140C6780"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bCs/>
                <w:iCs/>
                <w:sz w:val="20"/>
                <w:szCs w:val="20"/>
              </w:rPr>
              <w:t>12,05</w:t>
            </w:r>
          </w:p>
        </w:tc>
        <w:tc>
          <w:tcPr>
            <w:tcW w:w="985" w:type="pct"/>
            <w:shd w:val="clear" w:color="auto" w:fill="E2EFD9" w:themeFill="accent6" w:themeFillTint="33"/>
            <w:vAlign w:val="center"/>
          </w:tcPr>
          <w:p w14:paraId="3AEB5777"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bCs/>
                <w:iCs/>
                <w:sz w:val="20"/>
                <w:szCs w:val="20"/>
              </w:rPr>
              <w:t>1</w:t>
            </w:r>
          </w:p>
        </w:tc>
        <w:tc>
          <w:tcPr>
            <w:tcW w:w="985" w:type="pct"/>
            <w:shd w:val="clear" w:color="auto" w:fill="E2EFD9" w:themeFill="accent6" w:themeFillTint="33"/>
            <w:noWrap/>
            <w:vAlign w:val="center"/>
          </w:tcPr>
          <w:p w14:paraId="6F7077DA"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48B2E8F2"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2AB57272"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7DBB11E" w14:textId="77777777" w:rsidR="002127A3" w:rsidRPr="00075C47" w:rsidRDefault="002127A3" w:rsidP="00392AC3">
            <w:pPr>
              <w:spacing w:before="0" w:after="0"/>
              <w:ind w:firstLine="0"/>
              <w:rPr>
                <w:sz w:val="20"/>
                <w:szCs w:val="20"/>
                <w:lang w:eastAsia="lt-LT"/>
              </w:rPr>
            </w:pPr>
          </w:p>
        </w:tc>
        <w:tc>
          <w:tcPr>
            <w:tcW w:w="803" w:type="pct"/>
            <w:vMerge/>
          </w:tcPr>
          <w:p w14:paraId="12267C61"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697E5CB8"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Cs/>
                <w:iCs/>
                <w:sz w:val="20"/>
                <w:szCs w:val="20"/>
              </w:rPr>
              <w:t>18,00</w:t>
            </w:r>
          </w:p>
        </w:tc>
        <w:tc>
          <w:tcPr>
            <w:tcW w:w="985" w:type="pct"/>
            <w:vAlign w:val="center"/>
          </w:tcPr>
          <w:p w14:paraId="2FB7E3A0"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Cs/>
                <w:iCs/>
                <w:sz w:val="20"/>
                <w:szCs w:val="20"/>
              </w:rPr>
              <w:t>1</w:t>
            </w:r>
          </w:p>
        </w:tc>
        <w:tc>
          <w:tcPr>
            <w:tcW w:w="985" w:type="pct"/>
            <w:noWrap/>
            <w:vAlign w:val="center"/>
          </w:tcPr>
          <w:p w14:paraId="01E04551"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13CFECA0"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6E97FB46"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0DF4525D"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7108702E"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6BC48FF7"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47,57</w:t>
            </w:r>
          </w:p>
        </w:tc>
        <w:tc>
          <w:tcPr>
            <w:tcW w:w="985" w:type="pct"/>
            <w:shd w:val="clear" w:color="auto" w:fill="E2EFD9" w:themeFill="accent6" w:themeFillTint="33"/>
            <w:vAlign w:val="center"/>
          </w:tcPr>
          <w:p w14:paraId="6ED3EF4A"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E2EFD9" w:themeFill="accent6" w:themeFillTint="33"/>
            <w:noWrap/>
            <w:vAlign w:val="center"/>
          </w:tcPr>
          <w:p w14:paraId="4ED590A0"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721A1B58"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18811EB0"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578F9374" w14:textId="77777777" w:rsidR="002127A3" w:rsidRPr="00075C47" w:rsidRDefault="002127A3" w:rsidP="00392AC3">
            <w:pPr>
              <w:spacing w:before="0" w:after="0"/>
              <w:ind w:firstLine="0"/>
              <w:rPr>
                <w:sz w:val="20"/>
                <w:szCs w:val="20"/>
                <w:lang w:eastAsia="lt-LT"/>
              </w:rPr>
            </w:pPr>
          </w:p>
        </w:tc>
        <w:tc>
          <w:tcPr>
            <w:tcW w:w="803" w:type="pct"/>
            <w:vMerge/>
          </w:tcPr>
          <w:p w14:paraId="3A18C00D"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628C96AD"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35,08</w:t>
            </w:r>
          </w:p>
        </w:tc>
        <w:tc>
          <w:tcPr>
            <w:tcW w:w="985" w:type="pct"/>
            <w:vAlign w:val="center"/>
          </w:tcPr>
          <w:p w14:paraId="467D5086"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68AAC5C9"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7A729312"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4D05307F"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2C83173C"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3C1F35B5"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145C4396"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72,24</w:t>
            </w:r>
          </w:p>
        </w:tc>
        <w:tc>
          <w:tcPr>
            <w:tcW w:w="985" w:type="pct"/>
            <w:shd w:val="clear" w:color="auto" w:fill="E2EFD9" w:themeFill="accent6" w:themeFillTint="33"/>
            <w:vAlign w:val="center"/>
          </w:tcPr>
          <w:p w14:paraId="32999B5F"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w:t>
            </w:r>
          </w:p>
        </w:tc>
        <w:tc>
          <w:tcPr>
            <w:tcW w:w="985" w:type="pct"/>
            <w:shd w:val="clear" w:color="auto" w:fill="E2EFD9" w:themeFill="accent6" w:themeFillTint="33"/>
            <w:noWrap/>
            <w:vAlign w:val="center"/>
          </w:tcPr>
          <w:p w14:paraId="40CEB8E7"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55984112"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53AC531D"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5B22539F" w14:textId="77777777" w:rsidR="002127A3" w:rsidRPr="00075C47" w:rsidRDefault="002127A3" w:rsidP="00392AC3">
            <w:pPr>
              <w:spacing w:before="0" w:after="0"/>
              <w:ind w:firstLine="0"/>
              <w:rPr>
                <w:sz w:val="20"/>
                <w:szCs w:val="20"/>
                <w:lang w:eastAsia="lt-LT"/>
              </w:rPr>
            </w:pPr>
          </w:p>
        </w:tc>
        <w:tc>
          <w:tcPr>
            <w:tcW w:w="803" w:type="pct"/>
            <w:vMerge/>
          </w:tcPr>
          <w:p w14:paraId="4EEEF2A5"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3FDF95C2"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Cs/>
                <w:iCs/>
                <w:sz w:val="20"/>
                <w:szCs w:val="20"/>
              </w:rPr>
              <w:t>24,60</w:t>
            </w:r>
          </w:p>
        </w:tc>
        <w:tc>
          <w:tcPr>
            <w:tcW w:w="985" w:type="pct"/>
            <w:vAlign w:val="center"/>
          </w:tcPr>
          <w:p w14:paraId="7F8109F1"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Cs/>
                <w:iCs/>
                <w:sz w:val="20"/>
                <w:szCs w:val="20"/>
              </w:rPr>
              <w:t>1</w:t>
            </w:r>
          </w:p>
        </w:tc>
        <w:tc>
          <w:tcPr>
            <w:tcW w:w="985" w:type="pct"/>
            <w:noWrap/>
            <w:vAlign w:val="center"/>
          </w:tcPr>
          <w:p w14:paraId="5B0B3177"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57758CED"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0C9B5070"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14FD5269"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554F3593"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5AC7216A"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43,69</w:t>
            </w:r>
          </w:p>
        </w:tc>
        <w:tc>
          <w:tcPr>
            <w:tcW w:w="985" w:type="pct"/>
            <w:shd w:val="clear" w:color="auto" w:fill="E2EFD9" w:themeFill="accent6" w:themeFillTint="33"/>
            <w:vAlign w:val="center"/>
          </w:tcPr>
          <w:p w14:paraId="2459D79F"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E2EFD9" w:themeFill="accent6" w:themeFillTint="33"/>
            <w:noWrap/>
            <w:vAlign w:val="center"/>
          </w:tcPr>
          <w:p w14:paraId="2BA3E495"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4984F441"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32C45FC5"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3D697E9A" w14:textId="77777777" w:rsidR="002127A3" w:rsidRPr="00075C47" w:rsidRDefault="002127A3" w:rsidP="00392AC3">
            <w:pPr>
              <w:spacing w:before="0" w:after="0"/>
              <w:ind w:firstLine="0"/>
              <w:rPr>
                <w:sz w:val="20"/>
                <w:szCs w:val="20"/>
                <w:lang w:eastAsia="lt-LT"/>
              </w:rPr>
            </w:pPr>
          </w:p>
        </w:tc>
        <w:tc>
          <w:tcPr>
            <w:tcW w:w="803" w:type="pct"/>
            <w:vMerge/>
          </w:tcPr>
          <w:p w14:paraId="132AB057"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67BBBDA3"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16,30</w:t>
            </w:r>
          </w:p>
        </w:tc>
        <w:tc>
          <w:tcPr>
            <w:tcW w:w="985" w:type="pct"/>
            <w:vAlign w:val="center"/>
          </w:tcPr>
          <w:p w14:paraId="286713B9"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794041D2"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3129FC64"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58B70FF0"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329AE16F"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7AC72322"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449BB7F4"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49,32</w:t>
            </w:r>
          </w:p>
        </w:tc>
        <w:tc>
          <w:tcPr>
            <w:tcW w:w="985" w:type="pct"/>
            <w:shd w:val="clear" w:color="auto" w:fill="E2EFD9" w:themeFill="accent6" w:themeFillTint="33"/>
            <w:vAlign w:val="center"/>
          </w:tcPr>
          <w:p w14:paraId="24ECD4FF"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E2EFD9" w:themeFill="accent6" w:themeFillTint="33"/>
            <w:noWrap/>
            <w:vAlign w:val="center"/>
          </w:tcPr>
          <w:p w14:paraId="12828981"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34E1E265"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1B0C582E"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1EB3C76" w14:textId="77777777" w:rsidR="002127A3" w:rsidRPr="00075C47" w:rsidRDefault="002127A3" w:rsidP="00392AC3">
            <w:pPr>
              <w:spacing w:before="0" w:after="0"/>
              <w:ind w:firstLine="0"/>
              <w:rPr>
                <w:sz w:val="20"/>
                <w:szCs w:val="20"/>
                <w:lang w:eastAsia="lt-LT"/>
              </w:rPr>
            </w:pPr>
          </w:p>
        </w:tc>
        <w:tc>
          <w:tcPr>
            <w:tcW w:w="803" w:type="pct"/>
            <w:vMerge/>
          </w:tcPr>
          <w:p w14:paraId="387B3F47"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6B375A6A"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34,59</w:t>
            </w:r>
          </w:p>
        </w:tc>
        <w:tc>
          <w:tcPr>
            <w:tcW w:w="985" w:type="pct"/>
            <w:vAlign w:val="center"/>
          </w:tcPr>
          <w:p w14:paraId="45947A43"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1BFF6A1D"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30968F83"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67190E0D"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439F8A0B"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5A7F9DB6"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6CD24786"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51,89</w:t>
            </w:r>
          </w:p>
        </w:tc>
        <w:tc>
          <w:tcPr>
            <w:tcW w:w="985" w:type="pct"/>
            <w:shd w:val="clear" w:color="auto" w:fill="E2EFD9" w:themeFill="accent6" w:themeFillTint="33"/>
            <w:vAlign w:val="center"/>
          </w:tcPr>
          <w:p w14:paraId="5A0EDBE9"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E2EFD9" w:themeFill="accent6" w:themeFillTint="33"/>
            <w:noWrap/>
            <w:vAlign w:val="center"/>
          </w:tcPr>
          <w:p w14:paraId="25DC02DB"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0466640E"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38C006ED"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473D05ED" w14:textId="77777777" w:rsidR="002127A3" w:rsidRPr="00075C47" w:rsidRDefault="002127A3" w:rsidP="00392AC3">
            <w:pPr>
              <w:spacing w:before="0" w:after="0"/>
              <w:ind w:firstLine="0"/>
              <w:rPr>
                <w:sz w:val="20"/>
                <w:szCs w:val="20"/>
                <w:lang w:eastAsia="lt-LT"/>
              </w:rPr>
            </w:pPr>
          </w:p>
        </w:tc>
        <w:tc>
          <w:tcPr>
            <w:tcW w:w="803" w:type="pct"/>
            <w:vMerge/>
          </w:tcPr>
          <w:p w14:paraId="0B1942F2"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6329FC54"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45,52</w:t>
            </w:r>
          </w:p>
        </w:tc>
        <w:tc>
          <w:tcPr>
            <w:tcW w:w="985" w:type="pct"/>
            <w:vAlign w:val="center"/>
          </w:tcPr>
          <w:p w14:paraId="5CC2081E"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w:t>
            </w:r>
          </w:p>
        </w:tc>
        <w:tc>
          <w:tcPr>
            <w:tcW w:w="985" w:type="pct"/>
            <w:noWrap/>
            <w:vAlign w:val="center"/>
          </w:tcPr>
          <w:p w14:paraId="1186D029"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7BEC7135"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06CBCA89"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39D67190"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72CF7561"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1BD702CD"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35,63</w:t>
            </w:r>
          </w:p>
        </w:tc>
        <w:tc>
          <w:tcPr>
            <w:tcW w:w="985" w:type="pct"/>
            <w:shd w:val="clear" w:color="auto" w:fill="E2EFD9" w:themeFill="accent6" w:themeFillTint="33"/>
            <w:vAlign w:val="center"/>
          </w:tcPr>
          <w:p w14:paraId="22932FFE"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E2EFD9" w:themeFill="accent6" w:themeFillTint="33"/>
            <w:noWrap/>
            <w:vAlign w:val="center"/>
          </w:tcPr>
          <w:p w14:paraId="668A2D03"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5DEDCC84"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3D89C2ED"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5325906F" w14:textId="77777777" w:rsidR="002127A3" w:rsidRPr="00075C47" w:rsidRDefault="002127A3" w:rsidP="00392AC3">
            <w:pPr>
              <w:spacing w:before="0" w:after="0"/>
              <w:ind w:firstLine="0"/>
              <w:rPr>
                <w:b w:val="0"/>
                <w:bCs w:val="0"/>
                <w:sz w:val="20"/>
                <w:szCs w:val="20"/>
                <w:lang w:eastAsia="lt-LT"/>
              </w:rPr>
            </w:pPr>
          </w:p>
        </w:tc>
        <w:tc>
          <w:tcPr>
            <w:tcW w:w="803" w:type="pct"/>
          </w:tcPr>
          <w:p w14:paraId="6322C1AC" w14:textId="6C2D3F48" w:rsidR="002127A3" w:rsidRPr="00075C47" w:rsidRDefault="002127A3" w:rsidP="008F34F3">
            <w:pPr>
              <w:spacing w:before="0" w:after="0"/>
              <w:ind w:firstLine="0"/>
              <w:jc w:val="right"/>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vAlign w:val="center"/>
          </w:tcPr>
          <w:p w14:paraId="33B5F329" w14:textId="2ABB2862"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75C47">
              <w:rPr>
                <w:b/>
                <w:bCs/>
                <w:sz w:val="20"/>
                <w:szCs w:val="20"/>
              </w:rPr>
              <w:t>953,31</w:t>
            </w:r>
          </w:p>
        </w:tc>
        <w:tc>
          <w:tcPr>
            <w:tcW w:w="985" w:type="pct"/>
            <w:vAlign w:val="center"/>
          </w:tcPr>
          <w:p w14:paraId="663E2C08" w14:textId="3C300D29"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43</w:t>
            </w:r>
          </w:p>
        </w:tc>
        <w:tc>
          <w:tcPr>
            <w:tcW w:w="985" w:type="pct"/>
            <w:noWrap/>
            <w:vAlign w:val="center"/>
          </w:tcPr>
          <w:p w14:paraId="5A9402DF"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85" w:type="pct"/>
            <w:noWrap/>
            <w:vAlign w:val="center"/>
          </w:tcPr>
          <w:p w14:paraId="7B3F115B"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B0878" w:rsidRPr="00075C47" w14:paraId="48322B8C"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tcPr>
          <w:p w14:paraId="6907C31B" w14:textId="77777777" w:rsidR="002B0878" w:rsidRPr="00075C47" w:rsidRDefault="002B0878" w:rsidP="00392AC3">
            <w:pPr>
              <w:spacing w:before="0" w:after="0"/>
              <w:ind w:firstLine="0"/>
              <w:rPr>
                <w:b w:val="0"/>
                <w:bCs w:val="0"/>
                <w:sz w:val="20"/>
                <w:szCs w:val="20"/>
                <w:lang w:eastAsia="lt-LT"/>
              </w:rPr>
            </w:pPr>
            <w:r>
              <w:rPr>
                <w:sz w:val="20"/>
                <w:szCs w:val="20"/>
                <w:lang w:eastAsia="lt-LT"/>
              </w:rPr>
              <w:t>8.</w:t>
            </w:r>
          </w:p>
        </w:tc>
        <w:tc>
          <w:tcPr>
            <w:tcW w:w="803" w:type="pct"/>
            <w:vMerge w:val="restart"/>
          </w:tcPr>
          <w:p w14:paraId="69D4C7CF"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b/>
                <w:bCs/>
                <w:sz w:val="20"/>
                <w:szCs w:val="20"/>
                <w:highlight w:val="darkGray"/>
                <w:lang w:eastAsia="lt-LT"/>
              </w:rPr>
            </w:pPr>
            <w:r w:rsidRPr="00075C47">
              <w:rPr>
                <w:b/>
                <w:bCs/>
                <w:sz w:val="20"/>
                <w:szCs w:val="20"/>
                <w:lang w:eastAsia="lt-LT"/>
              </w:rPr>
              <w:t xml:space="preserve">Garliavos apylinkių </w:t>
            </w:r>
          </w:p>
        </w:tc>
        <w:tc>
          <w:tcPr>
            <w:tcW w:w="985" w:type="pct"/>
            <w:shd w:val="clear" w:color="auto" w:fill="FFFFFF" w:themeFill="background1"/>
            <w:vAlign w:val="center"/>
          </w:tcPr>
          <w:p w14:paraId="23024AB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highlight w:val="darkGray"/>
              </w:rPr>
            </w:pPr>
            <w:r w:rsidRPr="00075C47">
              <w:rPr>
                <w:sz w:val="20"/>
                <w:szCs w:val="20"/>
              </w:rPr>
              <w:t>21,03</w:t>
            </w:r>
          </w:p>
        </w:tc>
        <w:tc>
          <w:tcPr>
            <w:tcW w:w="985" w:type="pct"/>
            <w:shd w:val="clear" w:color="auto" w:fill="FFFFFF" w:themeFill="background1"/>
            <w:vAlign w:val="center"/>
          </w:tcPr>
          <w:p w14:paraId="29F8DAE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highlight w:val="darkGray"/>
              </w:rPr>
            </w:pPr>
            <w:r w:rsidRPr="00075C47">
              <w:rPr>
                <w:sz w:val="20"/>
                <w:szCs w:val="20"/>
              </w:rPr>
              <w:t>1</w:t>
            </w:r>
          </w:p>
        </w:tc>
        <w:tc>
          <w:tcPr>
            <w:tcW w:w="985" w:type="pct"/>
            <w:shd w:val="clear" w:color="auto" w:fill="FFFFFF" w:themeFill="background1"/>
            <w:noWrap/>
            <w:vAlign w:val="center"/>
          </w:tcPr>
          <w:p w14:paraId="7246763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highlight w:val="darkGray"/>
              </w:rPr>
            </w:pPr>
            <w:r w:rsidRPr="00075C47">
              <w:rPr>
                <w:sz w:val="20"/>
                <w:szCs w:val="20"/>
              </w:rPr>
              <w:t>nėra</w:t>
            </w:r>
          </w:p>
        </w:tc>
        <w:tc>
          <w:tcPr>
            <w:tcW w:w="985" w:type="pct"/>
            <w:shd w:val="clear" w:color="auto" w:fill="FFFFFF" w:themeFill="background1"/>
            <w:noWrap/>
            <w:vAlign w:val="center"/>
          </w:tcPr>
          <w:p w14:paraId="143173B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highlight w:val="darkGray"/>
              </w:rPr>
            </w:pPr>
            <w:r w:rsidRPr="00075C47">
              <w:rPr>
                <w:sz w:val="20"/>
                <w:szCs w:val="20"/>
              </w:rPr>
              <w:t>nėra</w:t>
            </w:r>
          </w:p>
        </w:tc>
      </w:tr>
      <w:tr w:rsidR="002B0878" w:rsidRPr="00075C47" w14:paraId="51DB38A5"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47BD6670" w14:textId="77777777" w:rsidR="002B0878" w:rsidRPr="00075C47" w:rsidRDefault="002B0878" w:rsidP="00392AC3">
            <w:pPr>
              <w:spacing w:before="0" w:after="0"/>
              <w:ind w:firstLine="0"/>
              <w:rPr>
                <w:sz w:val="20"/>
                <w:szCs w:val="20"/>
                <w:lang w:eastAsia="lt-LT"/>
              </w:rPr>
            </w:pPr>
          </w:p>
        </w:tc>
        <w:tc>
          <w:tcPr>
            <w:tcW w:w="803" w:type="pct"/>
            <w:vMerge/>
          </w:tcPr>
          <w:p w14:paraId="480FA297"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1ADD54C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52,59</w:t>
            </w:r>
          </w:p>
        </w:tc>
        <w:tc>
          <w:tcPr>
            <w:tcW w:w="985" w:type="pct"/>
            <w:shd w:val="clear" w:color="auto" w:fill="FFFFFF" w:themeFill="background1"/>
            <w:vAlign w:val="center"/>
          </w:tcPr>
          <w:p w14:paraId="3809E23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3</w:t>
            </w:r>
          </w:p>
        </w:tc>
        <w:tc>
          <w:tcPr>
            <w:tcW w:w="985" w:type="pct"/>
            <w:shd w:val="clear" w:color="auto" w:fill="FFFFFF" w:themeFill="background1"/>
            <w:noWrap/>
            <w:vAlign w:val="center"/>
          </w:tcPr>
          <w:p w14:paraId="70AD434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nėra</w:t>
            </w:r>
          </w:p>
        </w:tc>
        <w:tc>
          <w:tcPr>
            <w:tcW w:w="985" w:type="pct"/>
            <w:shd w:val="clear" w:color="auto" w:fill="FFFFFF" w:themeFill="background1"/>
            <w:noWrap/>
            <w:vAlign w:val="center"/>
          </w:tcPr>
          <w:p w14:paraId="41FAE97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nėra</w:t>
            </w:r>
          </w:p>
        </w:tc>
      </w:tr>
      <w:tr w:rsidR="002B0878" w:rsidRPr="00075C47" w14:paraId="752CAC20"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6218F78B" w14:textId="77777777" w:rsidR="002B0878" w:rsidRPr="00075C47" w:rsidRDefault="002B0878" w:rsidP="00392AC3">
            <w:pPr>
              <w:spacing w:before="0" w:after="0"/>
              <w:ind w:firstLine="0"/>
              <w:rPr>
                <w:sz w:val="20"/>
                <w:szCs w:val="20"/>
                <w:lang w:eastAsia="lt-LT"/>
              </w:rPr>
            </w:pPr>
          </w:p>
        </w:tc>
        <w:tc>
          <w:tcPr>
            <w:tcW w:w="803" w:type="pct"/>
            <w:vMerge/>
          </w:tcPr>
          <w:p w14:paraId="72DD7505"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34DF45B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43,45</w:t>
            </w:r>
          </w:p>
        </w:tc>
        <w:tc>
          <w:tcPr>
            <w:tcW w:w="985" w:type="pct"/>
            <w:shd w:val="clear" w:color="auto" w:fill="FFFFFF" w:themeFill="background1"/>
            <w:vAlign w:val="center"/>
          </w:tcPr>
          <w:p w14:paraId="7483467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1</w:t>
            </w:r>
          </w:p>
        </w:tc>
        <w:tc>
          <w:tcPr>
            <w:tcW w:w="985" w:type="pct"/>
            <w:shd w:val="clear" w:color="auto" w:fill="FFFFFF" w:themeFill="background1"/>
            <w:noWrap/>
            <w:vAlign w:val="center"/>
          </w:tcPr>
          <w:p w14:paraId="48C8F96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c>
          <w:tcPr>
            <w:tcW w:w="985" w:type="pct"/>
            <w:shd w:val="clear" w:color="auto" w:fill="FFFFFF" w:themeFill="background1"/>
            <w:noWrap/>
            <w:vAlign w:val="center"/>
          </w:tcPr>
          <w:p w14:paraId="6114C73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r>
      <w:tr w:rsidR="002B0878" w:rsidRPr="00075C47" w14:paraId="44385FAB"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4DD44B93" w14:textId="77777777" w:rsidR="002B0878" w:rsidRPr="00075C47" w:rsidRDefault="002B0878" w:rsidP="00392AC3">
            <w:pPr>
              <w:spacing w:before="0" w:after="0"/>
              <w:ind w:firstLine="0"/>
              <w:rPr>
                <w:b w:val="0"/>
                <w:bCs w:val="0"/>
                <w:sz w:val="20"/>
                <w:szCs w:val="20"/>
                <w:lang w:eastAsia="lt-LT"/>
              </w:rPr>
            </w:pPr>
          </w:p>
        </w:tc>
        <w:tc>
          <w:tcPr>
            <w:tcW w:w="803" w:type="pct"/>
            <w:shd w:val="clear" w:color="auto" w:fill="FFFFFF" w:themeFill="background1"/>
          </w:tcPr>
          <w:p w14:paraId="64641B4B" w14:textId="1EE1AC2A" w:rsidR="002B0878" w:rsidRPr="00075C47" w:rsidRDefault="002B0878" w:rsidP="008F34F3">
            <w:pPr>
              <w:spacing w:before="0" w:after="0"/>
              <w:ind w:firstLine="0"/>
              <w:jc w:val="right"/>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shd w:val="clear" w:color="auto" w:fill="FFFFFF" w:themeFill="background1"/>
            <w:vAlign w:val="center"/>
          </w:tcPr>
          <w:p w14:paraId="6A5A56C4" w14:textId="026EEE20"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75C47">
              <w:rPr>
                <w:b/>
                <w:bCs/>
                <w:sz w:val="20"/>
                <w:szCs w:val="20"/>
              </w:rPr>
              <w:t>117,07</w:t>
            </w:r>
          </w:p>
        </w:tc>
        <w:tc>
          <w:tcPr>
            <w:tcW w:w="985" w:type="pct"/>
            <w:shd w:val="clear" w:color="auto" w:fill="FFFFFF" w:themeFill="background1"/>
            <w:vAlign w:val="center"/>
          </w:tcPr>
          <w:p w14:paraId="26BF9F81" w14:textId="6250E975"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5</w:t>
            </w:r>
          </w:p>
        </w:tc>
        <w:tc>
          <w:tcPr>
            <w:tcW w:w="985" w:type="pct"/>
            <w:shd w:val="clear" w:color="auto" w:fill="FFFFFF" w:themeFill="background1"/>
            <w:noWrap/>
            <w:vAlign w:val="center"/>
          </w:tcPr>
          <w:p w14:paraId="43F5544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85" w:type="pct"/>
            <w:shd w:val="clear" w:color="auto" w:fill="FFFFFF" w:themeFill="background1"/>
            <w:noWrap/>
            <w:vAlign w:val="center"/>
          </w:tcPr>
          <w:p w14:paraId="35B036F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B0878" w:rsidRPr="00075C47" w14:paraId="69DA1BAD"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E2EFD9" w:themeFill="accent6" w:themeFillTint="33"/>
          </w:tcPr>
          <w:p w14:paraId="41BAEBBA" w14:textId="77777777" w:rsidR="002B0878" w:rsidRPr="00075C47" w:rsidRDefault="002B0878" w:rsidP="00392AC3">
            <w:pPr>
              <w:spacing w:before="0" w:after="0"/>
              <w:ind w:firstLine="0"/>
              <w:rPr>
                <w:b w:val="0"/>
                <w:bCs w:val="0"/>
                <w:sz w:val="20"/>
                <w:szCs w:val="20"/>
                <w:lang w:eastAsia="lt-LT"/>
              </w:rPr>
            </w:pPr>
            <w:r>
              <w:rPr>
                <w:sz w:val="20"/>
                <w:szCs w:val="20"/>
                <w:lang w:eastAsia="lt-LT"/>
              </w:rPr>
              <w:t>9.</w:t>
            </w:r>
          </w:p>
        </w:tc>
        <w:tc>
          <w:tcPr>
            <w:tcW w:w="803" w:type="pct"/>
            <w:vMerge w:val="restart"/>
            <w:shd w:val="clear" w:color="auto" w:fill="E2EFD9" w:themeFill="accent6" w:themeFillTint="33"/>
          </w:tcPr>
          <w:p w14:paraId="3AF218C9"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b/>
                <w:bCs/>
                <w:sz w:val="20"/>
                <w:szCs w:val="20"/>
                <w:lang w:eastAsia="lt-LT"/>
              </w:rPr>
            </w:pPr>
            <w:r w:rsidRPr="00075C47">
              <w:rPr>
                <w:b/>
                <w:bCs/>
                <w:sz w:val="20"/>
                <w:szCs w:val="20"/>
                <w:lang w:eastAsia="lt-LT"/>
              </w:rPr>
              <w:t>Karmėlavos seniūnija</w:t>
            </w:r>
          </w:p>
        </w:tc>
        <w:tc>
          <w:tcPr>
            <w:tcW w:w="985" w:type="pct"/>
            <w:shd w:val="clear" w:color="auto" w:fill="E2EFD9" w:themeFill="accent6" w:themeFillTint="33"/>
            <w:vAlign w:val="center"/>
          </w:tcPr>
          <w:p w14:paraId="74ADA52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65,96</w:t>
            </w:r>
          </w:p>
        </w:tc>
        <w:tc>
          <w:tcPr>
            <w:tcW w:w="985" w:type="pct"/>
            <w:shd w:val="clear" w:color="auto" w:fill="E2EFD9" w:themeFill="accent6" w:themeFillTint="33"/>
            <w:vAlign w:val="center"/>
          </w:tcPr>
          <w:p w14:paraId="44A64DC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E2EFD9" w:themeFill="accent6" w:themeFillTint="33"/>
            <w:noWrap/>
            <w:vAlign w:val="center"/>
          </w:tcPr>
          <w:p w14:paraId="6296700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4053CC8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0CB2DDD6"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6F64A45F" w14:textId="77777777" w:rsidR="002B0878" w:rsidRPr="00075C47" w:rsidRDefault="002B0878" w:rsidP="00392AC3">
            <w:pPr>
              <w:spacing w:before="0" w:after="0"/>
              <w:ind w:firstLine="0"/>
              <w:rPr>
                <w:sz w:val="20"/>
                <w:szCs w:val="20"/>
                <w:lang w:eastAsia="lt-LT"/>
              </w:rPr>
            </w:pPr>
          </w:p>
        </w:tc>
        <w:tc>
          <w:tcPr>
            <w:tcW w:w="803" w:type="pct"/>
            <w:vMerge/>
          </w:tcPr>
          <w:p w14:paraId="0302B944"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1A8A16C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63,32</w:t>
            </w:r>
          </w:p>
        </w:tc>
        <w:tc>
          <w:tcPr>
            <w:tcW w:w="985" w:type="pct"/>
            <w:vAlign w:val="center"/>
          </w:tcPr>
          <w:p w14:paraId="3E98CF8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3</w:t>
            </w:r>
          </w:p>
        </w:tc>
        <w:tc>
          <w:tcPr>
            <w:tcW w:w="985" w:type="pct"/>
            <w:noWrap/>
            <w:vAlign w:val="center"/>
          </w:tcPr>
          <w:p w14:paraId="415E1B4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524A6FE1"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2E377B92"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44F51F14"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0AB60EEC"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0567203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43,73</w:t>
            </w:r>
          </w:p>
        </w:tc>
        <w:tc>
          <w:tcPr>
            <w:tcW w:w="985" w:type="pct"/>
            <w:shd w:val="clear" w:color="auto" w:fill="E2EFD9" w:themeFill="accent6" w:themeFillTint="33"/>
            <w:vAlign w:val="center"/>
          </w:tcPr>
          <w:p w14:paraId="604CC05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E2EFD9" w:themeFill="accent6" w:themeFillTint="33"/>
            <w:noWrap/>
            <w:vAlign w:val="center"/>
          </w:tcPr>
          <w:p w14:paraId="2E9C0CC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33A3CE8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0E54F20F"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218C580C" w14:textId="77777777" w:rsidR="002B0878" w:rsidRPr="00075C47" w:rsidRDefault="002B0878" w:rsidP="00392AC3">
            <w:pPr>
              <w:spacing w:before="0" w:after="0"/>
              <w:ind w:firstLine="0"/>
              <w:rPr>
                <w:sz w:val="20"/>
                <w:szCs w:val="20"/>
                <w:lang w:eastAsia="lt-LT"/>
              </w:rPr>
            </w:pPr>
          </w:p>
        </w:tc>
        <w:tc>
          <w:tcPr>
            <w:tcW w:w="803" w:type="pct"/>
            <w:vMerge/>
          </w:tcPr>
          <w:p w14:paraId="201A8D31"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35A7598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60,04</w:t>
            </w:r>
          </w:p>
        </w:tc>
        <w:tc>
          <w:tcPr>
            <w:tcW w:w="985" w:type="pct"/>
            <w:vAlign w:val="center"/>
          </w:tcPr>
          <w:p w14:paraId="702384BC"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3</w:t>
            </w:r>
          </w:p>
        </w:tc>
        <w:tc>
          <w:tcPr>
            <w:tcW w:w="985" w:type="pct"/>
            <w:noWrap/>
            <w:vAlign w:val="center"/>
          </w:tcPr>
          <w:p w14:paraId="52F702A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692D6A53"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4B89A35F"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6BD6DF3F"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2D3F5DC3"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72FCCEA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25,48</w:t>
            </w:r>
          </w:p>
        </w:tc>
        <w:tc>
          <w:tcPr>
            <w:tcW w:w="985" w:type="pct"/>
            <w:shd w:val="clear" w:color="auto" w:fill="E2EFD9" w:themeFill="accent6" w:themeFillTint="33"/>
            <w:vAlign w:val="center"/>
          </w:tcPr>
          <w:p w14:paraId="67904A6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1</w:t>
            </w:r>
          </w:p>
        </w:tc>
        <w:tc>
          <w:tcPr>
            <w:tcW w:w="985" w:type="pct"/>
            <w:shd w:val="clear" w:color="auto" w:fill="E2EFD9" w:themeFill="accent6" w:themeFillTint="33"/>
            <w:noWrap/>
            <w:vAlign w:val="center"/>
          </w:tcPr>
          <w:p w14:paraId="1B48F2B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5894478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770EFD21"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7A4D415C" w14:textId="77777777" w:rsidR="002B0878" w:rsidRPr="00075C47" w:rsidRDefault="002B0878" w:rsidP="00392AC3">
            <w:pPr>
              <w:spacing w:before="0" w:after="0"/>
              <w:ind w:firstLine="0"/>
              <w:rPr>
                <w:sz w:val="20"/>
                <w:szCs w:val="20"/>
                <w:lang w:eastAsia="lt-LT"/>
              </w:rPr>
            </w:pPr>
          </w:p>
        </w:tc>
        <w:tc>
          <w:tcPr>
            <w:tcW w:w="803" w:type="pct"/>
            <w:vMerge/>
          </w:tcPr>
          <w:p w14:paraId="00D15C10"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7AC58C2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47,42</w:t>
            </w:r>
          </w:p>
        </w:tc>
        <w:tc>
          <w:tcPr>
            <w:tcW w:w="985" w:type="pct"/>
            <w:vAlign w:val="center"/>
          </w:tcPr>
          <w:p w14:paraId="079FADA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noWrap/>
            <w:vAlign w:val="center"/>
          </w:tcPr>
          <w:p w14:paraId="115024C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4A9FFF3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512CA93A"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1511C983"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666C5711"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6555150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16,65</w:t>
            </w:r>
          </w:p>
        </w:tc>
        <w:tc>
          <w:tcPr>
            <w:tcW w:w="985" w:type="pct"/>
            <w:shd w:val="clear" w:color="auto" w:fill="E2EFD9" w:themeFill="accent6" w:themeFillTint="33"/>
            <w:vAlign w:val="center"/>
          </w:tcPr>
          <w:p w14:paraId="0C14459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E2EFD9" w:themeFill="accent6" w:themeFillTint="33"/>
            <w:noWrap/>
            <w:vAlign w:val="center"/>
          </w:tcPr>
          <w:p w14:paraId="308506D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7A635E7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1B2C6B0F"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39650723" w14:textId="77777777" w:rsidR="002B0878" w:rsidRPr="00075C47" w:rsidRDefault="002B0878" w:rsidP="00392AC3">
            <w:pPr>
              <w:spacing w:before="0" w:after="0"/>
              <w:ind w:firstLine="0"/>
              <w:rPr>
                <w:sz w:val="20"/>
                <w:szCs w:val="20"/>
                <w:lang w:eastAsia="lt-LT"/>
              </w:rPr>
            </w:pPr>
          </w:p>
        </w:tc>
        <w:tc>
          <w:tcPr>
            <w:tcW w:w="803" w:type="pct"/>
            <w:vMerge/>
          </w:tcPr>
          <w:p w14:paraId="73CFA739"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004F29E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12,43</w:t>
            </w:r>
          </w:p>
        </w:tc>
        <w:tc>
          <w:tcPr>
            <w:tcW w:w="985" w:type="pct"/>
            <w:vAlign w:val="center"/>
          </w:tcPr>
          <w:p w14:paraId="7808121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1</w:t>
            </w:r>
          </w:p>
        </w:tc>
        <w:tc>
          <w:tcPr>
            <w:tcW w:w="985" w:type="pct"/>
            <w:noWrap/>
            <w:vAlign w:val="center"/>
          </w:tcPr>
          <w:p w14:paraId="7376A8F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2A3DAD41"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2A9F8FB7"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1213ED21"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217CB3D4"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480B7F4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52,63</w:t>
            </w:r>
          </w:p>
        </w:tc>
        <w:tc>
          <w:tcPr>
            <w:tcW w:w="985" w:type="pct"/>
            <w:shd w:val="clear" w:color="auto" w:fill="E2EFD9" w:themeFill="accent6" w:themeFillTint="33"/>
            <w:vAlign w:val="center"/>
          </w:tcPr>
          <w:p w14:paraId="7C1E36D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E2EFD9" w:themeFill="accent6" w:themeFillTint="33"/>
            <w:noWrap/>
            <w:vAlign w:val="center"/>
          </w:tcPr>
          <w:p w14:paraId="2CF6389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7CE6503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3EC872D3"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46593B91" w14:textId="77777777" w:rsidR="002B0878" w:rsidRPr="00075C47" w:rsidRDefault="002B0878" w:rsidP="00392AC3">
            <w:pPr>
              <w:spacing w:before="0" w:after="0"/>
              <w:ind w:firstLine="0"/>
              <w:rPr>
                <w:sz w:val="20"/>
                <w:szCs w:val="20"/>
                <w:lang w:eastAsia="lt-LT"/>
              </w:rPr>
            </w:pPr>
          </w:p>
        </w:tc>
        <w:tc>
          <w:tcPr>
            <w:tcW w:w="803" w:type="pct"/>
            <w:vMerge/>
          </w:tcPr>
          <w:p w14:paraId="684F0C94"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3BA280F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48,27</w:t>
            </w:r>
          </w:p>
        </w:tc>
        <w:tc>
          <w:tcPr>
            <w:tcW w:w="985" w:type="pct"/>
            <w:vAlign w:val="center"/>
          </w:tcPr>
          <w:p w14:paraId="643AD04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noWrap/>
            <w:vAlign w:val="center"/>
          </w:tcPr>
          <w:p w14:paraId="47C6151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1524C5E4"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679E6379"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2AE9EEEE" w14:textId="77777777" w:rsidR="002B0878" w:rsidRPr="00075C47" w:rsidRDefault="002B0878" w:rsidP="00392AC3">
            <w:pPr>
              <w:spacing w:before="0" w:after="0"/>
              <w:ind w:firstLine="0"/>
              <w:rPr>
                <w:b w:val="0"/>
                <w:bCs w:val="0"/>
                <w:sz w:val="20"/>
                <w:szCs w:val="20"/>
                <w:lang w:eastAsia="lt-LT"/>
              </w:rPr>
            </w:pPr>
          </w:p>
        </w:tc>
        <w:tc>
          <w:tcPr>
            <w:tcW w:w="803" w:type="pct"/>
            <w:shd w:val="clear" w:color="auto" w:fill="E2EFD9" w:themeFill="accent6" w:themeFillTint="33"/>
          </w:tcPr>
          <w:p w14:paraId="6B7FF7FA" w14:textId="529681C7" w:rsidR="002B0878" w:rsidRPr="00075C47" w:rsidRDefault="002B0878" w:rsidP="008F34F3">
            <w:pPr>
              <w:spacing w:before="0" w:after="0"/>
              <w:ind w:firstLine="0"/>
              <w:jc w:val="right"/>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shd w:val="clear" w:color="auto" w:fill="E2EFD9" w:themeFill="accent6" w:themeFillTint="33"/>
            <w:vAlign w:val="center"/>
          </w:tcPr>
          <w:p w14:paraId="1F0719CC" w14:textId="048ECCFC"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75C47">
              <w:rPr>
                <w:b/>
                <w:bCs/>
                <w:sz w:val="20"/>
                <w:szCs w:val="20"/>
              </w:rPr>
              <w:t>435,93</w:t>
            </w:r>
          </w:p>
        </w:tc>
        <w:tc>
          <w:tcPr>
            <w:tcW w:w="985" w:type="pct"/>
            <w:shd w:val="clear" w:color="auto" w:fill="E2EFD9" w:themeFill="accent6" w:themeFillTint="33"/>
            <w:vAlign w:val="center"/>
          </w:tcPr>
          <w:p w14:paraId="6E7570B0" w14:textId="762CDBD6"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20</w:t>
            </w:r>
          </w:p>
        </w:tc>
        <w:tc>
          <w:tcPr>
            <w:tcW w:w="985" w:type="pct"/>
            <w:shd w:val="clear" w:color="auto" w:fill="E2EFD9" w:themeFill="accent6" w:themeFillTint="33"/>
            <w:noWrap/>
            <w:vAlign w:val="center"/>
          </w:tcPr>
          <w:p w14:paraId="2BD27C3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85" w:type="pct"/>
            <w:shd w:val="clear" w:color="auto" w:fill="E2EFD9" w:themeFill="accent6" w:themeFillTint="33"/>
            <w:noWrap/>
            <w:vAlign w:val="center"/>
          </w:tcPr>
          <w:p w14:paraId="44F434E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B0878" w:rsidRPr="00075C47" w14:paraId="67E09E9B"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FFFFFF" w:themeFill="background1"/>
          </w:tcPr>
          <w:p w14:paraId="425B05D4" w14:textId="77777777" w:rsidR="002B0878" w:rsidRPr="00075C47" w:rsidRDefault="002B0878" w:rsidP="00392AC3">
            <w:pPr>
              <w:spacing w:before="0" w:after="0"/>
              <w:ind w:firstLine="0"/>
              <w:rPr>
                <w:b w:val="0"/>
                <w:bCs w:val="0"/>
                <w:sz w:val="20"/>
                <w:szCs w:val="20"/>
                <w:lang w:eastAsia="lt-LT"/>
              </w:rPr>
            </w:pPr>
            <w:r>
              <w:rPr>
                <w:sz w:val="20"/>
                <w:szCs w:val="20"/>
                <w:lang w:eastAsia="lt-LT"/>
              </w:rPr>
              <w:t>10.</w:t>
            </w:r>
          </w:p>
        </w:tc>
        <w:tc>
          <w:tcPr>
            <w:tcW w:w="803" w:type="pct"/>
            <w:vMerge w:val="restart"/>
            <w:shd w:val="clear" w:color="auto" w:fill="FFFFFF" w:themeFill="background1"/>
          </w:tcPr>
          <w:p w14:paraId="38FB6CEF"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b/>
                <w:bCs/>
                <w:sz w:val="20"/>
                <w:szCs w:val="20"/>
                <w:lang w:eastAsia="lt-LT"/>
              </w:rPr>
            </w:pPr>
            <w:r w:rsidRPr="00075C47">
              <w:rPr>
                <w:b/>
                <w:bCs/>
                <w:sz w:val="20"/>
                <w:szCs w:val="20"/>
                <w:lang w:eastAsia="lt-LT"/>
              </w:rPr>
              <w:t xml:space="preserve">Lapių </w:t>
            </w:r>
          </w:p>
        </w:tc>
        <w:tc>
          <w:tcPr>
            <w:tcW w:w="985" w:type="pct"/>
            <w:shd w:val="clear" w:color="auto" w:fill="FFFFFF" w:themeFill="background1"/>
            <w:vAlign w:val="center"/>
          </w:tcPr>
          <w:p w14:paraId="208EDB4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46,18</w:t>
            </w:r>
          </w:p>
        </w:tc>
        <w:tc>
          <w:tcPr>
            <w:tcW w:w="985" w:type="pct"/>
            <w:shd w:val="clear" w:color="auto" w:fill="FFFFFF" w:themeFill="background1"/>
            <w:vAlign w:val="center"/>
          </w:tcPr>
          <w:p w14:paraId="237EED1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shd w:val="clear" w:color="auto" w:fill="FFFFFF" w:themeFill="background1"/>
            <w:noWrap/>
            <w:vAlign w:val="center"/>
          </w:tcPr>
          <w:p w14:paraId="3DFAEE1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nėra</w:t>
            </w:r>
          </w:p>
        </w:tc>
        <w:tc>
          <w:tcPr>
            <w:tcW w:w="985" w:type="pct"/>
            <w:shd w:val="clear" w:color="auto" w:fill="FFFFFF" w:themeFill="background1"/>
            <w:noWrap/>
            <w:vAlign w:val="center"/>
          </w:tcPr>
          <w:p w14:paraId="5E8D256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nėra</w:t>
            </w:r>
          </w:p>
        </w:tc>
      </w:tr>
      <w:tr w:rsidR="002B0878" w:rsidRPr="00075C47" w14:paraId="00925C8A"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2F31975F"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1C88E30B"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4A7AD41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67,64</w:t>
            </w:r>
          </w:p>
        </w:tc>
        <w:tc>
          <w:tcPr>
            <w:tcW w:w="985" w:type="pct"/>
            <w:shd w:val="clear" w:color="auto" w:fill="FFFFFF" w:themeFill="background1"/>
            <w:vAlign w:val="center"/>
          </w:tcPr>
          <w:p w14:paraId="65267D6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w:t>
            </w:r>
          </w:p>
        </w:tc>
        <w:tc>
          <w:tcPr>
            <w:tcW w:w="985" w:type="pct"/>
            <w:shd w:val="clear" w:color="auto" w:fill="FFFFFF" w:themeFill="background1"/>
            <w:noWrap/>
            <w:vAlign w:val="center"/>
          </w:tcPr>
          <w:p w14:paraId="5B7BDFB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3A41923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13374DC4"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09F4BB7B" w14:textId="77777777" w:rsidR="002B0878" w:rsidRPr="00075C47" w:rsidRDefault="002B0878" w:rsidP="00392AC3">
            <w:pPr>
              <w:spacing w:before="0" w:after="0"/>
              <w:ind w:firstLine="0"/>
              <w:rPr>
                <w:b w:val="0"/>
                <w:bCs w:val="0"/>
                <w:sz w:val="20"/>
                <w:szCs w:val="20"/>
                <w:lang w:eastAsia="lt-LT"/>
              </w:rPr>
            </w:pPr>
          </w:p>
        </w:tc>
        <w:tc>
          <w:tcPr>
            <w:tcW w:w="803" w:type="pct"/>
            <w:shd w:val="clear" w:color="auto" w:fill="FFFFFF" w:themeFill="background1"/>
          </w:tcPr>
          <w:p w14:paraId="0CC90AA5" w14:textId="72FD83CF" w:rsidR="002B0878" w:rsidRPr="00075C47" w:rsidRDefault="002B0878" w:rsidP="008F34F3">
            <w:pPr>
              <w:spacing w:before="0" w:after="0"/>
              <w:ind w:firstLine="0"/>
              <w:jc w:val="right"/>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shd w:val="clear" w:color="auto" w:fill="FFFFFF" w:themeFill="background1"/>
            <w:vAlign w:val="center"/>
          </w:tcPr>
          <w:p w14:paraId="73C08AB9" w14:textId="3166C3A5"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75C47">
              <w:rPr>
                <w:b/>
                <w:bCs/>
                <w:sz w:val="20"/>
                <w:szCs w:val="20"/>
              </w:rPr>
              <w:t>113,82</w:t>
            </w:r>
          </w:p>
        </w:tc>
        <w:tc>
          <w:tcPr>
            <w:tcW w:w="985" w:type="pct"/>
            <w:shd w:val="clear" w:color="auto" w:fill="FFFFFF" w:themeFill="background1"/>
            <w:vAlign w:val="center"/>
          </w:tcPr>
          <w:p w14:paraId="3C96D5FA" w14:textId="30E6BF11"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5</w:t>
            </w:r>
          </w:p>
        </w:tc>
        <w:tc>
          <w:tcPr>
            <w:tcW w:w="985" w:type="pct"/>
            <w:shd w:val="clear" w:color="auto" w:fill="FFFFFF" w:themeFill="background1"/>
            <w:noWrap/>
            <w:vAlign w:val="center"/>
          </w:tcPr>
          <w:p w14:paraId="1A6174C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85" w:type="pct"/>
            <w:shd w:val="clear" w:color="auto" w:fill="FFFFFF" w:themeFill="background1"/>
            <w:noWrap/>
            <w:vAlign w:val="center"/>
          </w:tcPr>
          <w:p w14:paraId="27CA33F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B0878" w:rsidRPr="00075C47" w14:paraId="1FD70E9A"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E2EFD9" w:themeFill="accent6" w:themeFillTint="33"/>
          </w:tcPr>
          <w:p w14:paraId="4BAF07EF" w14:textId="77777777" w:rsidR="002B0878" w:rsidRPr="00075C47" w:rsidRDefault="002B0878" w:rsidP="00392AC3">
            <w:pPr>
              <w:spacing w:before="0" w:after="0"/>
              <w:ind w:firstLine="0"/>
              <w:rPr>
                <w:b w:val="0"/>
                <w:bCs w:val="0"/>
                <w:sz w:val="20"/>
                <w:szCs w:val="20"/>
                <w:lang w:eastAsia="lt-LT"/>
              </w:rPr>
            </w:pPr>
            <w:r>
              <w:rPr>
                <w:sz w:val="20"/>
                <w:szCs w:val="20"/>
                <w:lang w:eastAsia="lt-LT"/>
              </w:rPr>
              <w:t>11.</w:t>
            </w:r>
          </w:p>
        </w:tc>
        <w:tc>
          <w:tcPr>
            <w:tcW w:w="803" w:type="pct"/>
            <w:vMerge w:val="restart"/>
            <w:shd w:val="clear" w:color="auto" w:fill="E2EFD9" w:themeFill="accent6" w:themeFillTint="33"/>
          </w:tcPr>
          <w:p w14:paraId="14D02A5A"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b/>
                <w:bCs/>
                <w:sz w:val="20"/>
                <w:szCs w:val="20"/>
                <w:lang w:eastAsia="lt-LT"/>
              </w:rPr>
            </w:pPr>
            <w:r w:rsidRPr="00075C47">
              <w:rPr>
                <w:b/>
                <w:bCs/>
                <w:sz w:val="20"/>
                <w:szCs w:val="20"/>
                <w:lang w:eastAsia="lt-LT"/>
              </w:rPr>
              <w:t xml:space="preserve">Linksmakalnio </w:t>
            </w:r>
          </w:p>
        </w:tc>
        <w:tc>
          <w:tcPr>
            <w:tcW w:w="985" w:type="pct"/>
            <w:shd w:val="clear" w:color="auto" w:fill="E2EFD9" w:themeFill="accent6" w:themeFillTint="33"/>
            <w:vAlign w:val="center"/>
          </w:tcPr>
          <w:p w14:paraId="10F57FF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41,39</w:t>
            </w:r>
          </w:p>
        </w:tc>
        <w:tc>
          <w:tcPr>
            <w:tcW w:w="985" w:type="pct"/>
            <w:shd w:val="clear" w:color="auto" w:fill="E2EFD9" w:themeFill="accent6" w:themeFillTint="33"/>
            <w:vAlign w:val="center"/>
          </w:tcPr>
          <w:p w14:paraId="353ABBD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E2EFD9" w:themeFill="accent6" w:themeFillTint="33"/>
            <w:noWrap/>
            <w:vAlign w:val="center"/>
          </w:tcPr>
          <w:p w14:paraId="75487BC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78C1048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462018CB"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1857EAE9" w14:textId="77777777" w:rsidR="002B0878" w:rsidRPr="00075C47" w:rsidRDefault="002B0878" w:rsidP="00392AC3">
            <w:pPr>
              <w:spacing w:before="0" w:after="0"/>
              <w:ind w:firstLine="0"/>
              <w:rPr>
                <w:sz w:val="20"/>
                <w:szCs w:val="20"/>
                <w:lang w:eastAsia="lt-LT"/>
              </w:rPr>
            </w:pPr>
          </w:p>
        </w:tc>
        <w:tc>
          <w:tcPr>
            <w:tcW w:w="803" w:type="pct"/>
            <w:vMerge/>
          </w:tcPr>
          <w:p w14:paraId="7FDBB2A0"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2A6096F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27</w:t>
            </w:r>
          </w:p>
        </w:tc>
        <w:tc>
          <w:tcPr>
            <w:tcW w:w="985" w:type="pct"/>
            <w:vAlign w:val="center"/>
          </w:tcPr>
          <w:p w14:paraId="568D534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1</w:t>
            </w:r>
          </w:p>
        </w:tc>
        <w:tc>
          <w:tcPr>
            <w:tcW w:w="985" w:type="pct"/>
            <w:noWrap/>
            <w:vAlign w:val="center"/>
          </w:tcPr>
          <w:p w14:paraId="2EE4B70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174ED3C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07FF9B5B"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5863FBDC"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0EC21824"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4724E22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42,99</w:t>
            </w:r>
          </w:p>
        </w:tc>
        <w:tc>
          <w:tcPr>
            <w:tcW w:w="985" w:type="pct"/>
            <w:shd w:val="clear" w:color="auto" w:fill="E2EFD9" w:themeFill="accent6" w:themeFillTint="33"/>
            <w:vAlign w:val="center"/>
          </w:tcPr>
          <w:p w14:paraId="6D052AD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E2EFD9" w:themeFill="accent6" w:themeFillTint="33"/>
            <w:noWrap/>
            <w:vAlign w:val="center"/>
          </w:tcPr>
          <w:p w14:paraId="10EBDE0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43B1686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6DD33A1E"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73F7944C" w14:textId="77777777" w:rsidR="002B0878" w:rsidRPr="00075C47" w:rsidRDefault="002B0878" w:rsidP="00392AC3">
            <w:pPr>
              <w:spacing w:before="0" w:after="0"/>
              <w:ind w:firstLine="0"/>
              <w:rPr>
                <w:b w:val="0"/>
                <w:bCs w:val="0"/>
                <w:sz w:val="20"/>
                <w:szCs w:val="20"/>
                <w:lang w:eastAsia="lt-LT"/>
              </w:rPr>
            </w:pPr>
          </w:p>
        </w:tc>
        <w:tc>
          <w:tcPr>
            <w:tcW w:w="803" w:type="pct"/>
          </w:tcPr>
          <w:p w14:paraId="7C01282F" w14:textId="6D57047A" w:rsidR="002B0878" w:rsidRPr="00075C47" w:rsidRDefault="002B0878" w:rsidP="00C735B4">
            <w:pPr>
              <w:spacing w:before="0" w:after="0"/>
              <w:ind w:firstLine="0"/>
              <w:jc w:val="right"/>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vAlign w:val="center"/>
          </w:tcPr>
          <w:p w14:paraId="78B170B6" w14:textId="393B0581"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75C47">
              <w:rPr>
                <w:b/>
                <w:bCs/>
                <w:sz w:val="20"/>
                <w:szCs w:val="20"/>
              </w:rPr>
              <w:t>111,38</w:t>
            </w:r>
          </w:p>
        </w:tc>
        <w:tc>
          <w:tcPr>
            <w:tcW w:w="985" w:type="pct"/>
            <w:vAlign w:val="center"/>
          </w:tcPr>
          <w:p w14:paraId="4A3DF38C" w14:textId="55E0ECBC"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5</w:t>
            </w:r>
          </w:p>
        </w:tc>
        <w:tc>
          <w:tcPr>
            <w:tcW w:w="985" w:type="pct"/>
            <w:noWrap/>
            <w:vAlign w:val="center"/>
          </w:tcPr>
          <w:p w14:paraId="71EE577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85" w:type="pct"/>
            <w:noWrap/>
            <w:vAlign w:val="center"/>
          </w:tcPr>
          <w:p w14:paraId="5F9EE56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B0878" w:rsidRPr="00075C47" w14:paraId="7AEF2409"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tcPr>
          <w:p w14:paraId="5B69765A" w14:textId="77777777" w:rsidR="002B0878" w:rsidRPr="00075C47" w:rsidRDefault="002B0878" w:rsidP="00392AC3">
            <w:pPr>
              <w:spacing w:before="0" w:after="0"/>
              <w:ind w:firstLine="0"/>
              <w:rPr>
                <w:b w:val="0"/>
                <w:bCs w:val="0"/>
                <w:sz w:val="20"/>
                <w:szCs w:val="20"/>
                <w:lang w:eastAsia="lt-LT"/>
              </w:rPr>
            </w:pPr>
            <w:r>
              <w:rPr>
                <w:sz w:val="20"/>
                <w:szCs w:val="20"/>
                <w:lang w:eastAsia="lt-LT"/>
              </w:rPr>
              <w:t>12.</w:t>
            </w:r>
          </w:p>
        </w:tc>
        <w:tc>
          <w:tcPr>
            <w:tcW w:w="803" w:type="pct"/>
            <w:vMerge w:val="restart"/>
          </w:tcPr>
          <w:p w14:paraId="77EE326F"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b/>
                <w:bCs/>
                <w:sz w:val="20"/>
                <w:szCs w:val="20"/>
                <w:lang w:eastAsia="lt-LT"/>
              </w:rPr>
            </w:pPr>
            <w:r w:rsidRPr="00075C47">
              <w:rPr>
                <w:b/>
                <w:bCs/>
                <w:sz w:val="20"/>
                <w:szCs w:val="20"/>
                <w:lang w:eastAsia="lt-LT"/>
              </w:rPr>
              <w:t xml:space="preserve">Neveronių </w:t>
            </w:r>
          </w:p>
        </w:tc>
        <w:tc>
          <w:tcPr>
            <w:tcW w:w="985" w:type="pct"/>
            <w:shd w:val="clear" w:color="auto" w:fill="FFFFFF" w:themeFill="background1"/>
            <w:vAlign w:val="center"/>
          </w:tcPr>
          <w:p w14:paraId="0811C11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60,94</w:t>
            </w:r>
          </w:p>
        </w:tc>
        <w:tc>
          <w:tcPr>
            <w:tcW w:w="985" w:type="pct"/>
            <w:shd w:val="clear" w:color="auto" w:fill="FFFFFF" w:themeFill="background1"/>
            <w:vAlign w:val="center"/>
          </w:tcPr>
          <w:p w14:paraId="2C285CA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w:t>
            </w:r>
          </w:p>
        </w:tc>
        <w:tc>
          <w:tcPr>
            <w:tcW w:w="985" w:type="pct"/>
            <w:shd w:val="clear" w:color="auto" w:fill="FFFFFF" w:themeFill="background1"/>
            <w:noWrap/>
            <w:vAlign w:val="center"/>
          </w:tcPr>
          <w:p w14:paraId="318596F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6CFE82D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505DF493"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43465FAF" w14:textId="77777777" w:rsidR="002B0878" w:rsidRPr="00075C47" w:rsidRDefault="002B0878" w:rsidP="00392AC3">
            <w:pPr>
              <w:spacing w:before="0" w:after="0"/>
              <w:ind w:firstLine="0"/>
              <w:rPr>
                <w:sz w:val="20"/>
                <w:szCs w:val="20"/>
                <w:lang w:eastAsia="lt-LT"/>
              </w:rPr>
            </w:pPr>
          </w:p>
        </w:tc>
        <w:tc>
          <w:tcPr>
            <w:tcW w:w="803" w:type="pct"/>
            <w:vMerge/>
          </w:tcPr>
          <w:p w14:paraId="7DD1A47F"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6EA099D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54,26</w:t>
            </w:r>
          </w:p>
        </w:tc>
        <w:tc>
          <w:tcPr>
            <w:tcW w:w="985" w:type="pct"/>
            <w:shd w:val="clear" w:color="auto" w:fill="FFFFFF" w:themeFill="background1"/>
            <w:vAlign w:val="center"/>
          </w:tcPr>
          <w:p w14:paraId="223BABB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shd w:val="clear" w:color="auto" w:fill="FFFFFF" w:themeFill="background1"/>
            <w:noWrap/>
            <w:vAlign w:val="center"/>
          </w:tcPr>
          <w:p w14:paraId="58E29E4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08DE39D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0601BD80"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3F7C94D4" w14:textId="77777777" w:rsidR="002B0878" w:rsidRPr="00075C47" w:rsidRDefault="002B0878" w:rsidP="00392AC3">
            <w:pPr>
              <w:spacing w:before="0" w:after="0"/>
              <w:ind w:firstLine="0"/>
              <w:rPr>
                <w:sz w:val="20"/>
                <w:szCs w:val="20"/>
                <w:lang w:eastAsia="lt-LT"/>
              </w:rPr>
            </w:pPr>
          </w:p>
        </w:tc>
        <w:tc>
          <w:tcPr>
            <w:tcW w:w="803" w:type="pct"/>
            <w:vMerge/>
          </w:tcPr>
          <w:p w14:paraId="2966524C"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556FF9C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78,12</w:t>
            </w:r>
          </w:p>
        </w:tc>
        <w:tc>
          <w:tcPr>
            <w:tcW w:w="985" w:type="pct"/>
            <w:shd w:val="clear" w:color="auto" w:fill="FFFFFF" w:themeFill="background1"/>
            <w:vAlign w:val="center"/>
          </w:tcPr>
          <w:p w14:paraId="43CF6FF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w:t>
            </w:r>
          </w:p>
        </w:tc>
        <w:tc>
          <w:tcPr>
            <w:tcW w:w="985" w:type="pct"/>
            <w:shd w:val="clear" w:color="auto" w:fill="FFFFFF" w:themeFill="background1"/>
            <w:noWrap/>
            <w:vAlign w:val="center"/>
          </w:tcPr>
          <w:p w14:paraId="36B733F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2D508B6E"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646EDB9E"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BCF965E" w14:textId="77777777" w:rsidR="002B0878" w:rsidRPr="00075C47" w:rsidRDefault="002B0878" w:rsidP="00392AC3">
            <w:pPr>
              <w:spacing w:before="0" w:after="0"/>
              <w:ind w:firstLine="0"/>
              <w:rPr>
                <w:sz w:val="20"/>
                <w:szCs w:val="20"/>
                <w:lang w:eastAsia="lt-LT"/>
              </w:rPr>
            </w:pPr>
          </w:p>
        </w:tc>
        <w:tc>
          <w:tcPr>
            <w:tcW w:w="803" w:type="pct"/>
            <w:vMerge/>
          </w:tcPr>
          <w:p w14:paraId="35C856D6"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61B81C8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29,90</w:t>
            </w:r>
          </w:p>
        </w:tc>
        <w:tc>
          <w:tcPr>
            <w:tcW w:w="985" w:type="pct"/>
            <w:shd w:val="clear" w:color="auto" w:fill="FFFFFF" w:themeFill="background1"/>
            <w:vAlign w:val="center"/>
          </w:tcPr>
          <w:p w14:paraId="6F2BE14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1</w:t>
            </w:r>
          </w:p>
        </w:tc>
        <w:tc>
          <w:tcPr>
            <w:tcW w:w="985" w:type="pct"/>
            <w:shd w:val="clear" w:color="auto" w:fill="FFFFFF" w:themeFill="background1"/>
            <w:noWrap/>
            <w:vAlign w:val="center"/>
          </w:tcPr>
          <w:p w14:paraId="2332F04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7439B20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69DE098C"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BEC1963" w14:textId="77777777" w:rsidR="002B0878" w:rsidRPr="00075C47" w:rsidRDefault="002B0878" w:rsidP="00392AC3">
            <w:pPr>
              <w:spacing w:before="0" w:after="0"/>
              <w:ind w:firstLine="0"/>
              <w:rPr>
                <w:sz w:val="20"/>
                <w:szCs w:val="20"/>
                <w:lang w:eastAsia="lt-LT"/>
              </w:rPr>
            </w:pPr>
          </w:p>
        </w:tc>
        <w:tc>
          <w:tcPr>
            <w:tcW w:w="803" w:type="pct"/>
            <w:vMerge/>
          </w:tcPr>
          <w:p w14:paraId="7B96AE66"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5EAD6B2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44,76</w:t>
            </w:r>
          </w:p>
        </w:tc>
        <w:tc>
          <w:tcPr>
            <w:tcW w:w="985" w:type="pct"/>
            <w:shd w:val="clear" w:color="auto" w:fill="FFFFFF" w:themeFill="background1"/>
            <w:vAlign w:val="center"/>
          </w:tcPr>
          <w:p w14:paraId="3DF57B6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FFFFFF" w:themeFill="background1"/>
            <w:noWrap/>
            <w:vAlign w:val="center"/>
          </w:tcPr>
          <w:p w14:paraId="30C4BB7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06579AE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3CA86305"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6212F35" w14:textId="77777777" w:rsidR="002B0878" w:rsidRPr="00075C47" w:rsidRDefault="002B0878" w:rsidP="00392AC3">
            <w:pPr>
              <w:spacing w:before="0" w:after="0"/>
              <w:ind w:firstLine="0"/>
              <w:rPr>
                <w:sz w:val="20"/>
                <w:szCs w:val="20"/>
                <w:lang w:eastAsia="lt-LT"/>
              </w:rPr>
            </w:pPr>
          </w:p>
        </w:tc>
        <w:tc>
          <w:tcPr>
            <w:tcW w:w="803" w:type="pct"/>
            <w:vMerge/>
          </w:tcPr>
          <w:p w14:paraId="421CB495"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6248980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29,96</w:t>
            </w:r>
          </w:p>
        </w:tc>
        <w:tc>
          <w:tcPr>
            <w:tcW w:w="985" w:type="pct"/>
            <w:shd w:val="clear" w:color="auto" w:fill="FFFFFF" w:themeFill="background1"/>
            <w:vAlign w:val="center"/>
          </w:tcPr>
          <w:p w14:paraId="15FD7E4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shd w:val="clear" w:color="auto" w:fill="FFFFFF" w:themeFill="background1"/>
            <w:noWrap/>
            <w:vAlign w:val="center"/>
          </w:tcPr>
          <w:p w14:paraId="6E2F35D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2432670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798C28ED"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22EB95FA" w14:textId="77777777" w:rsidR="002B0878" w:rsidRPr="00075C47" w:rsidRDefault="002B0878" w:rsidP="00392AC3">
            <w:pPr>
              <w:spacing w:before="0" w:after="0"/>
              <w:ind w:firstLine="0"/>
              <w:rPr>
                <w:sz w:val="20"/>
                <w:szCs w:val="20"/>
                <w:lang w:eastAsia="lt-LT"/>
              </w:rPr>
            </w:pPr>
          </w:p>
        </w:tc>
        <w:tc>
          <w:tcPr>
            <w:tcW w:w="803" w:type="pct"/>
            <w:vMerge/>
          </w:tcPr>
          <w:p w14:paraId="42E56585"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7574870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79,38</w:t>
            </w:r>
          </w:p>
        </w:tc>
        <w:tc>
          <w:tcPr>
            <w:tcW w:w="985" w:type="pct"/>
            <w:shd w:val="clear" w:color="auto" w:fill="FFFFFF" w:themeFill="background1"/>
            <w:vAlign w:val="center"/>
          </w:tcPr>
          <w:p w14:paraId="126C8D4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4</w:t>
            </w:r>
          </w:p>
        </w:tc>
        <w:tc>
          <w:tcPr>
            <w:tcW w:w="985" w:type="pct"/>
            <w:shd w:val="clear" w:color="auto" w:fill="FFFFFF" w:themeFill="background1"/>
            <w:noWrap/>
            <w:vAlign w:val="center"/>
          </w:tcPr>
          <w:p w14:paraId="3E3BAEC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12AC5D8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70659CB1"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110B1119" w14:textId="77777777" w:rsidR="002B0878" w:rsidRPr="00075C47" w:rsidRDefault="002B0878" w:rsidP="00392AC3">
            <w:pPr>
              <w:spacing w:before="0" w:after="0"/>
              <w:ind w:firstLine="0"/>
              <w:rPr>
                <w:sz w:val="20"/>
                <w:szCs w:val="20"/>
                <w:lang w:eastAsia="lt-LT"/>
              </w:rPr>
            </w:pPr>
          </w:p>
        </w:tc>
        <w:tc>
          <w:tcPr>
            <w:tcW w:w="803" w:type="pct"/>
            <w:vMerge/>
          </w:tcPr>
          <w:p w14:paraId="709BAF71"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1FA6673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28,79</w:t>
            </w:r>
          </w:p>
        </w:tc>
        <w:tc>
          <w:tcPr>
            <w:tcW w:w="985" w:type="pct"/>
            <w:shd w:val="clear" w:color="auto" w:fill="FFFFFF" w:themeFill="background1"/>
            <w:vAlign w:val="center"/>
          </w:tcPr>
          <w:p w14:paraId="4DD2181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1</w:t>
            </w:r>
          </w:p>
        </w:tc>
        <w:tc>
          <w:tcPr>
            <w:tcW w:w="985" w:type="pct"/>
            <w:shd w:val="clear" w:color="auto" w:fill="FFFFFF" w:themeFill="background1"/>
            <w:noWrap/>
            <w:vAlign w:val="center"/>
          </w:tcPr>
          <w:p w14:paraId="27B34974"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2415B8F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7EB03795"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5391EA7" w14:textId="77777777" w:rsidR="002B0878" w:rsidRPr="00075C47" w:rsidRDefault="002B0878" w:rsidP="00392AC3">
            <w:pPr>
              <w:spacing w:before="0" w:after="0"/>
              <w:ind w:firstLine="0"/>
              <w:rPr>
                <w:b w:val="0"/>
                <w:bCs w:val="0"/>
                <w:sz w:val="20"/>
                <w:szCs w:val="20"/>
                <w:lang w:eastAsia="lt-LT"/>
              </w:rPr>
            </w:pPr>
          </w:p>
        </w:tc>
        <w:tc>
          <w:tcPr>
            <w:tcW w:w="803" w:type="pct"/>
          </w:tcPr>
          <w:p w14:paraId="7B5992F4" w14:textId="3E53B182" w:rsidR="002B0878" w:rsidRPr="00075C47" w:rsidRDefault="002B0878" w:rsidP="00C735B4">
            <w:pPr>
              <w:spacing w:before="0" w:after="0"/>
              <w:ind w:firstLine="0"/>
              <w:jc w:val="right"/>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shd w:val="clear" w:color="auto" w:fill="FFFFFF" w:themeFill="background1"/>
            <w:vAlign w:val="center"/>
          </w:tcPr>
          <w:p w14:paraId="3EA0CE51" w14:textId="29B57419"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75C47">
              <w:rPr>
                <w:b/>
                <w:bCs/>
                <w:sz w:val="20"/>
                <w:szCs w:val="20"/>
              </w:rPr>
              <w:t>406,11</w:t>
            </w:r>
          </w:p>
        </w:tc>
        <w:tc>
          <w:tcPr>
            <w:tcW w:w="985" w:type="pct"/>
            <w:shd w:val="clear" w:color="auto" w:fill="FFFFFF" w:themeFill="background1"/>
            <w:vAlign w:val="center"/>
          </w:tcPr>
          <w:p w14:paraId="3A17E061" w14:textId="12AEC5A4"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18</w:t>
            </w:r>
          </w:p>
        </w:tc>
        <w:tc>
          <w:tcPr>
            <w:tcW w:w="985" w:type="pct"/>
            <w:shd w:val="clear" w:color="auto" w:fill="FFFFFF" w:themeFill="background1"/>
            <w:noWrap/>
            <w:vAlign w:val="center"/>
          </w:tcPr>
          <w:p w14:paraId="27E84F6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85" w:type="pct"/>
            <w:shd w:val="clear" w:color="auto" w:fill="FFFFFF" w:themeFill="background1"/>
            <w:noWrap/>
            <w:vAlign w:val="center"/>
          </w:tcPr>
          <w:p w14:paraId="163B5EC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B0878" w:rsidRPr="00075C47" w14:paraId="7B140610"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tcPr>
          <w:p w14:paraId="495144EA" w14:textId="77777777" w:rsidR="002B0878" w:rsidRPr="00075C47" w:rsidRDefault="002B0878" w:rsidP="00392AC3">
            <w:pPr>
              <w:spacing w:before="0" w:after="0"/>
              <w:ind w:firstLine="0"/>
              <w:rPr>
                <w:b w:val="0"/>
                <w:bCs w:val="0"/>
                <w:sz w:val="20"/>
                <w:szCs w:val="20"/>
                <w:lang w:eastAsia="lt-LT"/>
              </w:rPr>
            </w:pPr>
            <w:r>
              <w:rPr>
                <w:sz w:val="20"/>
                <w:szCs w:val="20"/>
                <w:lang w:eastAsia="lt-LT"/>
              </w:rPr>
              <w:t>13.</w:t>
            </w:r>
          </w:p>
        </w:tc>
        <w:tc>
          <w:tcPr>
            <w:tcW w:w="803" w:type="pct"/>
            <w:vMerge w:val="restart"/>
          </w:tcPr>
          <w:p w14:paraId="4DCDB387"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b/>
                <w:bCs/>
                <w:sz w:val="20"/>
                <w:szCs w:val="20"/>
                <w:lang w:eastAsia="lt-LT"/>
              </w:rPr>
            </w:pPr>
            <w:r w:rsidRPr="00075C47">
              <w:rPr>
                <w:b/>
                <w:bCs/>
                <w:sz w:val="20"/>
                <w:szCs w:val="20"/>
                <w:lang w:eastAsia="lt-LT"/>
              </w:rPr>
              <w:t xml:space="preserve">Raudondvario </w:t>
            </w:r>
          </w:p>
        </w:tc>
        <w:tc>
          <w:tcPr>
            <w:tcW w:w="985" w:type="pct"/>
            <w:vAlign w:val="center"/>
          </w:tcPr>
          <w:p w14:paraId="676D18C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28,57</w:t>
            </w:r>
          </w:p>
        </w:tc>
        <w:tc>
          <w:tcPr>
            <w:tcW w:w="985" w:type="pct"/>
            <w:vAlign w:val="center"/>
          </w:tcPr>
          <w:p w14:paraId="5F5DA413"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1</w:t>
            </w:r>
          </w:p>
        </w:tc>
        <w:tc>
          <w:tcPr>
            <w:tcW w:w="985" w:type="pct"/>
            <w:noWrap/>
            <w:vAlign w:val="center"/>
          </w:tcPr>
          <w:p w14:paraId="25247EB4"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041D821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20085F96"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4A399AFC" w14:textId="77777777" w:rsidR="002B0878" w:rsidRPr="00075C47" w:rsidRDefault="002B0878" w:rsidP="00392AC3">
            <w:pPr>
              <w:spacing w:before="0" w:after="0"/>
              <w:ind w:firstLine="0"/>
              <w:rPr>
                <w:sz w:val="20"/>
                <w:szCs w:val="20"/>
                <w:lang w:eastAsia="lt-LT"/>
              </w:rPr>
            </w:pPr>
          </w:p>
        </w:tc>
        <w:tc>
          <w:tcPr>
            <w:tcW w:w="803" w:type="pct"/>
            <w:vMerge/>
          </w:tcPr>
          <w:p w14:paraId="1EFB831A"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31E12FD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26,87</w:t>
            </w:r>
          </w:p>
        </w:tc>
        <w:tc>
          <w:tcPr>
            <w:tcW w:w="985" w:type="pct"/>
            <w:shd w:val="clear" w:color="auto" w:fill="E2EFD9" w:themeFill="accent6" w:themeFillTint="33"/>
            <w:vAlign w:val="center"/>
          </w:tcPr>
          <w:p w14:paraId="26F5628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1</w:t>
            </w:r>
          </w:p>
        </w:tc>
        <w:tc>
          <w:tcPr>
            <w:tcW w:w="985" w:type="pct"/>
            <w:shd w:val="clear" w:color="auto" w:fill="E2EFD9" w:themeFill="accent6" w:themeFillTint="33"/>
            <w:noWrap/>
            <w:vAlign w:val="center"/>
          </w:tcPr>
          <w:p w14:paraId="493B3B0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c>
          <w:tcPr>
            <w:tcW w:w="985" w:type="pct"/>
            <w:shd w:val="clear" w:color="auto" w:fill="E2EFD9" w:themeFill="accent6" w:themeFillTint="33"/>
            <w:noWrap/>
            <w:vAlign w:val="center"/>
          </w:tcPr>
          <w:p w14:paraId="00538B0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r>
      <w:tr w:rsidR="002B0878" w:rsidRPr="00075C47" w14:paraId="393C9627"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7C47B623" w14:textId="77777777" w:rsidR="002B0878" w:rsidRPr="00075C47" w:rsidRDefault="002B0878" w:rsidP="00392AC3">
            <w:pPr>
              <w:spacing w:before="0" w:after="0"/>
              <w:ind w:firstLine="0"/>
              <w:rPr>
                <w:sz w:val="20"/>
                <w:szCs w:val="20"/>
                <w:lang w:eastAsia="lt-LT"/>
              </w:rPr>
            </w:pPr>
          </w:p>
        </w:tc>
        <w:tc>
          <w:tcPr>
            <w:tcW w:w="803" w:type="pct"/>
            <w:vMerge/>
          </w:tcPr>
          <w:p w14:paraId="6623513A"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73F0094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66,12</w:t>
            </w:r>
          </w:p>
        </w:tc>
        <w:tc>
          <w:tcPr>
            <w:tcW w:w="985" w:type="pct"/>
            <w:vAlign w:val="center"/>
          </w:tcPr>
          <w:p w14:paraId="5AA1595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3</w:t>
            </w:r>
          </w:p>
        </w:tc>
        <w:tc>
          <w:tcPr>
            <w:tcW w:w="985" w:type="pct"/>
            <w:noWrap/>
            <w:vAlign w:val="center"/>
          </w:tcPr>
          <w:p w14:paraId="51C489E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7BEC747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0D45E22E"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64593480" w14:textId="77777777" w:rsidR="002B0878" w:rsidRPr="00075C47" w:rsidRDefault="002B0878" w:rsidP="00392AC3">
            <w:pPr>
              <w:spacing w:before="0" w:after="0"/>
              <w:ind w:firstLine="0"/>
              <w:rPr>
                <w:b w:val="0"/>
                <w:bCs w:val="0"/>
                <w:sz w:val="20"/>
                <w:szCs w:val="20"/>
                <w:lang w:eastAsia="lt-LT"/>
              </w:rPr>
            </w:pPr>
          </w:p>
        </w:tc>
        <w:tc>
          <w:tcPr>
            <w:tcW w:w="803" w:type="pct"/>
            <w:shd w:val="clear" w:color="auto" w:fill="E2EFD9" w:themeFill="accent6" w:themeFillTint="33"/>
          </w:tcPr>
          <w:p w14:paraId="4D4006A3" w14:textId="2BCDA55D" w:rsidR="002B0878" w:rsidRPr="00075C47" w:rsidRDefault="002B0878" w:rsidP="00C735B4">
            <w:pPr>
              <w:spacing w:before="0" w:after="0"/>
              <w:ind w:firstLine="0"/>
              <w:jc w:val="right"/>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shd w:val="clear" w:color="auto" w:fill="E2EFD9" w:themeFill="accent6" w:themeFillTint="33"/>
            <w:vAlign w:val="center"/>
          </w:tcPr>
          <w:p w14:paraId="68F587CE" w14:textId="2712F464" w:rsidR="002B0878" w:rsidRPr="00075C47" w:rsidRDefault="002B0878" w:rsidP="00C25B10">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75C47">
              <w:rPr>
                <w:b/>
                <w:bCs/>
                <w:sz w:val="20"/>
                <w:szCs w:val="20"/>
              </w:rPr>
              <w:t>121,56</w:t>
            </w:r>
          </w:p>
        </w:tc>
        <w:tc>
          <w:tcPr>
            <w:tcW w:w="985" w:type="pct"/>
            <w:shd w:val="clear" w:color="auto" w:fill="E2EFD9" w:themeFill="accent6" w:themeFillTint="33"/>
            <w:vAlign w:val="center"/>
          </w:tcPr>
          <w:p w14:paraId="2E67C879" w14:textId="57E1C23A"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5</w:t>
            </w:r>
          </w:p>
        </w:tc>
        <w:tc>
          <w:tcPr>
            <w:tcW w:w="985" w:type="pct"/>
            <w:shd w:val="clear" w:color="auto" w:fill="E2EFD9" w:themeFill="accent6" w:themeFillTint="33"/>
            <w:noWrap/>
            <w:vAlign w:val="center"/>
          </w:tcPr>
          <w:p w14:paraId="05BE42F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85" w:type="pct"/>
            <w:shd w:val="clear" w:color="auto" w:fill="E2EFD9" w:themeFill="accent6" w:themeFillTint="33"/>
            <w:noWrap/>
            <w:vAlign w:val="center"/>
          </w:tcPr>
          <w:p w14:paraId="6F1B818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B0878" w:rsidRPr="00075C47" w14:paraId="38928669"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FFFFFF" w:themeFill="background1"/>
          </w:tcPr>
          <w:p w14:paraId="4D02BE2D" w14:textId="77777777" w:rsidR="002B0878" w:rsidRPr="00075C47" w:rsidRDefault="002B0878" w:rsidP="00392AC3">
            <w:pPr>
              <w:spacing w:before="0" w:after="0"/>
              <w:ind w:firstLine="0"/>
              <w:rPr>
                <w:b w:val="0"/>
                <w:bCs w:val="0"/>
                <w:sz w:val="20"/>
                <w:szCs w:val="20"/>
                <w:lang w:eastAsia="lt-LT"/>
              </w:rPr>
            </w:pPr>
            <w:r>
              <w:rPr>
                <w:sz w:val="20"/>
                <w:szCs w:val="20"/>
                <w:lang w:eastAsia="lt-LT"/>
              </w:rPr>
              <w:t>14.</w:t>
            </w:r>
          </w:p>
        </w:tc>
        <w:tc>
          <w:tcPr>
            <w:tcW w:w="803" w:type="pct"/>
            <w:shd w:val="clear" w:color="auto" w:fill="FFFFFF" w:themeFill="background1"/>
          </w:tcPr>
          <w:p w14:paraId="7D46986A"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b/>
                <w:bCs/>
                <w:sz w:val="20"/>
                <w:szCs w:val="20"/>
                <w:lang w:eastAsia="lt-LT"/>
              </w:rPr>
            </w:pPr>
            <w:r w:rsidRPr="00075C47">
              <w:rPr>
                <w:b/>
                <w:bCs/>
                <w:sz w:val="20"/>
                <w:szCs w:val="20"/>
                <w:lang w:eastAsia="lt-LT"/>
              </w:rPr>
              <w:t xml:space="preserve">Rokų </w:t>
            </w:r>
          </w:p>
        </w:tc>
        <w:tc>
          <w:tcPr>
            <w:tcW w:w="985" w:type="pct"/>
            <w:shd w:val="clear" w:color="auto" w:fill="FFFFFF" w:themeFill="background1"/>
            <w:vAlign w:val="center"/>
          </w:tcPr>
          <w:p w14:paraId="1852131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47,39</w:t>
            </w:r>
          </w:p>
        </w:tc>
        <w:tc>
          <w:tcPr>
            <w:tcW w:w="985" w:type="pct"/>
            <w:shd w:val="clear" w:color="auto" w:fill="FFFFFF" w:themeFill="background1"/>
            <w:vAlign w:val="center"/>
          </w:tcPr>
          <w:p w14:paraId="1FB2570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shd w:val="clear" w:color="auto" w:fill="FFFFFF" w:themeFill="background1"/>
            <w:noWrap/>
            <w:vAlign w:val="center"/>
          </w:tcPr>
          <w:p w14:paraId="1E86665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nėra</w:t>
            </w:r>
          </w:p>
        </w:tc>
        <w:tc>
          <w:tcPr>
            <w:tcW w:w="985" w:type="pct"/>
            <w:shd w:val="clear" w:color="auto" w:fill="FFFFFF" w:themeFill="background1"/>
            <w:noWrap/>
            <w:vAlign w:val="center"/>
          </w:tcPr>
          <w:p w14:paraId="2511D7D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nėra</w:t>
            </w:r>
          </w:p>
        </w:tc>
      </w:tr>
      <w:tr w:rsidR="002B0878" w:rsidRPr="00075C47" w14:paraId="674F033A"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683B372B" w14:textId="77777777" w:rsidR="002B0878" w:rsidRPr="00075C47" w:rsidRDefault="002B0878" w:rsidP="00392AC3">
            <w:pPr>
              <w:spacing w:before="0" w:after="0"/>
              <w:ind w:firstLine="0"/>
              <w:rPr>
                <w:b w:val="0"/>
                <w:bCs w:val="0"/>
                <w:sz w:val="20"/>
                <w:szCs w:val="20"/>
                <w:lang w:eastAsia="lt-LT"/>
              </w:rPr>
            </w:pPr>
          </w:p>
        </w:tc>
        <w:tc>
          <w:tcPr>
            <w:tcW w:w="803" w:type="pct"/>
          </w:tcPr>
          <w:p w14:paraId="42C06255" w14:textId="0B4DB229" w:rsidR="002B0878" w:rsidRPr="00075C47" w:rsidRDefault="002B0878" w:rsidP="00C735B4">
            <w:pPr>
              <w:spacing w:before="0" w:after="0"/>
              <w:ind w:firstLine="0"/>
              <w:jc w:val="right"/>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vAlign w:val="center"/>
          </w:tcPr>
          <w:p w14:paraId="69893E6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75C47">
              <w:rPr>
                <w:b/>
                <w:bCs/>
                <w:sz w:val="20"/>
                <w:szCs w:val="20"/>
              </w:rPr>
              <w:t>47,39</w:t>
            </w:r>
          </w:p>
        </w:tc>
        <w:tc>
          <w:tcPr>
            <w:tcW w:w="985" w:type="pct"/>
            <w:vAlign w:val="center"/>
          </w:tcPr>
          <w:p w14:paraId="512CDCD9" w14:textId="602B8485"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2</w:t>
            </w:r>
          </w:p>
        </w:tc>
        <w:tc>
          <w:tcPr>
            <w:tcW w:w="985" w:type="pct"/>
            <w:noWrap/>
            <w:vAlign w:val="center"/>
          </w:tcPr>
          <w:p w14:paraId="3720444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85" w:type="pct"/>
            <w:noWrap/>
            <w:vAlign w:val="center"/>
          </w:tcPr>
          <w:p w14:paraId="6BE9117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127A3" w:rsidRPr="00075C47" w14:paraId="5A173DC0"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tcPr>
          <w:p w14:paraId="5D3BA68E" w14:textId="77777777" w:rsidR="002127A3" w:rsidRPr="00075C47" w:rsidRDefault="002127A3" w:rsidP="00392AC3">
            <w:pPr>
              <w:spacing w:before="0" w:after="0"/>
              <w:ind w:firstLine="0"/>
              <w:rPr>
                <w:b w:val="0"/>
                <w:bCs w:val="0"/>
                <w:sz w:val="20"/>
                <w:szCs w:val="20"/>
                <w:lang w:eastAsia="lt-LT"/>
              </w:rPr>
            </w:pPr>
            <w:r>
              <w:rPr>
                <w:sz w:val="20"/>
                <w:szCs w:val="20"/>
                <w:lang w:eastAsia="lt-LT"/>
              </w:rPr>
              <w:t>15.</w:t>
            </w:r>
          </w:p>
        </w:tc>
        <w:tc>
          <w:tcPr>
            <w:tcW w:w="803" w:type="pct"/>
            <w:vMerge w:val="restart"/>
          </w:tcPr>
          <w:p w14:paraId="5471714C"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b/>
                <w:bCs/>
                <w:sz w:val="20"/>
                <w:szCs w:val="20"/>
                <w:lang w:eastAsia="lt-LT"/>
              </w:rPr>
            </w:pPr>
            <w:r w:rsidRPr="00075C47">
              <w:rPr>
                <w:b/>
                <w:bCs/>
                <w:sz w:val="20"/>
                <w:szCs w:val="20"/>
                <w:lang w:eastAsia="lt-LT"/>
              </w:rPr>
              <w:t xml:space="preserve">Samylų </w:t>
            </w:r>
          </w:p>
        </w:tc>
        <w:tc>
          <w:tcPr>
            <w:tcW w:w="985" w:type="pct"/>
            <w:vAlign w:val="center"/>
          </w:tcPr>
          <w:p w14:paraId="1F14570A"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46,53</w:t>
            </w:r>
          </w:p>
        </w:tc>
        <w:tc>
          <w:tcPr>
            <w:tcW w:w="985" w:type="pct"/>
            <w:vAlign w:val="center"/>
          </w:tcPr>
          <w:p w14:paraId="6A5BD9B8"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noWrap/>
            <w:vAlign w:val="center"/>
          </w:tcPr>
          <w:p w14:paraId="369A29E9"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5346B193"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127A3" w:rsidRPr="00075C47" w14:paraId="6E4F0507"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48A8D76D" w14:textId="77777777" w:rsidR="002127A3" w:rsidRPr="00075C47" w:rsidRDefault="002127A3" w:rsidP="00392AC3">
            <w:pPr>
              <w:spacing w:before="0" w:after="0"/>
              <w:ind w:firstLine="0"/>
              <w:rPr>
                <w:sz w:val="20"/>
                <w:szCs w:val="20"/>
                <w:lang w:eastAsia="lt-LT"/>
              </w:rPr>
            </w:pPr>
          </w:p>
        </w:tc>
        <w:tc>
          <w:tcPr>
            <w:tcW w:w="803" w:type="pct"/>
            <w:vMerge/>
          </w:tcPr>
          <w:p w14:paraId="105D40ED"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64906CC8"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34,64</w:t>
            </w:r>
          </w:p>
        </w:tc>
        <w:tc>
          <w:tcPr>
            <w:tcW w:w="985" w:type="pct"/>
            <w:shd w:val="clear" w:color="auto" w:fill="E2EFD9" w:themeFill="accent6" w:themeFillTint="33"/>
            <w:vAlign w:val="center"/>
          </w:tcPr>
          <w:p w14:paraId="13AA26B3"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E2EFD9" w:themeFill="accent6" w:themeFillTint="33"/>
            <w:noWrap/>
            <w:vAlign w:val="center"/>
          </w:tcPr>
          <w:p w14:paraId="41A64C46"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23C8ED94"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127A3" w:rsidRPr="00075C47" w14:paraId="1CD3389D"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6880DB92" w14:textId="77777777" w:rsidR="002127A3" w:rsidRPr="00075C47" w:rsidRDefault="002127A3" w:rsidP="00392AC3">
            <w:pPr>
              <w:spacing w:before="0" w:after="0"/>
              <w:ind w:firstLine="0"/>
              <w:rPr>
                <w:sz w:val="20"/>
                <w:szCs w:val="20"/>
                <w:lang w:eastAsia="lt-LT"/>
              </w:rPr>
            </w:pPr>
          </w:p>
        </w:tc>
        <w:tc>
          <w:tcPr>
            <w:tcW w:w="803" w:type="pct"/>
            <w:vMerge/>
          </w:tcPr>
          <w:p w14:paraId="32745DF6"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35456BC0"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52,5</w:t>
            </w:r>
          </w:p>
        </w:tc>
        <w:tc>
          <w:tcPr>
            <w:tcW w:w="985" w:type="pct"/>
            <w:vAlign w:val="center"/>
          </w:tcPr>
          <w:p w14:paraId="4343863B"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noWrap/>
            <w:vAlign w:val="center"/>
          </w:tcPr>
          <w:p w14:paraId="4FFF9D48"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1C41A13C"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127A3" w:rsidRPr="00075C47" w14:paraId="147B5F52"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6E2FB341" w14:textId="77777777" w:rsidR="002127A3" w:rsidRPr="00075C47" w:rsidRDefault="002127A3" w:rsidP="00392AC3">
            <w:pPr>
              <w:spacing w:before="0" w:after="0"/>
              <w:ind w:firstLine="0"/>
              <w:rPr>
                <w:b w:val="0"/>
                <w:bCs w:val="0"/>
                <w:sz w:val="20"/>
                <w:szCs w:val="20"/>
                <w:lang w:eastAsia="lt-LT"/>
              </w:rPr>
            </w:pPr>
          </w:p>
        </w:tc>
        <w:tc>
          <w:tcPr>
            <w:tcW w:w="803" w:type="pct"/>
            <w:shd w:val="clear" w:color="auto" w:fill="E2EFD9" w:themeFill="accent6" w:themeFillTint="33"/>
          </w:tcPr>
          <w:p w14:paraId="36FCA4BF" w14:textId="3EB88C69" w:rsidR="002127A3" w:rsidRPr="00075C47" w:rsidRDefault="002127A3" w:rsidP="00C735B4">
            <w:pPr>
              <w:spacing w:before="0" w:after="0"/>
              <w:ind w:firstLine="0"/>
              <w:jc w:val="right"/>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shd w:val="clear" w:color="auto" w:fill="E2EFD9" w:themeFill="accent6" w:themeFillTint="33"/>
            <w:vAlign w:val="center"/>
          </w:tcPr>
          <w:p w14:paraId="2ED238A4" w14:textId="213E6A32"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75C47">
              <w:rPr>
                <w:b/>
                <w:bCs/>
                <w:sz w:val="20"/>
                <w:szCs w:val="20"/>
              </w:rPr>
              <w:t>133,67</w:t>
            </w:r>
          </w:p>
        </w:tc>
        <w:tc>
          <w:tcPr>
            <w:tcW w:w="985" w:type="pct"/>
            <w:shd w:val="clear" w:color="auto" w:fill="E2EFD9" w:themeFill="accent6" w:themeFillTint="33"/>
            <w:vAlign w:val="center"/>
          </w:tcPr>
          <w:p w14:paraId="51D3AECA" w14:textId="63AC32F3"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6</w:t>
            </w:r>
          </w:p>
        </w:tc>
        <w:tc>
          <w:tcPr>
            <w:tcW w:w="985" w:type="pct"/>
            <w:shd w:val="clear" w:color="auto" w:fill="E2EFD9" w:themeFill="accent6" w:themeFillTint="33"/>
            <w:noWrap/>
            <w:vAlign w:val="center"/>
          </w:tcPr>
          <w:p w14:paraId="38B61175"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85" w:type="pct"/>
            <w:shd w:val="clear" w:color="auto" w:fill="E2EFD9" w:themeFill="accent6" w:themeFillTint="33"/>
            <w:noWrap/>
            <w:vAlign w:val="center"/>
          </w:tcPr>
          <w:p w14:paraId="3BC8769E"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4B0E77" w:rsidRPr="00075C47" w14:paraId="4152321B"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FFFFFF" w:themeFill="background1"/>
          </w:tcPr>
          <w:p w14:paraId="5C04910C" w14:textId="77777777" w:rsidR="004B0E77" w:rsidRPr="00075C47" w:rsidRDefault="004B0E77" w:rsidP="00392AC3">
            <w:pPr>
              <w:spacing w:before="0" w:after="0"/>
              <w:ind w:firstLine="0"/>
              <w:rPr>
                <w:b w:val="0"/>
                <w:bCs w:val="0"/>
                <w:sz w:val="20"/>
                <w:szCs w:val="20"/>
                <w:lang w:eastAsia="lt-LT"/>
              </w:rPr>
            </w:pPr>
            <w:r>
              <w:rPr>
                <w:sz w:val="20"/>
                <w:szCs w:val="20"/>
                <w:lang w:eastAsia="lt-LT"/>
              </w:rPr>
              <w:t>16.</w:t>
            </w:r>
          </w:p>
        </w:tc>
        <w:tc>
          <w:tcPr>
            <w:tcW w:w="803" w:type="pct"/>
            <w:vMerge w:val="restart"/>
            <w:shd w:val="clear" w:color="auto" w:fill="FFFFFF" w:themeFill="background1"/>
          </w:tcPr>
          <w:p w14:paraId="363D6568" w14:textId="77777777" w:rsidR="004B0E77" w:rsidRPr="00075C47" w:rsidRDefault="004B0E77" w:rsidP="00392AC3">
            <w:pPr>
              <w:spacing w:before="0" w:after="0"/>
              <w:ind w:firstLine="0"/>
              <w:cnfStyle w:val="000000100000" w:firstRow="0" w:lastRow="0" w:firstColumn="0" w:lastColumn="0" w:oddVBand="0" w:evenVBand="0" w:oddHBand="1" w:evenHBand="0" w:firstRowFirstColumn="0" w:firstRowLastColumn="0" w:lastRowFirstColumn="0" w:lastRowLastColumn="0"/>
              <w:rPr>
                <w:b/>
                <w:bCs/>
                <w:sz w:val="20"/>
                <w:szCs w:val="20"/>
                <w:lang w:eastAsia="lt-LT"/>
              </w:rPr>
            </w:pPr>
            <w:r w:rsidRPr="00075C47">
              <w:rPr>
                <w:b/>
                <w:bCs/>
                <w:sz w:val="20"/>
                <w:szCs w:val="20"/>
                <w:lang w:eastAsia="lt-LT"/>
              </w:rPr>
              <w:t>Užliedžių</w:t>
            </w:r>
          </w:p>
        </w:tc>
        <w:tc>
          <w:tcPr>
            <w:tcW w:w="985" w:type="pct"/>
            <w:shd w:val="clear" w:color="auto" w:fill="FFFFFF" w:themeFill="background1"/>
            <w:vAlign w:val="center"/>
          </w:tcPr>
          <w:p w14:paraId="6C681DC5" w14:textId="77777777" w:rsidR="004B0E77" w:rsidRPr="00075C47" w:rsidRDefault="004B0E77"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51,21</w:t>
            </w:r>
          </w:p>
        </w:tc>
        <w:tc>
          <w:tcPr>
            <w:tcW w:w="985" w:type="pct"/>
            <w:shd w:val="clear" w:color="auto" w:fill="FFFFFF" w:themeFill="background1"/>
            <w:vAlign w:val="center"/>
          </w:tcPr>
          <w:p w14:paraId="714B0A58" w14:textId="77777777" w:rsidR="004B0E77" w:rsidRPr="00075C47" w:rsidRDefault="004B0E77"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shd w:val="clear" w:color="auto" w:fill="FFFFFF" w:themeFill="background1"/>
            <w:noWrap/>
            <w:vAlign w:val="center"/>
          </w:tcPr>
          <w:p w14:paraId="55F9D15B" w14:textId="77777777" w:rsidR="004B0E77" w:rsidRPr="00075C47" w:rsidRDefault="004B0E77"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6BE167A6" w14:textId="77777777" w:rsidR="004B0E77" w:rsidRPr="00075C47" w:rsidRDefault="004B0E77"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4B0E77" w:rsidRPr="00075C47" w14:paraId="2DAFA3B8"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095917BE" w14:textId="77777777" w:rsidR="004B0E77" w:rsidRPr="00075C47" w:rsidRDefault="004B0E77" w:rsidP="00392AC3">
            <w:pPr>
              <w:spacing w:before="0" w:after="0"/>
              <w:ind w:firstLine="0"/>
              <w:rPr>
                <w:sz w:val="20"/>
                <w:szCs w:val="20"/>
                <w:lang w:eastAsia="lt-LT"/>
              </w:rPr>
            </w:pPr>
          </w:p>
        </w:tc>
        <w:tc>
          <w:tcPr>
            <w:tcW w:w="803" w:type="pct"/>
            <w:vMerge/>
            <w:shd w:val="clear" w:color="auto" w:fill="FFFFFF" w:themeFill="background1"/>
          </w:tcPr>
          <w:p w14:paraId="39F09703" w14:textId="77777777" w:rsidR="004B0E77" w:rsidRPr="00075C47" w:rsidRDefault="004B0E77"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5DDE1066" w14:textId="77777777" w:rsidR="004B0E77" w:rsidRPr="00075C47" w:rsidRDefault="004B0E7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64,45</w:t>
            </w:r>
          </w:p>
        </w:tc>
        <w:tc>
          <w:tcPr>
            <w:tcW w:w="985" w:type="pct"/>
            <w:shd w:val="clear" w:color="auto" w:fill="FFFFFF" w:themeFill="background1"/>
            <w:vAlign w:val="center"/>
          </w:tcPr>
          <w:p w14:paraId="2B280FBE" w14:textId="77777777" w:rsidR="004B0E77" w:rsidRPr="00075C47" w:rsidRDefault="004B0E7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w:t>
            </w:r>
          </w:p>
        </w:tc>
        <w:tc>
          <w:tcPr>
            <w:tcW w:w="985" w:type="pct"/>
            <w:shd w:val="clear" w:color="auto" w:fill="FFFFFF" w:themeFill="background1"/>
            <w:noWrap/>
            <w:vAlign w:val="center"/>
          </w:tcPr>
          <w:p w14:paraId="40459395" w14:textId="77777777" w:rsidR="004B0E77" w:rsidRPr="00075C47" w:rsidRDefault="004B0E7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483B8023" w14:textId="77777777" w:rsidR="004B0E77" w:rsidRPr="00075C47" w:rsidRDefault="004B0E7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3548D524"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46289DFD" w14:textId="77777777" w:rsidR="002B0878" w:rsidRPr="00075C47" w:rsidRDefault="002B0878" w:rsidP="00392AC3">
            <w:pPr>
              <w:spacing w:before="0" w:after="0"/>
              <w:ind w:firstLine="0"/>
              <w:rPr>
                <w:b w:val="0"/>
                <w:bCs w:val="0"/>
                <w:sz w:val="20"/>
                <w:szCs w:val="20"/>
                <w:lang w:eastAsia="lt-LT"/>
              </w:rPr>
            </w:pPr>
          </w:p>
        </w:tc>
        <w:tc>
          <w:tcPr>
            <w:tcW w:w="803" w:type="pct"/>
            <w:shd w:val="clear" w:color="auto" w:fill="FFFFFF" w:themeFill="background1"/>
          </w:tcPr>
          <w:p w14:paraId="1F41CC14" w14:textId="48EF76DB" w:rsidR="002B0878" w:rsidRPr="00075C47" w:rsidRDefault="002B0878" w:rsidP="00C735B4">
            <w:pPr>
              <w:spacing w:before="0" w:after="0"/>
              <w:ind w:firstLine="0"/>
              <w:jc w:val="right"/>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shd w:val="clear" w:color="auto" w:fill="FFFFFF" w:themeFill="background1"/>
            <w:vAlign w:val="center"/>
          </w:tcPr>
          <w:p w14:paraId="176E569C" w14:textId="23DA023E"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75C47">
              <w:rPr>
                <w:b/>
                <w:bCs/>
                <w:sz w:val="20"/>
                <w:szCs w:val="20"/>
              </w:rPr>
              <w:t>115,66</w:t>
            </w:r>
          </w:p>
        </w:tc>
        <w:tc>
          <w:tcPr>
            <w:tcW w:w="985" w:type="pct"/>
            <w:shd w:val="clear" w:color="auto" w:fill="FFFFFF" w:themeFill="background1"/>
            <w:vAlign w:val="center"/>
          </w:tcPr>
          <w:p w14:paraId="7EFD6986" w14:textId="00E170AC"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3</w:t>
            </w:r>
          </w:p>
        </w:tc>
        <w:tc>
          <w:tcPr>
            <w:tcW w:w="985" w:type="pct"/>
            <w:shd w:val="clear" w:color="auto" w:fill="FFFFFF" w:themeFill="background1"/>
            <w:noWrap/>
            <w:vAlign w:val="center"/>
          </w:tcPr>
          <w:p w14:paraId="3BA7055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85" w:type="pct"/>
            <w:shd w:val="clear" w:color="auto" w:fill="FFFFFF" w:themeFill="background1"/>
            <w:noWrap/>
            <w:vAlign w:val="center"/>
          </w:tcPr>
          <w:p w14:paraId="1184F8C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B0878" w:rsidRPr="00075C47" w14:paraId="3E7C91EA"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E2EFD9" w:themeFill="accent6" w:themeFillTint="33"/>
          </w:tcPr>
          <w:p w14:paraId="4625A0AB" w14:textId="77777777" w:rsidR="002B0878" w:rsidRPr="00075C47" w:rsidRDefault="002B0878" w:rsidP="00392AC3">
            <w:pPr>
              <w:spacing w:before="0" w:after="0"/>
              <w:ind w:firstLine="0"/>
              <w:rPr>
                <w:b w:val="0"/>
                <w:bCs w:val="0"/>
                <w:sz w:val="20"/>
                <w:szCs w:val="20"/>
                <w:lang w:eastAsia="lt-LT"/>
              </w:rPr>
            </w:pPr>
            <w:r>
              <w:rPr>
                <w:sz w:val="20"/>
                <w:szCs w:val="20"/>
                <w:lang w:eastAsia="lt-LT"/>
              </w:rPr>
              <w:t>17.</w:t>
            </w:r>
          </w:p>
        </w:tc>
        <w:tc>
          <w:tcPr>
            <w:tcW w:w="803" w:type="pct"/>
            <w:vMerge w:val="restart"/>
            <w:shd w:val="clear" w:color="auto" w:fill="E2EFD9" w:themeFill="accent6" w:themeFillTint="33"/>
          </w:tcPr>
          <w:p w14:paraId="2C918AC0"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b/>
                <w:bCs/>
                <w:sz w:val="20"/>
                <w:szCs w:val="20"/>
                <w:lang w:eastAsia="lt-LT"/>
              </w:rPr>
            </w:pPr>
            <w:r w:rsidRPr="00075C47">
              <w:rPr>
                <w:b/>
                <w:bCs/>
                <w:sz w:val="20"/>
                <w:szCs w:val="20"/>
                <w:lang w:eastAsia="lt-LT"/>
              </w:rPr>
              <w:t>Vandžiogalos</w:t>
            </w:r>
          </w:p>
        </w:tc>
        <w:tc>
          <w:tcPr>
            <w:tcW w:w="985" w:type="pct"/>
            <w:shd w:val="clear" w:color="auto" w:fill="E2EFD9" w:themeFill="accent6" w:themeFillTint="33"/>
            <w:vAlign w:val="center"/>
          </w:tcPr>
          <w:p w14:paraId="6684BE4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40,05</w:t>
            </w:r>
          </w:p>
        </w:tc>
        <w:tc>
          <w:tcPr>
            <w:tcW w:w="985" w:type="pct"/>
            <w:shd w:val="clear" w:color="auto" w:fill="E2EFD9" w:themeFill="accent6" w:themeFillTint="33"/>
            <w:vAlign w:val="center"/>
          </w:tcPr>
          <w:p w14:paraId="0D85153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E2EFD9" w:themeFill="accent6" w:themeFillTint="33"/>
            <w:noWrap/>
            <w:vAlign w:val="center"/>
          </w:tcPr>
          <w:p w14:paraId="205A32A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3F5517B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r>
      <w:tr w:rsidR="002B0878" w:rsidRPr="00075C47" w14:paraId="22A0C1D3"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4BF69932" w14:textId="77777777" w:rsidR="002B0878" w:rsidRPr="00075C47" w:rsidRDefault="002B0878" w:rsidP="00392AC3">
            <w:pPr>
              <w:spacing w:before="0" w:after="0"/>
              <w:ind w:firstLine="0"/>
              <w:rPr>
                <w:sz w:val="20"/>
                <w:szCs w:val="20"/>
                <w:lang w:eastAsia="lt-LT"/>
              </w:rPr>
            </w:pPr>
          </w:p>
        </w:tc>
        <w:tc>
          <w:tcPr>
            <w:tcW w:w="803" w:type="pct"/>
            <w:vMerge/>
          </w:tcPr>
          <w:p w14:paraId="4E5FEF2D"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51676D4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48,52</w:t>
            </w:r>
          </w:p>
        </w:tc>
        <w:tc>
          <w:tcPr>
            <w:tcW w:w="985" w:type="pct"/>
            <w:vAlign w:val="center"/>
          </w:tcPr>
          <w:p w14:paraId="07D85E7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noWrap/>
            <w:vAlign w:val="center"/>
          </w:tcPr>
          <w:p w14:paraId="2DD8993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697AAF3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nėra</w:t>
            </w:r>
          </w:p>
        </w:tc>
      </w:tr>
      <w:tr w:rsidR="002B0878" w:rsidRPr="00075C47" w14:paraId="30CEA194"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0C388443"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6F36B230"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205ECFF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50,38</w:t>
            </w:r>
          </w:p>
        </w:tc>
        <w:tc>
          <w:tcPr>
            <w:tcW w:w="985" w:type="pct"/>
            <w:shd w:val="clear" w:color="auto" w:fill="E2EFD9" w:themeFill="accent6" w:themeFillTint="33"/>
            <w:vAlign w:val="center"/>
          </w:tcPr>
          <w:p w14:paraId="705C887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E2EFD9" w:themeFill="accent6" w:themeFillTint="33"/>
            <w:noWrap/>
            <w:vAlign w:val="center"/>
          </w:tcPr>
          <w:p w14:paraId="3791303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57F36DF8" w14:textId="2CBA5966"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r>
      <w:tr w:rsidR="002B0878" w:rsidRPr="00075C47" w14:paraId="4DDE0C7B"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219867B" w14:textId="77777777" w:rsidR="002B0878" w:rsidRPr="00075C47" w:rsidRDefault="002B0878" w:rsidP="00392AC3">
            <w:pPr>
              <w:spacing w:before="0" w:after="0"/>
              <w:ind w:firstLine="0"/>
              <w:rPr>
                <w:sz w:val="20"/>
                <w:szCs w:val="20"/>
                <w:lang w:eastAsia="lt-LT"/>
              </w:rPr>
            </w:pPr>
          </w:p>
        </w:tc>
        <w:tc>
          <w:tcPr>
            <w:tcW w:w="803" w:type="pct"/>
            <w:vMerge/>
          </w:tcPr>
          <w:p w14:paraId="2848DCC0"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0E4970D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40,61</w:t>
            </w:r>
          </w:p>
        </w:tc>
        <w:tc>
          <w:tcPr>
            <w:tcW w:w="985" w:type="pct"/>
            <w:vAlign w:val="center"/>
          </w:tcPr>
          <w:p w14:paraId="327AD6B3"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1</w:t>
            </w:r>
          </w:p>
        </w:tc>
        <w:tc>
          <w:tcPr>
            <w:tcW w:w="985" w:type="pct"/>
            <w:noWrap/>
            <w:vAlign w:val="center"/>
          </w:tcPr>
          <w:p w14:paraId="5925119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7E20DD7D" w14:textId="0404731A"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nėra</w:t>
            </w:r>
          </w:p>
        </w:tc>
      </w:tr>
      <w:tr w:rsidR="002B0878" w:rsidRPr="00075C47" w14:paraId="563F63EF"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5A919F20"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1F9283AA"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52D1DFF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57,37</w:t>
            </w:r>
          </w:p>
        </w:tc>
        <w:tc>
          <w:tcPr>
            <w:tcW w:w="985" w:type="pct"/>
            <w:shd w:val="clear" w:color="auto" w:fill="E2EFD9" w:themeFill="accent6" w:themeFillTint="33"/>
            <w:vAlign w:val="center"/>
          </w:tcPr>
          <w:p w14:paraId="5889939E"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w:t>
            </w:r>
          </w:p>
        </w:tc>
        <w:tc>
          <w:tcPr>
            <w:tcW w:w="985" w:type="pct"/>
            <w:shd w:val="clear" w:color="auto" w:fill="E2EFD9" w:themeFill="accent6" w:themeFillTint="33"/>
            <w:noWrap/>
            <w:vAlign w:val="center"/>
          </w:tcPr>
          <w:p w14:paraId="2754DBC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7D80EE3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431ADD7A"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58E9AB41" w14:textId="77777777" w:rsidR="002B0878" w:rsidRPr="00075C47" w:rsidRDefault="002B0878" w:rsidP="00392AC3">
            <w:pPr>
              <w:spacing w:before="0" w:after="0"/>
              <w:ind w:firstLine="0"/>
              <w:rPr>
                <w:sz w:val="20"/>
                <w:szCs w:val="20"/>
                <w:lang w:eastAsia="lt-LT"/>
              </w:rPr>
            </w:pPr>
          </w:p>
        </w:tc>
        <w:tc>
          <w:tcPr>
            <w:tcW w:w="803" w:type="pct"/>
            <w:vMerge/>
          </w:tcPr>
          <w:p w14:paraId="175BB7E1"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34A9EF5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65,68</w:t>
            </w:r>
          </w:p>
        </w:tc>
        <w:tc>
          <w:tcPr>
            <w:tcW w:w="985" w:type="pct"/>
            <w:vAlign w:val="center"/>
          </w:tcPr>
          <w:p w14:paraId="76504DD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3</w:t>
            </w:r>
          </w:p>
        </w:tc>
        <w:tc>
          <w:tcPr>
            <w:tcW w:w="985" w:type="pct"/>
            <w:noWrap/>
            <w:vAlign w:val="center"/>
          </w:tcPr>
          <w:p w14:paraId="7F0CEB7C" w14:textId="77777777" w:rsidR="002B0878" w:rsidRPr="00075C47" w:rsidRDefault="002B0878" w:rsidP="008F0628">
            <w:pPr>
              <w:spacing w:before="0" w:after="0" w:line="256"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2DB2E57E" w14:textId="77777777" w:rsidR="002B0878" w:rsidRPr="00075C47" w:rsidRDefault="002B0878" w:rsidP="008F0628">
            <w:pPr>
              <w:spacing w:before="0" w:after="0" w:line="256"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3839228E"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78AF6ED4"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7D3BAF3A"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75BE39C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53,6</w:t>
            </w:r>
          </w:p>
        </w:tc>
        <w:tc>
          <w:tcPr>
            <w:tcW w:w="985" w:type="pct"/>
            <w:shd w:val="clear" w:color="auto" w:fill="E2EFD9" w:themeFill="accent6" w:themeFillTint="33"/>
            <w:vAlign w:val="center"/>
          </w:tcPr>
          <w:p w14:paraId="1DBB954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E2EFD9" w:themeFill="accent6" w:themeFillTint="33"/>
            <w:noWrap/>
            <w:vAlign w:val="center"/>
          </w:tcPr>
          <w:p w14:paraId="767AAE5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5B7F284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28F4834B"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2EF779C" w14:textId="77777777" w:rsidR="002B0878" w:rsidRPr="00075C47" w:rsidRDefault="002B0878" w:rsidP="00392AC3">
            <w:pPr>
              <w:spacing w:before="0" w:after="0"/>
              <w:ind w:firstLine="0"/>
              <w:rPr>
                <w:sz w:val="20"/>
                <w:szCs w:val="20"/>
                <w:lang w:eastAsia="lt-LT"/>
              </w:rPr>
            </w:pPr>
          </w:p>
        </w:tc>
        <w:tc>
          <w:tcPr>
            <w:tcW w:w="803" w:type="pct"/>
            <w:vMerge/>
          </w:tcPr>
          <w:p w14:paraId="37CC3CDE"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3147D60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51,06</w:t>
            </w:r>
          </w:p>
        </w:tc>
        <w:tc>
          <w:tcPr>
            <w:tcW w:w="985" w:type="pct"/>
            <w:vAlign w:val="center"/>
          </w:tcPr>
          <w:p w14:paraId="2BEAE964"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noWrap/>
            <w:vAlign w:val="center"/>
          </w:tcPr>
          <w:p w14:paraId="56DCED1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74818C6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2D22A06C"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475DA47F"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6E7C6437"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351D882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68,69</w:t>
            </w:r>
          </w:p>
        </w:tc>
        <w:tc>
          <w:tcPr>
            <w:tcW w:w="985" w:type="pct"/>
            <w:shd w:val="clear" w:color="auto" w:fill="E2EFD9" w:themeFill="accent6" w:themeFillTint="33"/>
            <w:vAlign w:val="center"/>
          </w:tcPr>
          <w:p w14:paraId="48FCB82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w:t>
            </w:r>
          </w:p>
        </w:tc>
        <w:tc>
          <w:tcPr>
            <w:tcW w:w="985" w:type="pct"/>
            <w:shd w:val="clear" w:color="auto" w:fill="E2EFD9" w:themeFill="accent6" w:themeFillTint="33"/>
            <w:noWrap/>
            <w:vAlign w:val="center"/>
          </w:tcPr>
          <w:p w14:paraId="5F073D3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33C524D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61A43609"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24712D0C" w14:textId="77777777" w:rsidR="002B0878" w:rsidRPr="00075C47" w:rsidRDefault="002B0878" w:rsidP="00392AC3">
            <w:pPr>
              <w:spacing w:before="0" w:after="0"/>
              <w:ind w:firstLine="0"/>
              <w:rPr>
                <w:sz w:val="20"/>
                <w:szCs w:val="20"/>
                <w:lang w:eastAsia="lt-LT"/>
              </w:rPr>
            </w:pPr>
          </w:p>
        </w:tc>
        <w:tc>
          <w:tcPr>
            <w:tcW w:w="803" w:type="pct"/>
            <w:vMerge/>
          </w:tcPr>
          <w:p w14:paraId="24D9E8B9"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56C1BFF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52,84</w:t>
            </w:r>
          </w:p>
        </w:tc>
        <w:tc>
          <w:tcPr>
            <w:tcW w:w="985" w:type="pct"/>
            <w:vAlign w:val="center"/>
          </w:tcPr>
          <w:p w14:paraId="61EF7BB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noWrap/>
            <w:vAlign w:val="center"/>
          </w:tcPr>
          <w:p w14:paraId="6F5EC9A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226A434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0A39CC49"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73B9F466"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3FE1D3EE"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558C3A6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52,94</w:t>
            </w:r>
          </w:p>
        </w:tc>
        <w:tc>
          <w:tcPr>
            <w:tcW w:w="985" w:type="pct"/>
            <w:shd w:val="clear" w:color="auto" w:fill="E2EFD9" w:themeFill="accent6" w:themeFillTint="33"/>
            <w:vAlign w:val="center"/>
          </w:tcPr>
          <w:p w14:paraId="7FAAA08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E2EFD9" w:themeFill="accent6" w:themeFillTint="33"/>
            <w:noWrap/>
            <w:vAlign w:val="center"/>
          </w:tcPr>
          <w:p w14:paraId="6A6C852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603C73F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05C8F62E"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665EC22B" w14:textId="77777777" w:rsidR="002B0878" w:rsidRPr="00075C47" w:rsidRDefault="002B0878" w:rsidP="00392AC3">
            <w:pPr>
              <w:spacing w:before="0" w:after="0"/>
              <w:ind w:firstLine="0"/>
              <w:rPr>
                <w:b w:val="0"/>
                <w:bCs w:val="0"/>
                <w:sz w:val="20"/>
                <w:szCs w:val="20"/>
                <w:lang w:eastAsia="lt-LT"/>
              </w:rPr>
            </w:pPr>
          </w:p>
        </w:tc>
        <w:tc>
          <w:tcPr>
            <w:tcW w:w="803" w:type="pct"/>
          </w:tcPr>
          <w:p w14:paraId="5C4BC78F" w14:textId="25AF79D1" w:rsidR="002B0878" w:rsidRPr="00075C47" w:rsidRDefault="002B0878" w:rsidP="00C735B4">
            <w:pPr>
              <w:spacing w:before="0" w:after="0"/>
              <w:ind w:firstLine="0"/>
              <w:jc w:val="right"/>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vAlign w:val="center"/>
          </w:tcPr>
          <w:p w14:paraId="6ED84975" w14:textId="728612B2"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75C47">
              <w:rPr>
                <w:b/>
                <w:bCs/>
                <w:sz w:val="20"/>
                <w:szCs w:val="20"/>
              </w:rPr>
              <w:t>581,74</w:t>
            </w:r>
          </w:p>
        </w:tc>
        <w:tc>
          <w:tcPr>
            <w:tcW w:w="985" w:type="pct"/>
            <w:vAlign w:val="center"/>
          </w:tcPr>
          <w:p w14:paraId="7A870C94" w14:textId="3B81E2AA"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24</w:t>
            </w:r>
          </w:p>
        </w:tc>
        <w:tc>
          <w:tcPr>
            <w:tcW w:w="985" w:type="pct"/>
            <w:noWrap/>
            <w:vAlign w:val="center"/>
          </w:tcPr>
          <w:p w14:paraId="543F14F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85" w:type="pct"/>
            <w:noWrap/>
            <w:vAlign w:val="center"/>
          </w:tcPr>
          <w:p w14:paraId="13141DD3"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B0878" w:rsidRPr="00075C47" w14:paraId="12B97933"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FFFFFF" w:themeFill="background1"/>
          </w:tcPr>
          <w:p w14:paraId="099903FA" w14:textId="77777777" w:rsidR="002B0878" w:rsidRPr="00075C47" w:rsidRDefault="002B0878" w:rsidP="00392AC3">
            <w:pPr>
              <w:spacing w:before="0" w:after="0"/>
              <w:ind w:firstLine="0"/>
              <w:rPr>
                <w:b w:val="0"/>
                <w:bCs w:val="0"/>
                <w:sz w:val="20"/>
                <w:szCs w:val="20"/>
                <w:lang w:eastAsia="lt-LT"/>
              </w:rPr>
            </w:pPr>
            <w:r>
              <w:rPr>
                <w:sz w:val="20"/>
                <w:szCs w:val="20"/>
                <w:lang w:eastAsia="lt-LT"/>
              </w:rPr>
              <w:t>18.</w:t>
            </w:r>
          </w:p>
        </w:tc>
        <w:tc>
          <w:tcPr>
            <w:tcW w:w="803" w:type="pct"/>
            <w:vMerge w:val="restart"/>
            <w:shd w:val="clear" w:color="auto" w:fill="FFFFFF" w:themeFill="background1"/>
          </w:tcPr>
          <w:p w14:paraId="4E3A4950"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b/>
                <w:bCs/>
                <w:sz w:val="20"/>
                <w:szCs w:val="20"/>
                <w:lang w:eastAsia="lt-LT"/>
              </w:rPr>
            </w:pPr>
            <w:r w:rsidRPr="00075C47">
              <w:rPr>
                <w:b/>
                <w:bCs/>
                <w:sz w:val="20"/>
                <w:szCs w:val="20"/>
                <w:lang w:eastAsia="lt-LT"/>
              </w:rPr>
              <w:t>Vilkijos</w:t>
            </w:r>
          </w:p>
        </w:tc>
        <w:tc>
          <w:tcPr>
            <w:tcW w:w="985" w:type="pct"/>
            <w:shd w:val="clear" w:color="auto" w:fill="FFFFFF" w:themeFill="background1"/>
            <w:vAlign w:val="center"/>
          </w:tcPr>
          <w:p w14:paraId="2D1B647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51,85</w:t>
            </w:r>
          </w:p>
        </w:tc>
        <w:tc>
          <w:tcPr>
            <w:tcW w:w="985" w:type="pct"/>
            <w:shd w:val="clear" w:color="auto" w:fill="FFFFFF" w:themeFill="background1"/>
            <w:vAlign w:val="center"/>
          </w:tcPr>
          <w:p w14:paraId="0EE92FD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FFFFFF" w:themeFill="background1"/>
            <w:noWrap/>
            <w:vAlign w:val="center"/>
          </w:tcPr>
          <w:p w14:paraId="22E3363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01A42F5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4254703C"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706B4369"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5E060D17"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293109D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49,28</w:t>
            </w:r>
          </w:p>
        </w:tc>
        <w:tc>
          <w:tcPr>
            <w:tcW w:w="985" w:type="pct"/>
            <w:shd w:val="clear" w:color="auto" w:fill="FFFFFF" w:themeFill="background1"/>
            <w:vAlign w:val="center"/>
          </w:tcPr>
          <w:p w14:paraId="595358D1"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shd w:val="clear" w:color="auto" w:fill="FFFFFF" w:themeFill="background1"/>
            <w:noWrap/>
            <w:vAlign w:val="center"/>
          </w:tcPr>
          <w:p w14:paraId="5CE2D22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04A4D38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4AB23D5D"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3C62877D"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2AF48A26"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02648F1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37,58</w:t>
            </w:r>
          </w:p>
        </w:tc>
        <w:tc>
          <w:tcPr>
            <w:tcW w:w="985" w:type="pct"/>
            <w:shd w:val="clear" w:color="auto" w:fill="FFFFFF" w:themeFill="background1"/>
            <w:vAlign w:val="center"/>
          </w:tcPr>
          <w:p w14:paraId="66D1996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1</w:t>
            </w:r>
          </w:p>
        </w:tc>
        <w:tc>
          <w:tcPr>
            <w:tcW w:w="985" w:type="pct"/>
            <w:shd w:val="clear" w:color="auto" w:fill="FFFFFF" w:themeFill="background1"/>
            <w:noWrap/>
            <w:vAlign w:val="center"/>
          </w:tcPr>
          <w:p w14:paraId="232CCC1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089EAF2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5C82C399"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32E8FC97"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2F2F0499"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39D02FF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64,66</w:t>
            </w:r>
          </w:p>
        </w:tc>
        <w:tc>
          <w:tcPr>
            <w:tcW w:w="985" w:type="pct"/>
            <w:shd w:val="clear" w:color="auto" w:fill="FFFFFF" w:themeFill="background1"/>
            <w:vAlign w:val="center"/>
          </w:tcPr>
          <w:p w14:paraId="02CCA3B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3</w:t>
            </w:r>
          </w:p>
        </w:tc>
        <w:tc>
          <w:tcPr>
            <w:tcW w:w="985" w:type="pct"/>
            <w:shd w:val="clear" w:color="auto" w:fill="FFFFFF" w:themeFill="background1"/>
            <w:noWrap/>
            <w:vAlign w:val="center"/>
          </w:tcPr>
          <w:p w14:paraId="3712D5B1"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689CA56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33D552B9"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1F96BA99"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74813647"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1C0C329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36,78</w:t>
            </w:r>
          </w:p>
        </w:tc>
        <w:tc>
          <w:tcPr>
            <w:tcW w:w="985" w:type="pct"/>
            <w:shd w:val="clear" w:color="auto" w:fill="FFFFFF" w:themeFill="background1"/>
            <w:vAlign w:val="center"/>
          </w:tcPr>
          <w:p w14:paraId="1AFC800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1</w:t>
            </w:r>
          </w:p>
        </w:tc>
        <w:tc>
          <w:tcPr>
            <w:tcW w:w="985" w:type="pct"/>
            <w:shd w:val="clear" w:color="auto" w:fill="FFFFFF" w:themeFill="background1"/>
            <w:noWrap/>
            <w:vAlign w:val="center"/>
          </w:tcPr>
          <w:p w14:paraId="16049DB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4A22CB1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4B1788F7"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19D34D3D"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5A46E251"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6C65305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50,98</w:t>
            </w:r>
          </w:p>
        </w:tc>
        <w:tc>
          <w:tcPr>
            <w:tcW w:w="985" w:type="pct"/>
            <w:shd w:val="clear" w:color="auto" w:fill="FFFFFF" w:themeFill="background1"/>
            <w:vAlign w:val="center"/>
          </w:tcPr>
          <w:p w14:paraId="00FD520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shd w:val="clear" w:color="auto" w:fill="FFFFFF" w:themeFill="background1"/>
            <w:noWrap/>
            <w:vAlign w:val="center"/>
          </w:tcPr>
          <w:p w14:paraId="1C3FA3B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5078F33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6757AD4F"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60EE572D"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32934552"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56D72AD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37,25</w:t>
            </w:r>
          </w:p>
        </w:tc>
        <w:tc>
          <w:tcPr>
            <w:tcW w:w="985" w:type="pct"/>
            <w:shd w:val="clear" w:color="auto" w:fill="FFFFFF" w:themeFill="background1"/>
            <w:vAlign w:val="center"/>
          </w:tcPr>
          <w:p w14:paraId="1792471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1</w:t>
            </w:r>
          </w:p>
        </w:tc>
        <w:tc>
          <w:tcPr>
            <w:tcW w:w="985" w:type="pct"/>
            <w:shd w:val="clear" w:color="auto" w:fill="FFFFFF" w:themeFill="background1"/>
            <w:noWrap/>
            <w:vAlign w:val="center"/>
          </w:tcPr>
          <w:p w14:paraId="6625002E"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3484D7C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r>
      <w:tr w:rsidR="002B0878" w:rsidRPr="00075C47" w14:paraId="5A8693F0"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29A0A7BC"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134FB0B0"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733A1E2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30,31</w:t>
            </w:r>
          </w:p>
        </w:tc>
        <w:tc>
          <w:tcPr>
            <w:tcW w:w="985" w:type="pct"/>
            <w:shd w:val="clear" w:color="auto" w:fill="FFFFFF" w:themeFill="background1"/>
            <w:vAlign w:val="center"/>
          </w:tcPr>
          <w:p w14:paraId="17A3FD03"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1</w:t>
            </w:r>
          </w:p>
        </w:tc>
        <w:tc>
          <w:tcPr>
            <w:tcW w:w="985" w:type="pct"/>
            <w:shd w:val="clear" w:color="auto" w:fill="FFFFFF" w:themeFill="background1"/>
            <w:noWrap/>
            <w:vAlign w:val="center"/>
          </w:tcPr>
          <w:p w14:paraId="4AC6D4E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48E37EDC"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7118E613"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77E64C1B"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5902938E"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52E3903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47,74</w:t>
            </w:r>
          </w:p>
        </w:tc>
        <w:tc>
          <w:tcPr>
            <w:tcW w:w="985" w:type="pct"/>
            <w:shd w:val="clear" w:color="auto" w:fill="FFFFFF" w:themeFill="background1"/>
            <w:vAlign w:val="center"/>
          </w:tcPr>
          <w:p w14:paraId="7F2081D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FFFFFF" w:themeFill="background1"/>
            <w:noWrap/>
            <w:vAlign w:val="center"/>
          </w:tcPr>
          <w:p w14:paraId="1C0BA2E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0574E8F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07C78F14"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633F4B28"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0E3318DF"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594DE69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49,69</w:t>
            </w:r>
          </w:p>
        </w:tc>
        <w:tc>
          <w:tcPr>
            <w:tcW w:w="985" w:type="pct"/>
            <w:shd w:val="clear" w:color="auto" w:fill="FFFFFF" w:themeFill="background1"/>
            <w:vAlign w:val="center"/>
          </w:tcPr>
          <w:p w14:paraId="1C944F4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shd w:val="clear" w:color="auto" w:fill="FFFFFF" w:themeFill="background1"/>
            <w:noWrap/>
            <w:vAlign w:val="center"/>
          </w:tcPr>
          <w:p w14:paraId="4E626FA3"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3161961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16A34947"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0DC8B7E1"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6842DC65"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680E0E9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58,01</w:t>
            </w:r>
          </w:p>
        </w:tc>
        <w:tc>
          <w:tcPr>
            <w:tcW w:w="985" w:type="pct"/>
            <w:shd w:val="clear" w:color="auto" w:fill="FFFFFF" w:themeFill="background1"/>
            <w:vAlign w:val="center"/>
          </w:tcPr>
          <w:p w14:paraId="7E52B96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w:t>
            </w:r>
          </w:p>
        </w:tc>
        <w:tc>
          <w:tcPr>
            <w:tcW w:w="985" w:type="pct"/>
            <w:shd w:val="clear" w:color="auto" w:fill="FFFFFF" w:themeFill="background1"/>
            <w:noWrap/>
            <w:vAlign w:val="center"/>
          </w:tcPr>
          <w:p w14:paraId="4FA42D5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686C1D0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0E81DD25"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113EDC32"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339234DE"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0B03062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55,77</w:t>
            </w:r>
          </w:p>
        </w:tc>
        <w:tc>
          <w:tcPr>
            <w:tcW w:w="985" w:type="pct"/>
            <w:shd w:val="clear" w:color="auto" w:fill="FFFFFF" w:themeFill="background1"/>
            <w:vAlign w:val="center"/>
          </w:tcPr>
          <w:p w14:paraId="0E1020C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3</w:t>
            </w:r>
          </w:p>
        </w:tc>
        <w:tc>
          <w:tcPr>
            <w:tcW w:w="985" w:type="pct"/>
            <w:shd w:val="clear" w:color="auto" w:fill="FFFFFF" w:themeFill="background1"/>
            <w:noWrap/>
            <w:vAlign w:val="center"/>
          </w:tcPr>
          <w:p w14:paraId="71D049F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5EB2DAD4"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5600955F"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270D9E06"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50740DE4"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0F45C92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25,88</w:t>
            </w:r>
          </w:p>
        </w:tc>
        <w:tc>
          <w:tcPr>
            <w:tcW w:w="985" w:type="pct"/>
            <w:shd w:val="clear" w:color="auto" w:fill="FFFFFF" w:themeFill="background1"/>
            <w:vAlign w:val="center"/>
          </w:tcPr>
          <w:p w14:paraId="0341E70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1</w:t>
            </w:r>
          </w:p>
        </w:tc>
        <w:tc>
          <w:tcPr>
            <w:tcW w:w="985" w:type="pct"/>
            <w:shd w:val="clear" w:color="auto" w:fill="FFFFFF" w:themeFill="background1"/>
            <w:noWrap/>
            <w:vAlign w:val="center"/>
          </w:tcPr>
          <w:p w14:paraId="6F4476F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3094C2C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26A2CA3F"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6F6F31E1" w14:textId="77777777" w:rsidR="002B0878" w:rsidRPr="00075C47" w:rsidRDefault="002B0878" w:rsidP="00392AC3">
            <w:pPr>
              <w:spacing w:before="0" w:after="0"/>
              <w:ind w:firstLine="0"/>
              <w:rPr>
                <w:b w:val="0"/>
                <w:bCs w:val="0"/>
                <w:sz w:val="20"/>
                <w:szCs w:val="20"/>
                <w:lang w:eastAsia="lt-LT"/>
              </w:rPr>
            </w:pPr>
          </w:p>
        </w:tc>
        <w:tc>
          <w:tcPr>
            <w:tcW w:w="803" w:type="pct"/>
            <w:shd w:val="clear" w:color="auto" w:fill="FFFFFF" w:themeFill="background1"/>
          </w:tcPr>
          <w:p w14:paraId="17D972D0" w14:textId="57E0FAA0" w:rsidR="002B0878" w:rsidRPr="00075C47" w:rsidRDefault="002B0878" w:rsidP="00C735B4">
            <w:pPr>
              <w:spacing w:before="0" w:after="0"/>
              <w:ind w:firstLine="0"/>
              <w:jc w:val="right"/>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shd w:val="clear" w:color="auto" w:fill="FFFFFF" w:themeFill="background1"/>
            <w:vAlign w:val="center"/>
          </w:tcPr>
          <w:p w14:paraId="4D05A16D" w14:textId="456DAC1D"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75C47">
              <w:rPr>
                <w:b/>
                <w:bCs/>
                <w:sz w:val="20"/>
                <w:szCs w:val="20"/>
              </w:rPr>
              <w:t>595,78</w:t>
            </w:r>
          </w:p>
        </w:tc>
        <w:tc>
          <w:tcPr>
            <w:tcW w:w="985" w:type="pct"/>
            <w:shd w:val="clear" w:color="auto" w:fill="FFFFFF" w:themeFill="background1"/>
            <w:vAlign w:val="center"/>
          </w:tcPr>
          <w:p w14:paraId="6C0EB520" w14:textId="42C01300"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24</w:t>
            </w:r>
          </w:p>
        </w:tc>
        <w:tc>
          <w:tcPr>
            <w:tcW w:w="985" w:type="pct"/>
            <w:shd w:val="clear" w:color="auto" w:fill="FFFFFF" w:themeFill="background1"/>
            <w:noWrap/>
            <w:vAlign w:val="center"/>
          </w:tcPr>
          <w:p w14:paraId="4818310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85" w:type="pct"/>
            <w:shd w:val="clear" w:color="auto" w:fill="FFFFFF" w:themeFill="background1"/>
            <w:noWrap/>
            <w:vAlign w:val="center"/>
          </w:tcPr>
          <w:p w14:paraId="631E90B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B0878" w:rsidRPr="00075C47" w14:paraId="13BD7E44"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E2EFD9" w:themeFill="accent6" w:themeFillTint="33"/>
          </w:tcPr>
          <w:p w14:paraId="4E359FD6" w14:textId="77777777" w:rsidR="002B0878" w:rsidRPr="00075C47" w:rsidRDefault="002B0878" w:rsidP="00392AC3">
            <w:pPr>
              <w:spacing w:before="0" w:after="0"/>
              <w:ind w:firstLine="0"/>
              <w:rPr>
                <w:b w:val="0"/>
                <w:bCs w:val="0"/>
                <w:sz w:val="20"/>
                <w:szCs w:val="20"/>
                <w:lang w:eastAsia="lt-LT"/>
              </w:rPr>
            </w:pPr>
            <w:r>
              <w:rPr>
                <w:sz w:val="20"/>
                <w:szCs w:val="20"/>
                <w:lang w:eastAsia="lt-LT"/>
              </w:rPr>
              <w:t>19.</w:t>
            </w:r>
          </w:p>
        </w:tc>
        <w:tc>
          <w:tcPr>
            <w:tcW w:w="803" w:type="pct"/>
            <w:vMerge w:val="restart"/>
            <w:shd w:val="clear" w:color="auto" w:fill="E2EFD9" w:themeFill="accent6" w:themeFillTint="33"/>
          </w:tcPr>
          <w:p w14:paraId="7A41C37C"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b/>
                <w:bCs/>
                <w:sz w:val="20"/>
                <w:szCs w:val="20"/>
                <w:lang w:eastAsia="lt-LT"/>
              </w:rPr>
            </w:pPr>
            <w:r w:rsidRPr="00075C47">
              <w:rPr>
                <w:b/>
                <w:bCs/>
                <w:sz w:val="20"/>
                <w:szCs w:val="20"/>
                <w:lang w:eastAsia="lt-LT"/>
              </w:rPr>
              <w:t>Vilkijos apylinkių</w:t>
            </w:r>
          </w:p>
        </w:tc>
        <w:tc>
          <w:tcPr>
            <w:tcW w:w="985" w:type="pct"/>
            <w:shd w:val="clear" w:color="auto" w:fill="E2EFD9" w:themeFill="accent6" w:themeFillTint="33"/>
            <w:vAlign w:val="center"/>
          </w:tcPr>
          <w:p w14:paraId="47F557B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69,29</w:t>
            </w:r>
          </w:p>
        </w:tc>
        <w:tc>
          <w:tcPr>
            <w:tcW w:w="985" w:type="pct"/>
            <w:shd w:val="clear" w:color="auto" w:fill="E2EFD9" w:themeFill="accent6" w:themeFillTint="33"/>
            <w:vAlign w:val="center"/>
          </w:tcPr>
          <w:p w14:paraId="2A33086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w:t>
            </w:r>
          </w:p>
        </w:tc>
        <w:tc>
          <w:tcPr>
            <w:tcW w:w="985" w:type="pct"/>
            <w:shd w:val="clear" w:color="auto" w:fill="E2EFD9" w:themeFill="accent6" w:themeFillTint="33"/>
            <w:noWrap/>
            <w:vAlign w:val="center"/>
          </w:tcPr>
          <w:p w14:paraId="19E2EB2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31653C0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r>
      <w:tr w:rsidR="002B0878" w:rsidRPr="00075C47" w14:paraId="63B223F2"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67A1AB60" w14:textId="77777777" w:rsidR="002B0878" w:rsidRPr="00075C47" w:rsidRDefault="002B0878" w:rsidP="00392AC3">
            <w:pPr>
              <w:spacing w:before="0" w:after="0"/>
              <w:ind w:firstLine="0"/>
              <w:rPr>
                <w:sz w:val="20"/>
                <w:szCs w:val="20"/>
                <w:lang w:eastAsia="lt-LT"/>
              </w:rPr>
            </w:pPr>
          </w:p>
        </w:tc>
        <w:tc>
          <w:tcPr>
            <w:tcW w:w="803" w:type="pct"/>
            <w:vMerge/>
          </w:tcPr>
          <w:p w14:paraId="40387650"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511FBF3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38,26</w:t>
            </w:r>
          </w:p>
        </w:tc>
        <w:tc>
          <w:tcPr>
            <w:tcW w:w="985" w:type="pct"/>
            <w:vAlign w:val="center"/>
          </w:tcPr>
          <w:p w14:paraId="49F881B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noWrap/>
            <w:vAlign w:val="center"/>
          </w:tcPr>
          <w:p w14:paraId="66A8781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nėra</w:t>
            </w:r>
          </w:p>
        </w:tc>
        <w:tc>
          <w:tcPr>
            <w:tcW w:w="985" w:type="pct"/>
            <w:noWrap/>
            <w:vAlign w:val="center"/>
          </w:tcPr>
          <w:p w14:paraId="6814093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nėra</w:t>
            </w:r>
          </w:p>
        </w:tc>
      </w:tr>
      <w:tr w:rsidR="002B0878" w:rsidRPr="00075C47" w14:paraId="171D0405"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4419F81F"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335084BF"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330151CE"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34,63</w:t>
            </w:r>
          </w:p>
        </w:tc>
        <w:tc>
          <w:tcPr>
            <w:tcW w:w="985" w:type="pct"/>
            <w:shd w:val="clear" w:color="auto" w:fill="E2EFD9" w:themeFill="accent6" w:themeFillTint="33"/>
            <w:vAlign w:val="center"/>
          </w:tcPr>
          <w:p w14:paraId="54AC0B1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1</w:t>
            </w:r>
          </w:p>
        </w:tc>
        <w:tc>
          <w:tcPr>
            <w:tcW w:w="985" w:type="pct"/>
            <w:shd w:val="clear" w:color="auto" w:fill="E2EFD9" w:themeFill="accent6" w:themeFillTint="33"/>
            <w:noWrap/>
            <w:vAlign w:val="center"/>
          </w:tcPr>
          <w:p w14:paraId="7A3D038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c>
          <w:tcPr>
            <w:tcW w:w="985" w:type="pct"/>
            <w:shd w:val="clear" w:color="auto" w:fill="E2EFD9" w:themeFill="accent6" w:themeFillTint="33"/>
            <w:noWrap/>
            <w:vAlign w:val="center"/>
          </w:tcPr>
          <w:p w14:paraId="11BCE80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r>
      <w:tr w:rsidR="002B0878" w:rsidRPr="00075C47" w14:paraId="057DDFD8"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4F2FFA40" w14:textId="77777777" w:rsidR="002B0878" w:rsidRPr="00075C47" w:rsidRDefault="002B0878" w:rsidP="00392AC3">
            <w:pPr>
              <w:spacing w:before="0" w:after="0"/>
              <w:ind w:firstLine="0"/>
              <w:rPr>
                <w:sz w:val="20"/>
                <w:szCs w:val="20"/>
                <w:lang w:eastAsia="lt-LT"/>
              </w:rPr>
            </w:pPr>
          </w:p>
        </w:tc>
        <w:tc>
          <w:tcPr>
            <w:tcW w:w="803" w:type="pct"/>
            <w:vMerge/>
          </w:tcPr>
          <w:p w14:paraId="7EA03932"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63BF2C1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86,18</w:t>
            </w:r>
          </w:p>
        </w:tc>
        <w:tc>
          <w:tcPr>
            <w:tcW w:w="985" w:type="pct"/>
            <w:vAlign w:val="center"/>
          </w:tcPr>
          <w:p w14:paraId="380B9B84"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4</w:t>
            </w:r>
          </w:p>
        </w:tc>
        <w:tc>
          <w:tcPr>
            <w:tcW w:w="985" w:type="pct"/>
            <w:noWrap/>
            <w:vAlign w:val="center"/>
          </w:tcPr>
          <w:p w14:paraId="04271C8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6B7F160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333F447F"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49012355"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4BB540C1"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038213E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75,76</w:t>
            </w:r>
          </w:p>
        </w:tc>
        <w:tc>
          <w:tcPr>
            <w:tcW w:w="985" w:type="pct"/>
            <w:shd w:val="clear" w:color="auto" w:fill="E2EFD9" w:themeFill="accent6" w:themeFillTint="33"/>
            <w:vAlign w:val="center"/>
          </w:tcPr>
          <w:p w14:paraId="3041DB4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w:t>
            </w:r>
          </w:p>
        </w:tc>
        <w:tc>
          <w:tcPr>
            <w:tcW w:w="985" w:type="pct"/>
            <w:shd w:val="clear" w:color="auto" w:fill="E2EFD9" w:themeFill="accent6" w:themeFillTint="33"/>
            <w:noWrap/>
            <w:vAlign w:val="center"/>
          </w:tcPr>
          <w:p w14:paraId="39EC3F1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373CD18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r>
      <w:tr w:rsidR="002B0878" w:rsidRPr="00075C47" w14:paraId="726DA5D3"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1D3379CE" w14:textId="77777777" w:rsidR="002B0878" w:rsidRPr="00075C47" w:rsidRDefault="002B0878" w:rsidP="00392AC3">
            <w:pPr>
              <w:spacing w:before="0" w:after="0"/>
              <w:ind w:firstLine="0"/>
              <w:rPr>
                <w:sz w:val="20"/>
                <w:szCs w:val="20"/>
                <w:lang w:eastAsia="lt-LT"/>
              </w:rPr>
            </w:pPr>
          </w:p>
        </w:tc>
        <w:tc>
          <w:tcPr>
            <w:tcW w:w="803" w:type="pct"/>
            <w:vMerge/>
          </w:tcPr>
          <w:p w14:paraId="5AD49A1E"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2929594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115,39</w:t>
            </w:r>
          </w:p>
        </w:tc>
        <w:tc>
          <w:tcPr>
            <w:tcW w:w="985" w:type="pct"/>
            <w:vAlign w:val="center"/>
          </w:tcPr>
          <w:p w14:paraId="3252AD3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5</w:t>
            </w:r>
          </w:p>
        </w:tc>
        <w:tc>
          <w:tcPr>
            <w:tcW w:w="985" w:type="pct"/>
            <w:noWrap/>
            <w:vAlign w:val="center"/>
          </w:tcPr>
          <w:p w14:paraId="5BFB20A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4C1F939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63ECD789"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737F82AA"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7DC4AD10"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7D30420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69,23</w:t>
            </w:r>
          </w:p>
        </w:tc>
        <w:tc>
          <w:tcPr>
            <w:tcW w:w="985" w:type="pct"/>
            <w:shd w:val="clear" w:color="auto" w:fill="E2EFD9" w:themeFill="accent6" w:themeFillTint="33"/>
            <w:vAlign w:val="center"/>
          </w:tcPr>
          <w:p w14:paraId="3F61490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w:t>
            </w:r>
          </w:p>
        </w:tc>
        <w:tc>
          <w:tcPr>
            <w:tcW w:w="985" w:type="pct"/>
            <w:shd w:val="clear" w:color="auto" w:fill="E2EFD9" w:themeFill="accent6" w:themeFillTint="33"/>
            <w:noWrap/>
            <w:vAlign w:val="center"/>
          </w:tcPr>
          <w:p w14:paraId="0BDB688E"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c>
          <w:tcPr>
            <w:tcW w:w="985" w:type="pct"/>
            <w:shd w:val="clear" w:color="auto" w:fill="E2EFD9" w:themeFill="accent6" w:themeFillTint="33"/>
            <w:noWrap/>
            <w:vAlign w:val="center"/>
          </w:tcPr>
          <w:p w14:paraId="7B46BDD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r>
      <w:tr w:rsidR="002B0878" w:rsidRPr="00075C47" w14:paraId="53132A35"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10159018" w14:textId="77777777" w:rsidR="002B0878" w:rsidRPr="00075C47" w:rsidRDefault="002B0878" w:rsidP="00392AC3">
            <w:pPr>
              <w:spacing w:before="0" w:after="0"/>
              <w:ind w:firstLine="0"/>
              <w:rPr>
                <w:sz w:val="20"/>
                <w:szCs w:val="20"/>
                <w:lang w:eastAsia="lt-LT"/>
              </w:rPr>
            </w:pPr>
          </w:p>
        </w:tc>
        <w:tc>
          <w:tcPr>
            <w:tcW w:w="803" w:type="pct"/>
            <w:vMerge/>
          </w:tcPr>
          <w:p w14:paraId="26459CB9"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579A1AE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62,21</w:t>
            </w:r>
          </w:p>
        </w:tc>
        <w:tc>
          <w:tcPr>
            <w:tcW w:w="985" w:type="pct"/>
            <w:vAlign w:val="center"/>
          </w:tcPr>
          <w:p w14:paraId="4E07FF5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3</w:t>
            </w:r>
          </w:p>
        </w:tc>
        <w:tc>
          <w:tcPr>
            <w:tcW w:w="985" w:type="pct"/>
            <w:noWrap/>
            <w:vAlign w:val="center"/>
          </w:tcPr>
          <w:p w14:paraId="5EA6D51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414A1BA4"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nėra</w:t>
            </w:r>
          </w:p>
        </w:tc>
      </w:tr>
      <w:tr w:rsidR="002B0878" w:rsidRPr="00075C47" w14:paraId="3E22EAD8"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214725F9"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41887874"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2B81E06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49,91</w:t>
            </w:r>
          </w:p>
        </w:tc>
        <w:tc>
          <w:tcPr>
            <w:tcW w:w="985" w:type="pct"/>
            <w:shd w:val="clear" w:color="auto" w:fill="E2EFD9" w:themeFill="accent6" w:themeFillTint="33"/>
            <w:vAlign w:val="center"/>
          </w:tcPr>
          <w:p w14:paraId="308B406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w:t>
            </w:r>
          </w:p>
        </w:tc>
        <w:tc>
          <w:tcPr>
            <w:tcW w:w="985" w:type="pct"/>
            <w:shd w:val="clear" w:color="auto" w:fill="E2EFD9" w:themeFill="accent6" w:themeFillTint="33"/>
            <w:noWrap/>
            <w:vAlign w:val="center"/>
          </w:tcPr>
          <w:p w14:paraId="3CAF792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32C802D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r>
      <w:tr w:rsidR="002B0878" w:rsidRPr="00075C47" w14:paraId="1FFB4F95"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5C984565" w14:textId="77777777" w:rsidR="002B0878" w:rsidRPr="00075C47" w:rsidRDefault="002B0878" w:rsidP="00392AC3">
            <w:pPr>
              <w:spacing w:before="0" w:after="0"/>
              <w:ind w:firstLine="0"/>
              <w:rPr>
                <w:sz w:val="20"/>
                <w:szCs w:val="20"/>
                <w:lang w:eastAsia="lt-LT"/>
              </w:rPr>
            </w:pPr>
          </w:p>
        </w:tc>
        <w:tc>
          <w:tcPr>
            <w:tcW w:w="803" w:type="pct"/>
            <w:vMerge/>
          </w:tcPr>
          <w:p w14:paraId="58AB273B"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390CDFB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21,43</w:t>
            </w:r>
          </w:p>
        </w:tc>
        <w:tc>
          <w:tcPr>
            <w:tcW w:w="985" w:type="pct"/>
            <w:vAlign w:val="center"/>
          </w:tcPr>
          <w:p w14:paraId="3DEF752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1</w:t>
            </w:r>
          </w:p>
        </w:tc>
        <w:tc>
          <w:tcPr>
            <w:tcW w:w="985" w:type="pct"/>
            <w:noWrap/>
            <w:vAlign w:val="center"/>
          </w:tcPr>
          <w:p w14:paraId="6CECA24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4D1B00D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nėra</w:t>
            </w:r>
          </w:p>
        </w:tc>
      </w:tr>
      <w:tr w:rsidR="002B0878" w:rsidRPr="00075C47" w14:paraId="6887BE0D"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0728D210"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440F5580"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1B4FF75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32,96</w:t>
            </w:r>
          </w:p>
        </w:tc>
        <w:tc>
          <w:tcPr>
            <w:tcW w:w="985" w:type="pct"/>
            <w:shd w:val="clear" w:color="auto" w:fill="E2EFD9" w:themeFill="accent6" w:themeFillTint="33"/>
            <w:vAlign w:val="center"/>
          </w:tcPr>
          <w:p w14:paraId="65D1081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E2EFD9" w:themeFill="accent6" w:themeFillTint="33"/>
            <w:noWrap/>
            <w:vAlign w:val="center"/>
          </w:tcPr>
          <w:p w14:paraId="1C7C583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695121B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r>
      <w:tr w:rsidR="002B0878" w:rsidRPr="00075C47" w14:paraId="52A6806F"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3A92DEA0" w14:textId="77777777" w:rsidR="002B0878" w:rsidRPr="00075C47" w:rsidRDefault="002B0878" w:rsidP="00392AC3">
            <w:pPr>
              <w:spacing w:before="0" w:after="0"/>
              <w:ind w:firstLine="0"/>
              <w:rPr>
                <w:b w:val="0"/>
                <w:bCs w:val="0"/>
                <w:sz w:val="20"/>
                <w:szCs w:val="20"/>
                <w:lang w:eastAsia="lt-LT"/>
              </w:rPr>
            </w:pPr>
          </w:p>
        </w:tc>
        <w:tc>
          <w:tcPr>
            <w:tcW w:w="803" w:type="pct"/>
          </w:tcPr>
          <w:p w14:paraId="2F737B2A" w14:textId="6CFBB2B3" w:rsidR="002B0878" w:rsidRPr="00075C47" w:rsidRDefault="002B0878" w:rsidP="00C735B4">
            <w:pPr>
              <w:spacing w:before="0" w:after="0"/>
              <w:ind w:firstLine="0"/>
              <w:jc w:val="right"/>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vAlign w:val="center"/>
          </w:tcPr>
          <w:p w14:paraId="0F3A4910" w14:textId="480CDEFE"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75C47">
              <w:rPr>
                <w:b/>
                <w:bCs/>
                <w:sz w:val="20"/>
                <w:szCs w:val="20"/>
              </w:rPr>
              <w:t>655,25</w:t>
            </w:r>
          </w:p>
        </w:tc>
        <w:tc>
          <w:tcPr>
            <w:tcW w:w="985" w:type="pct"/>
            <w:vAlign w:val="center"/>
          </w:tcPr>
          <w:p w14:paraId="4A1198BE" w14:textId="6AE8551D"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30</w:t>
            </w:r>
          </w:p>
        </w:tc>
        <w:tc>
          <w:tcPr>
            <w:tcW w:w="985" w:type="pct"/>
            <w:noWrap/>
            <w:vAlign w:val="center"/>
          </w:tcPr>
          <w:p w14:paraId="071DF40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85" w:type="pct"/>
            <w:noWrap/>
            <w:vAlign w:val="center"/>
          </w:tcPr>
          <w:p w14:paraId="23280DC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B0878" w:rsidRPr="00075C47" w14:paraId="21823802"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1061" w:type="pct"/>
            <w:gridSpan w:val="2"/>
            <w:vAlign w:val="center"/>
          </w:tcPr>
          <w:p w14:paraId="589A120B" w14:textId="3E92EC1A" w:rsidR="002B0878" w:rsidRPr="004F3141" w:rsidRDefault="00D26CED" w:rsidP="00B91624">
            <w:pPr>
              <w:spacing w:before="0" w:after="0"/>
              <w:ind w:firstLine="0"/>
              <w:jc w:val="left"/>
              <w:rPr>
                <w:b w:val="0"/>
                <w:bCs w:val="0"/>
                <w:sz w:val="18"/>
                <w:szCs w:val="18"/>
                <w:lang w:eastAsia="lt-LT"/>
              </w:rPr>
            </w:pPr>
            <w:r w:rsidRPr="00D26CED">
              <w:rPr>
                <w:color w:val="000000"/>
                <w:sz w:val="20"/>
                <w:szCs w:val="20"/>
                <w:lang w:eastAsia="lt-LT"/>
              </w:rPr>
              <w:t>Iš viso savivaldybėje</w:t>
            </w:r>
          </w:p>
        </w:tc>
        <w:tc>
          <w:tcPr>
            <w:tcW w:w="985" w:type="pct"/>
            <w:vAlign w:val="center"/>
          </w:tcPr>
          <w:p w14:paraId="538D53EC" w14:textId="4D3C5918" w:rsidR="002B0878" w:rsidRPr="00B91624"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4F3141">
              <w:rPr>
                <w:b/>
                <w:bCs/>
                <w:color w:val="000000"/>
                <w:sz w:val="20"/>
                <w:szCs w:val="20"/>
              </w:rPr>
              <w:t>7100,48</w:t>
            </w:r>
          </w:p>
        </w:tc>
        <w:tc>
          <w:tcPr>
            <w:tcW w:w="985" w:type="pct"/>
            <w:vAlign w:val="center"/>
          </w:tcPr>
          <w:p w14:paraId="6FD973A0" w14:textId="76E5D80E" w:rsidR="002B0878" w:rsidRPr="004F3141"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308</w:t>
            </w:r>
          </w:p>
        </w:tc>
        <w:tc>
          <w:tcPr>
            <w:tcW w:w="985" w:type="pct"/>
            <w:noWrap/>
            <w:vAlign w:val="center"/>
          </w:tcPr>
          <w:p w14:paraId="4D3ED55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85" w:type="pct"/>
            <w:noWrap/>
            <w:vAlign w:val="center"/>
          </w:tcPr>
          <w:p w14:paraId="7E8A7A4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7E74EAD6" w14:textId="09E88DAE" w:rsidR="00775060" w:rsidRPr="009C029A" w:rsidRDefault="00775060" w:rsidP="00BD0628">
      <w:pPr>
        <w:spacing w:before="0" w:after="0" w:line="360" w:lineRule="auto"/>
        <w:ind w:firstLine="851"/>
        <w:rPr>
          <w:lang w:eastAsia="lt-LT"/>
        </w:rPr>
      </w:pPr>
      <w:r w:rsidRPr="009C029A">
        <w:rPr>
          <w:lang w:eastAsia="lt-LT"/>
        </w:rPr>
        <w:t xml:space="preserve">Metinės pajamos už būsto nuomą </w:t>
      </w:r>
      <w:r w:rsidR="00183A65">
        <w:rPr>
          <w:lang w:eastAsia="lt-LT"/>
        </w:rPr>
        <w:t>per metus vidutiniškai siekia</w:t>
      </w:r>
      <w:r w:rsidR="001E1512">
        <w:rPr>
          <w:lang w:eastAsia="lt-LT"/>
        </w:rPr>
        <w:t xml:space="preserve"> 72 872,89 Eur.</w:t>
      </w:r>
      <w:r w:rsidRPr="009C029A">
        <w:rPr>
          <w:lang w:eastAsia="lt-LT"/>
        </w:rPr>
        <w:t xml:space="preserve"> Vidutinė </w:t>
      </w:r>
      <w:r w:rsidR="002609DD" w:rsidRPr="002609DD">
        <w:rPr>
          <w:lang w:eastAsia="lt-LT"/>
        </w:rPr>
        <w:t>s</w:t>
      </w:r>
      <w:r w:rsidR="005859B0" w:rsidRPr="002609DD">
        <w:rPr>
          <w:lang w:eastAsia="lt-LT"/>
        </w:rPr>
        <w:t>ocialinio</w:t>
      </w:r>
      <w:r w:rsidR="005859B0">
        <w:rPr>
          <w:lang w:eastAsia="lt-LT"/>
        </w:rPr>
        <w:t xml:space="preserve"> </w:t>
      </w:r>
      <w:r w:rsidRPr="009C029A">
        <w:rPr>
          <w:lang w:eastAsia="lt-LT"/>
        </w:rPr>
        <w:t>būsto vieno kv</w:t>
      </w:r>
      <w:r w:rsidR="00C268A0">
        <w:rPr>
          <w:lang w:eastAsia="lt-LT"/>
        </w:rPr>
        <w:t>ad</w:t>
      </w:r>
      <w:r w:rsidR="0034680E">
        <w:rPr>
          <w:lang w:eastAsia="lt-LT"/>
        </w:rPr>
        <w:t>ratinio</w:t>
      </w:r>
      <w:r w:rsidRPr="009C029A">
        <w:rPr>
          <w:lang w:eastAsia="lt-LT"/>
        </w:rPr>
        <w:t xml:space="preserve"> metro nuomos kaina – 0,</w:t>
      </w:r>
      <w:r w:rsidR="00830A31">
        <w:rPr>
          <w:lang w:eastAsia="lt-LT"/>
        </w:rPr>
        <w:t>20</w:t>
      </w:r>
      <w:r w:rsidRPr="009C029A">
        <w:rPr>
          <w:lang w:eastAsia="lt-LT"/>
        </w:rPr>
        <w:t xml:space="preserve"> Eur/mėn</w:t>
      </w:r>
      <w:r w:rsidRPr="007978F5">
        <w:rPr>
          <w:lang w:eastAsia="lt-LT"/>
        </w:rPr>
        <w:t>.</w:t>
      </w:r>
      <w:r w:rsidR="007978F5" w:rsidRPr="007978F5">
        <w:rPr>
          <w:lang w:eastAsia="lt-LT"/>
        </w:rPr>
        <w:t>,</w:t>
      </w:r>
      <w:r w:rsidR="00CA117D" w:rsidRPr="00E20B5C">
        <w:rPr>
          <w:color w:val="FF0000"/>
          <w:lang w:eastAsia="lt-LT"/>
        </w:rPr>
        <w:t xml:space="preserve"> </w:t>
      </w:r>
      <w:r w:rsidR="00CA117D">
        <w:rPr>
          <w:lang w:eastAsia="lt-LT"/>
        </w:rPr>
        <w:t>o</w:t>
      </w:r>
      <w:r w:rsidR="00762F0F">
        <w:rPr>
          <w:lang w:eastAsia="lt-LT"/>
        </w:rPr>
        <w:t xml:space="preserve"> didž</w:t>
      </w:r>
      <w:r w:rsidR="00811C91">
        <w:rPr>
          <w:lang w:eastAsia="lt-LT"/>
        </w:rPr>
        <w:t xml:space="preserve">iausia kaina už </w:t>
      </w:r>
      <w:r w:rsidR="00E07E05" w:rsidRPr="00E07E05">
        <w:rPr>
          <w:lang w:eastAsia="lt-LT"/>
        </w:rPr>
        <w:t xml:space="preserve">būsto </w:t>
      </w:r>
      <w:r w:rsidR="00811C91">
        <w:rPr>
          <w:lang w:eastAsia="lt-LT"/>
        </w:rPr>
        <w:t>nuomą yra 0,94 Eur/m</w:t>
      </w:r>
      <w:r w:rsidR="00811C91">
        <w:rPr>
          <w:vertAlign w:val="superscript"/>
          <w:lang w:eastAsia="lt-LT"/>
        </w:rPr>
        <w:t>2</w:t>
      </w:r>
      <w:r w:rsidR="00022377">
        <w:rPr>
          <w:lang w:eastAsia="lt-LT"/>
        </w:rPr>
        <w:t>.</w:t>
      </w:r>
    </w:p>
    <w:p w14:paraId="71767464" w14:textId="6F278A46" w:rsidR="0057038F" w:rsidRDefault="005158DD" w:rsidP="00BD0628">
      <w:pPr>
        <w:spacing w:before="0" w:after="0" w:line="360" w:lineRule="auto"/>
        <w:ind w:firstLine="851"/>
        <w:rPr>
          <w:lang w:eastAsia="lt-LT"/>
        </w:rPr>
      </w:pPr>
      <w:r w:rsidRPr="005158DD">
        <w:rPr>
          <w:lang w:eastAsia="lt-LT"/>
        </w:rPr>
        <w:t xml:space="preserve">Metinės </w:t>
      </w:r>
      <w:r>
        <w:rPr>
          <w:lang w:eastAsia="lt-LT"/>
        </w:rPr>
        <w:t>išlaidos</w:t>
      </w:r>
      <w:r w:rsidRPr="005158DD">
        <w:rPr>
          <w:lang w:eastAsia="lt-LT"/>
        </w:rPr>
        <w:t xml:space="preserve"> socialini</w:t>
      </w:r>
      <w:r w:rsidR="00FC0F1C">
        <w:rPr>
          <w:lang w:eastAsia="lt-LT"/>
        </w:rPr>
        <w:t>ų</w:t>
      </w:r>
      <w:r w:rsidRPr="005158DD">
        <w:rPr>
          <w:lang w:eastAsia="lt-LT"/>
        </w:rPr>
        <w:t xml:space="preserve"> būst</w:t>
      </w:r>
      <w:r w:rsidR="00FC0F1C">
        <w:rPr>
          <w:lang w:eastAsia="lt-LT"/>
        </w:rPr>
        <w:t>ų</w:t>
      </w:r>
      <w:r>
        <w:rPr>
          <w:lang w:eastAsia="lt-LT"/>
        </w:rPr>
        <w:t xml:space="preserve"> išlaikymui</w:t>
      </w:r>
      <w:r w:rsidR="007A7D2E" w:rsidRPr="007A7D2E">
        <w:t xml:space="preserve"> </w:t>
      </w:r>
      <w:r w:rsidR="007A7D2E">
        <w:t>(</w:t>
      </w:r>
      <w:r w:rsidR="007A7D2E" w:rsidRPr="007A7D2E">
        <w:rPr>
          <w:lang w:eastAsia="lt-LT"/>
        </w:rPr>
        <w:t>remontui, paslaugoms: turto vertinimas, energetinio naudingumo sertifikato išdavimas, sutarčių registravimas, išregistravimas ir kt.)</w:t>
      </w:r>
      <w:r>
        <w:rPr>
          <w:lang w:eastAsia="lt-LT"/>
        </w:rPr>
        <w:t xml:space="preserve"> </w:t>
      </w:r>
      <w:r w:rsidR="00FC0F1C" w:rsidRPr="00FC0F1C">
        <w:rPr>
          <w:lang w:eastAsia="lt-LT"/>
        </w:rPr>
        <w:t xml:space="preserve">vidutiniškai siekia </w:t>
      </w:r>
      <w:r w:rsidR="00A33CE8">
        <w:rPr>
          <w:lang w:eastAsia="lt-LT"/>
        </w:rPr>
        <w:t xml:space="preserve">97 921,94 </w:t>
      </w:r>
      <w:r w:rsidR="00FC0F1C" w:rsidRPr="00FC0F1C">
        <w:rPr>
          <w:lang w:eastAsia="lt-LT"/>
        </w:rPr>
        <w:t>Eur</w:t>
      </w:r>
      <w:r w:rsidR="00FC0F1C">
        <w:rPr>
          <w:lang w:eastAsia="lt-LT"/>
        </w:rPr>
        <w:t xml:space="preserve"> per metus</w:t>
      </w:r>
      <w:r w:rsidR="00A33CE8">
        <w:rPr>
          <w:lang w:eastAsia="lt-LT"/>
        </w:rPr>
        <w:t xml:space="preserve">. </w:t>
      </w:r>
      <w:r w:rsidR="00E223B0">
        <w:rPr>
          <w:lang w:eastAsia="lt-LT"/>
        </w:rPr>
        <w:t xml:space="preserve">2016–2020 m. </w:t>
      </w:r>
      <w:r w:rsidR="0047361C">
        <w:rPr>
          <w:lang w:eastAsia="lt-LT"/>
        </w:rPr>
        <w:t xml:space="preserve">laikotarpiu </w:t>
      </w:r>
      <w:r w:rsidR="00512463">
        <w:rPr>
          <w:lang w:eastAsia="lt-LT"/>
        </w:rPr>
        <w:t xml:space="preserve">socialinių būstų nuomos išlaidos </w:t>
      </w:r>
      <w:r w:rsidR="0047361C">
        <w:rPr>
          <w:lang w:eastAsia="lt-LT"/>
        </w:rPr>
        <w:t xml:space="preserve">pajamas viršijo </w:t>
      </w:r>
      <w:r w:rsidR="0047361C" w:rsidRPr="0047361C">
        <w:rPr>
          <w:lang w:eastAsia="lt-LT"/>
        </w:rPr>
        <w:t>125 245,26</w:t>
      </w:r>
      <w:r w:rsidR="0047361C">
        <w:rPr>
          <w:lang w:eastAsia="lt-LT"/>
        </w:rPr>
        <w:t xml:space="preserve"> Eur</w:t>
      </w:r>
      <w:r w:rsidR="00672089">
        <w:rPr>
          <w:lang w:eastAsia="lt-LT"/>
        </w:rPr>
        <w:t xml:space="preserve"> arba vidutiniškai 25 049,05 Eur per metus. </w:t>
      </w:r>
    </w:p>
    <w:p w14:paraId="3D560A57" w14:textId="71A527EB" w:rsidR="00775060" w:rsidRPr="00367224" w:rsidRDefault="00CB66A3" w:rsidP="00367224">
      <w:pPr>
        <w:spacing w:before="240"/>
        <w:ind w:firstLine="0"/>
        <w:jc w:val="center"/>
        <w:rPr>
          <w:b/>
          <w:bCs/>
          <w:sz w:val="22"/>
          <w:szCs w:val="22"/>
          <w:lang w:eastAsia="lt-LT"/>
        </w:rPr>
      </w:pPr>
      <w:r>
        <w:rPr>
          <w:b/>
          <w:bCs/>
          <w:sz w:val="22"/>
          <w:szCs w:val="22"/>
          <w:lang w:eastAsia="lt-LT"/>
        </w:rPr>
        <w:lastRenderedPageBreak/>
        <w:t xml:space="preserve">3 lentelė. </w:t>
      </w:r>
      <w:r w:rsidR="00205621" w:rsidRPr="00367224">
        <w:rPr>
          <w:b/>
          <w:bCs/>
          <w:sz w:val="22"/>
          <w:szCs w:val="22"/>
          <w:lang w:eastAsia="lt-LT"/>
        </w:rPr>
        <w:t xml:space="preserve">Socialinio būsto nuomos pajamos ir išlaidos </w:t>
      </w:r>
      <w:r w:rsidR="00D445D1" w:rsidRPr="00367224">
        <w:rPr>
          <w:b/>
          <w:bCs/>
          <w:sz w:val="22"/>
          <w:szCs w:val="22"/>
          <w:lang w:eastAsia="lt-LT"/>
        </w:rPr>
        <w:t>Kauno rajono savivaldybėje 20</w:t>
      </w:r>
      <w:r w:rsidR="00367224" w:rsidRPr="00367224">
        <w:rPr>
          <w:b/>
          <w:bCs/>
          <w:sz w:val="22"/>
          <w:szCs w:val="22"/>
          <w:lang w:eastAsia="lt-LT"/>
        </w:rPr>
        <w:t>16–2020 m</w:t>
      </w:r>
      <w:r w:rsidR="00FE16C1">
        <w:rPr>
          <w:b/>
          <w:bCs/>
          <w:sz w:val="22"/>
          <w:szCs w:val="22"/>
          <w:lang w:eastAsia="lt-LT"/>
        </w:rPr>
        <w:t>.</w:t>
      </w:r>
      <w:r w:rsidR="00367224" w:rsidRPr="00367224">
        <w:rPr>
          <w:b/>
          <w:bCs/>
          <w:sz w:val="22"/>
          <w:szCs w:val="22"/>
          <w:lang w:eastAsia="lt-LT"/>
        </w:rPr>
        <w:t>, Eur</w:t>
      </w:r>
    </w:p>
    <w:tbl>
      <w:tblPr>
        <w:tblStyle w:val="GridTable4-Accent61"/>
        <w:tblW w:w="5000" w:type="pct"/>
        <w:tblLook w:val="04A0" w:firstRow="1" w:lastRow="0" w:firstColumn="1" w:lastColumn="0" w:noHBand="0" w:noVBand="1"/>
      </w:tblPr>
      <w:tblGrid>
        <w:gridCol w:w="1603"/>
        <w:gridCol w:w="1290"/>
        <w:gridCol w:w="1291"/>
        <w:gridCol w:w="1291"/>
        <w:gridCol w:w="1291"/>
        <w:gridCol w:w="1291"/>
        <w:gridCol w:w="1288"/>
      </w:tblGrid>
      <w:tr w:rsidR="00192AE4" w:rsidRPr="001258CE" w14:paraId="03B8ED0B" w14:textId="62615FE7" w:rsidTr="002F092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7" w:type="pct"/>
            <w:noWrap/>
            <w:hideMark/>
          </w:tcPr>
          <w:p w14:paraId="1D9CB969" w14:textId="7DEBEE70" w:rsidR="00192AE4" w:rsidRPr="001258CE" w:rsidRDefault="00192AE4" w:rsidP="00192AE4">
            <w:pPr>
              <w:spacing w:before="0" w:after="0"/>
              <w:ind w:firstLine="0"/>
              <w:jc w:val="center"/>
              <w:rPr>
                <w:b w:val="0"/>
                <w:sz w:val="22"/>
                <w:szCs w:val="22"/>
                <w:lang w:eastAsia="lt-LT"/>
              </w:rPr>
            </w:pPr>
          </w:p>
        </w:tc>
        <w:tc>
          <w:tcPr>
            <w:tcW w:w="690" w:type="pct"/>
            <w:noWrap/>
            <w:vAlign w:val="center"/>
            <w:hideMark/>
          </w:tcPr>
          <w:p w14:paraId="053FA2B2" w14:textId="77777777" w:rsidR="00192AE4" w:rsidRPr="001258CE" w:rsidRDefault="00192AE4" w:rsidP="00512463">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1258CE">
              <w:rPr>
                <w:sz w:val="22"/>
                <w:szCs w:val="22"/>
                <w:lang w:eastAsia="lt-LT"/>
              </w:rPr>
              <w:t>2016</w:t>
            </w:r>
          </w:p>
        </w:tc>
        <w:tc>
          <w:tcPr>
            <w:tcW w:w="691" w:type="pct"/>
            <w:vAlign w:val="center"/>
          </w:tcPr>
          <w:p w14:paraId="75513AF6" w14:textId="77777777" w:rsidR="00192AE4" w:rsidRPr="001258CE" w:rsidRDefault="00192AE4" w:rsidP="00512463">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1258CE">
              <w:rPr>
                <w:sz w:val="22"/>
                <w:szCs w:val="22"/>
                <w:lang w:eastAsia="lt-LT"/>
              </w:rPr>
              <w:t>2017</w:t>
            </w:r>
          </w:p>
        </w:tc>
        <w:tc>
          <w:tcPr>
            <w:tcW w:w="691" w:type="pct"/>
            <w:noWrap/>
            <w:vAlign w:val="center"/>
            <w:hideMark/>
          </w:tcPr>
          <w:p w14:paraId="484FE754" w14:textId="77777777" w:rsidR="00192AE4" w:rsidRPr="001258CE" w:rsidRDefault="00192AE4" w:rsidP="00512463">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1258CE">
              <w:rPr>
                <w:sz w:val="22"/>
                <w:szCs w:val="22"/>
                <w:lang w:eastAsia="lt-LT"/>
              </w:rPr>
              <w:t>2018</w:t>
            </w:r>
          </w:p>
        </w:tc>
        <w:tc>
          <w:tcPr>
            <w:tcW w:w="691" w:type="pct"/>
            <w:noWrap/>
            <w:vAlign w:val="center"/>
            <w:hideMark/>
          </w:tcPr>
          <w:p w14:paraId="3C6A5403" w14:textId="77777777" w:rsidR="00192AE4" w:rsidRPr="001258CE" w:rsidRDefault="00192AE4" w:rsidP="00512463">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1258CE">
              <w:rPr>
                <w:sz w:val="22"/>
                <w:szCs w:val="22"/>
                <w:lang w:eastAsia="lt-LT"/>
              </w:rPr>
              <w:t>2019</w:t>
            </w:r>
          </w:p>
        </w:tc>
        <w:tc>
          <w:tcPr>
            <w:tcW w:w="691" w:type="pct"/>
            <w:noWrap/>
            <w:vAlign w:val="center"/>
            <w:hideMark/>
          </w:tcPr>
          <w:p w14:paraId="5625D067" w14:textId="77777777" w:rsidR="00192AE4" w:rsidRPr="001258CE" w:rsidRDefault="00192AE4" w:rsidP="00512463">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1258CE">
              <w:rPr>
                <w:sz w:val="22"/>
                <w:szCs w:val="22"/>
                <w:lang w:eastAsia="lt-LT"/>
              </w:rPr>
              <w:t>2020</w:t>
            </w:r>
          </w:p>
        </w:tc>
        <w:tc>
          <w:tcPr>
            <w:tcW w:w="691" w:type="pct"/>
            <w:vAlign w:val="center"/>
          </w:tcPr>
          <w:p w14:paraId="53662374" w14:textId="77777777" w:rsidR="00192AE4" w:rsidRPr="001258CE" w:rsidRDefault="00192AE4" w:rsidP="00512463">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1258CE">
              <w:rPr>
                <w:sz w:val="22"/>
                <w:szCs w:val="22"/>
                <w:lang w:eastAsia="lt-LT"/>
              </w:rPr>
              <w:t>Iš viso</w:t>
            </w:r>
          </w:p>
          <w:p w14:paraId="53391BD2" w14:textId="63749BEA" w:rsidR="00192AE4" w:rsidRPr="001258CE" w:rsidRDefault="00192AE4" w:rsidP="00512463">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1258CE">
              <w:rPr>
                <w:sz w:val="22"/>
                <w:szCs w:val="22"/>
                <w:lang w:eastAsia="lt-LT"/>
              </w:rPr>
              <w:t>2016</w:t>
            </w:r>
            <w:r w:rsidR="00367224">
              <w:rPr>
                <w:sz w:val="22"/>
                <w:szCs w:val="22"/>
                <w:lang w:eastAsia="lt-LT"/>
              </w:rPr>
              <w:t>–</w:t>
            </w:r>
            <w:r w:rsidRPr="001258CE">
              <w:rPr>
                <w:sz w:val="22"/>
                <w:szCs w:val="22"/>
                <w:lang w:eastAsia="lt-LT"/>
              </w:rPr>
              <w:t>2020</w:t>
            </w:r>
          </w:p>
        </w:tc>
      </w:tr>
      <w:tr w:rsidR="00192AE4" w:rsidRPr="001258CE" w14:paraId="73D1D687" w14:textId="034E4EA1" w:rsidTr="004865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7" w:type="pct"/>
            <w:shd w:val="clear" w:color="auto" w:fill="auto"/>
          </w:tcPr>
          <w:p w14:paraId="55380ED4" w14:textId="157B2F05" w:rsidR="00192AE4" w:rsidRPr="001B2C8B" w:rsidRDefault="00192AE4" w:rsidP="001B2C8B">
            <w:pPr>
              <w:spacing w:before="0" w:after="0"/>
              <w:ind w:firstLine="0"/>
              <w:jc w:val="left"/>
              <w:rPr>
                <w:b w:val="0"/>
                <w:bCs w:val="0"/>
                <w:sz w:val="22"/>
                <w:szCs w:val="22"/>
                <w:lang w:eastAsia="lt-LT"/>
              </w:rPr>
            </w:pPr>
            <w:r w:rsidRPr="001B2C8B">
              <w:rPr>
                <w:b w:val="0"/>
                <w:bCs w:val="0"/>
                <w:sz w:val="22"/>
                <w:szCs w:val="22"/>
                <w:lang w:eastAsia="lt-LT"/>
              </w:rPr>
              <w:t>Pajamos</w:t>
            </w:r>
          </w:p>
        </w:tc>
        <w:tc>
          <w:tcPr>
            <w:tcW w:w="690" w:type="pct"/>
            <w:shd w:val="clear" w:color="auto" w:fill="auto"/>
            <w:noWrap/>
          </w:tcPr>
          <w:p w14:paraId="255A8E69" w14:textId="6D9404D2" w:rsidR="00192AE4" w:rsidRPr="001258CE" w:rsidRDefault="00192AE4" w:rsidP="001B2C8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1258CE">
              <w:rPr>
                <w:sz w:val="22"/>
                <w:szCs w:val="22"/>
              </w:rPr>
              <w:t>50</w:t>
            </w:r>
            <w:r w:rsidR="001B2C8B">
              <w:rPr>
                <w:sz w:val="22"/>
                <w:szCs w:val="22"/>
              </w:rPr>
              <w:t xml:space="preserve"> </w:t>
            </w:r>
            <w:r w:rsidRPr="001258CE">
              <w:rPr>
                <w:sz w:val="22"/>
                <w:szCs w:val="22"/>
              </w:rPr>
              <w:t>461,14</w:t>
            </w:r>
          </w:p>
        </w:tc>
        <w:tc>
          <w:tcPr>
            <w:tcW w:w="691" w:type="pct"/>
            <w:shd w:val="clear" w:color="auto" w:fill="auto"/>
          </w:tcPr>
          <w:p w14:paraId="1E160878" w14:textId="5E9EC266" w:rsidR="00192AE4" w:rsidRPr="001258CE" w:rsidRDefault="00192AE4" w:rsidP="001B2C8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1258CE">
              <w:rPr>
                <w:sz w:val="22"/>
                <w:szCs w:val="22"/>
              </w:rPr>
              <w:t>51</w:t>
            </w:r>
            <w:r w:rsidR="001B2C8B">
              <w:rPr>
                <w:sz w:val="22"/>
                <w:szCs w:val="22"/>
              </w:rPr>
              <w:t xml:space="preserve"> </w:t>
            </w:r>
            <w:r w:rsidRPr="001258CE">
              <w:rPr>
                <w:sz w:val="22"/>
                <w:szCs w:val="22"/>
              </w:rPr>
              <w:t>142,01</w:t>
            </w:r>
          </w:p>
        </w:tc>
        <w:tc>
          <w:tcPr>
            <w:tcW w:w="691" w:type="pct"/>
            <w:shd w:val="clear" w:color="auto" w:fill="auto"/>
            <w:noWrap/>
          </w:tcPr>
          <w:p w14:paraId="4E4FB185" w14:textId="643BF659" w:rsidR="00192AE4" w:rsidRPr="001258CE" w:rsidRDefault="00192AE4" w:rsidP="001B2C8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1258CE">
              <w:rPr>
                <w:sz w:val="22"/>
                <w:szCs w:val="22"/>
              </w:rPr>
              <w:t>50</w:t>
            </w:r>
            <w:r w:rsidR="001B2C8B">
              <w:rPr>
                <w:sz w:val="22"/>
                <w:szCs w:val="22"/>
              </w:rPr>
              <w:t xml:space="preserve"> </w:t>
            </w:r>
            <w:r w:rsidRPr="001258CE">
              <w:rPr>
                <w:sz w:val="22"/>
                <w:szCs w:val="22"/>
              </w:rPr>
              <w:t>023,33</w:t>
            </w:r>
          </w:p>
        </w:tc>
        <w:tc>
          <w:tcPr>
            <w:tcW w:w="691" w:type="pct"/>
            <w:shd w:val="clear" w:color="auto" w:fill="auto"/>
            <w:noWrap/>
          </w:tcPr>
          <w:p w14:paraId="625A118F" w14:textId="58AB1CAE" w:rsidR="00192AE4" w:rsidRPr="001258CE" w:rsidRDefault="00192AE4" w:rsidP="001B2C8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1258CE">
              <w:rPr>
                <w:sz w:val="22"/>
                <w:szCs w:val="22"/>
              </w:rPr>
              <w:t>50</w:t>
            </w:r>
            <w:r w:rsidR="001B2C8B">
              <w:rPr>
                <w:sz w:val="22"/>
                <w:szCs w:val="22"/>
              </w:rPr>
              <w:t xml:space="preserve"> </w:t>
            </w:r>
            <w:r w:rsidRPr="001258CE">
              <w:rPr>
                <w:sz w:val="22"/>
                <w:szCs w:val="22"/>
              </w:rPr>
              <w:t>771,26</w:t>
            </w:r>
          </w:p>
        </w:tc>
        <w:tc>
          <w:tcPr>
            <w:tcW w:w="691" w:type="pct"/>
            <w:shd w:val="clear" w:color="auto" w:fill="auto"/>
            <w:noWrap/>
          </w:tcPr>
          <w:p w14:paraId="34607769" w14:textId="6E1A36CA" w:rsidR="00192AE4" w:rsidRPr="001258CE" w:rsidRDefault="00192AE4" w:rsidP="001B2C8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1258CE">
              <w:rPr>
                <w:sz w:val="22"/>
                <w:szCs w:val="22"/>
              </w:rPr>
              <w:t>161</w:t>
            </w:r>
            <w:r w:rsidR="001B2C8B">
              <w:rPr>
                <w:sz w:val="22"/>
                <w:szCs w:val="22"/>
              </w:rPr>
              <w:t xml:space="preserve"> </w:t>
            </w:r>
            <w:r w:rsidRPr="001258CE">
              <w:rPr>
                <w:sz w:val="22"/>
                <w:szCs w:val="22"/>
              </w:rPr>
              <w:t>966,70</w:t>
            </w:r>
          </w:p>
        </w:tc>
        <w:tc>
          <w:tcPr>
            <w:tcW w:w="691" w:type="pct"/>
            <w:shd w:val="clear" w:color="auto" w:fill="auto"/>
          </w:tcPr>
          <w:p w14:paraId="5FF01EB8" w14:textId="7808373A" w:rsidR="00192AE4" w:rsidRPr="001258CE" w:rsidRDefault="00192AE4" w:rsidP="001B2C8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rPr>
            </w:pPr>
            <w:r w:rsidRPr="001258CE">
              <w:rPr>
                <w:sz w:val="22"/>
                <w:szCs w:val="22"/>
              </w:rPr>
              <w:t>364</w:t>
            </w:r>
            <w:r w:rsidR="001B2C8B">
              <w:rPr>
                <w:sz w:val="22"/>
                <w:szCs w:val="22"/>
              </w:rPr>
              <w:t xml:space="preserve"> </w:t>
            </w:r>
            <w:r w:rsidRPr="001258CE">
              <w:rPr>
                <w:sz w:val="22"/>
                <w:szCs w:val="22"/>
              </w:rPr>
              <w:t>364,44</w:t>
            </w:r>
          </w:p>
        </w:tc>
      </w:tr>
      <w:tr w:rsidR="00192AE4" w:rsidRPr="001258CE" w14:paraId="42BACD80" w14:textId="4C21F444" w:rsidTr="002F0927">
        <w:trPr>
          <w:trHeight w:val="20"/>
        </w:trPr>
        <w:tc>
          <w:tcPr>
            <w:cnfStyle w:val="001000000000" w:firstRow="0" w:lastRow="0" w:firstColumn="1" w:lastColumn="0" w:oddVBand="0" w:evenVBand="0" w:oddHBand="0" w:evenHBand="0" w:firstRowFirstColumn="0" w:firstRowLastColumn="0" w:lastRowFirstColumn="0" w:lastRowLastColumn="0"/>
            <w:tcW w:w="857" w:type="pct"/>
          </w:tcPr>
          <w:p w14:paraId="541FDBA6" w14:textId="380970AF" w:rsidR="00192AE4" w:rsidRPr="001B2C8B" w:rsidRDefault="00192AE4" w:rsidP="00271C34">
            <w:pPr>
              <w:spacing w:before="0" w:after="0"/>
              <w:ind w:firstLine="0"/>
              <w:rPr>
                <w:b w:val="0"/>
                <w:bCs w:val="0"/>
                <w:sz w:val="22"/>
                <w:szCs w:val="22"/>
                <w:lang w:eastAsia="lt-LT"/>
              </w:rPr>
            </w:pPr>
            <w:r w:rsidRPr="001B2C8B">
              <w:rPr>
                <w:b w:val="0"/>
                <w:bCs w:val="0"/>
                <w:sz w:val="22"/>
                <w:szCs w:val="22"/>
                <w:lang w:eastAsia="lt-LT"/>
              </w:rPr>
              <w:t>Išlaidos</w:t>
            </w:r>
          </w:p>
        </w:tc>
        <w:tc>
          <w:tcPr>
            <w:tcW w:w="690" w:type="pct"/>
            <w:noWrap/>
          </w:tcPr>
          <w:p w14:paraId="20EAD561" w14:textId="6289E18D" w:rsidR="00192AE4" w:rsidRPr="001258CE" w:rsidRDefault="00192AE4" w:rsidP="001B2C8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1258CE">
              <w:rPr>
                <w:sz w:val="22"/>
                <w:szCs w:val="22"/>
              </w:rPr>
              <w:t>90</w:t>
            </w:r>
            <w:r w:rsidR="001B2C8B">
              <w:rPr>
                <w:sz w:val="22"/>
                <w:szCs w:val="22"/>
              </w:rPr>
              <w:t xml:space="preserve"> </w:t>
            </w:r>
            <w:r w:rsidRPr="001258CE">
              <w:rPr>
                <w:sz w:val="22"/>
                <w:szCs w:val="22"/>
              </w:rPr>
              <w:t>990,92</w:t>
            </w:r>
          </w:p>
        </w:tc>
        <w:tc>
          <w:tcPr>
            <w:tcW w:w="691" w:type="pct"/>
          </w:tcPr>
          <w:p w14:paraId="262C1264" w14:textId="0B94BDA4" w:rsidR="00192AE4" w:rsidRPr="001258CE" w:rsidRDefault="00192AE4" w:rsidP="001B2C8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1258CE">
              <w:rPr>
                <w:sz w:val="22"/>
                <w:szCs w:val="22"/>
              </w:rPr>
              <w:t>107</w:t>
            </w:r>
            <w:r w:rsidR="001B2C8B">
              <w:rPr>
                <w:sz w:val="22"/>
                <w:szCs w:val="22"/>
              </w:rPr>
              <w:t xml:space="preserve"> </w:t>
            </w:r>
            <w:r w:rsidRPr="001258CE">
              <w:rPr>
                <w:sz w:val="22"/>
                <w:szCs w:val="22"/>
              </w:rPr>
              <w:t>609,26</w:t>
            </w:r>
          </w:p>
        </w:tc>
        <w:tc>
          <w:tcPr>
            <w:tcW w:w="691" w:type="pct"/>
            <w:noWrap/>
          </w:tcPr>
          <w:p w14:paraId="0109DAA6" w14:textId="6B668FE4" w:rsidR="00192AE4" w:rsidRPr="001258CE" w:rsidRDefault="00192AE4" w:rsidP="001B2C8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1258CE">
              <w:rPr>
                <w:sz w:val="22"/>
                <w:szCs w:val="22"/>
              </w:rPr>
              <w:t>113</w:t>
            </w:r>
            <w:r w:rsidR="001B2C8B">
              <w:rPr>
                <w:sz w:val="22"/>
                <w:szCs w:val="22"/>
              </w:rPr>
              <w:t xml:space="preserve"> </w:t>
            </w:r>
            <w:r w:rsidRPr="001258CE">
              <w:rPr>
                <w:sz w:val="22"/>
                <w:szCs w:val="22"/>
              </w:rPr>
              <w:t>222,22</w:t>
            </w:r>
          </w:p>
        </w:tc>
        <w:tc>
          <w:tcPr>
            <w:tcW w:w="691" w:type="pct"/>
            <w:noWrap/>
          </w:tcPr>
          <w:p w14:paraId="481D9DA8" w14:textId="147BD800" w:rsidR="00192AE4" w:rsidRPr="001258CE" w:rsidRDefault="00192AE4" w:rsidP="001B2C8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1258CE">
              <w:rPr>
                <w:sz w:val="22"/>
                <w:szCs w:val="22"/>
              </w:rPr>
              <w:t>82</w:t>
            </w:r>
            <w:r w:rsidR="001B2C8B">
              <w:rPr>
                <w:sz w:val="22"/>
                <w:szCs w:val="22"/>
              </w:rPr>
              <w:t xml:space="preserve"> </w:t>
            </w:r>
            <w:r w:rsidRPr="001258CE">
              <w:rPr>
                <w:sz w:val="22"/>
                <w:szCs w:val="22"/>
              </w:rPr>
              <w:t>020,34</w:t>
            </w:r>
          </w:p>
        </w:tc>
        <w:tc>
          <w:tcPr>
            <w:tcW w:w="691" w:type="pct"/>
            <w:noWrap/>
          </w:tcPr>
          <w:p w14:paraId="3D5360F1" w14:textId="7EB4C576" w:rsidR="00192AE4" w:rsidRPr="001258CE" w:rsidRDefault="00192AE4" w:rsidP="001B2C8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1258CE">
              <w:rPr>
                <w:sz w:val="22"/>
                <w:szCs w:val="22"/>
              </w:rPr>
              <w:t>95</w:t>
            </w:r>
            <w:r w:rsidR="001B2C8B">
              <w:rPr>
                <w:sz w:val="22"/>
                <w:szCs w:val="22"/>
              </w:rPr>
              <w:t xml:space="preserve"> </w:t>
            </w:r>
            <w:r w:rsidRPr="001258CE">
              <w:rPr>
                <w:sz w:val="22"/>
                <w:szCs w:val="22"/>
              </w:rPr>
              <w:t>767,49</w:t>
            </w:r>
          </w:p>
        </w:tc>
        <w:tc>
          <w:tcPr>
            <w:tcW w:w="691" w:type="pct"/>
          </w:tcPr>
          <w:p w14:paraId="7210A150" w14:textId="6E3B938B" w:rsidR="00192AE4" w:rsidRPr="001258CE" w:rsidRDefault="00192AE4" w:rsidP="001B2C8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1258CE">
              <w:rPr>
                <w:color w:val="000000"/>
                <w:sz w:val="22"/>
                <w:szCs w:val="22"/>
              </w:rPr>
              <w:t>489</w:t>
            </w:r>
            <w:r w:rsidR="001B2C8B">
              <w:rPr>
                <w:color w:val="000000"/>
                <w:sz w:val="22"/>
                <w:szCs w:val="22"/>
              </w:rPr>
              <w:t xml:space="preserve"> </w:t>
            </w:r>
            <w:r w:rsidRPr="001258CE">
              <w:rPr>
                <w:color w:val="000000"/>
                <w:sz w:val="22"/>
                <w:szCs w:val="22"/>
              </w:rPr>
              <w:t>609,7</w:t>
            </w:r>
          </w:p>
        </w:tc>
      </w:tr>
      <w:tr w:rsidR="00192AE4" w:rsidRPr="001258CE" w14:paraId="79261D00" w14:textId="5E254463" w:rsidTr="002F092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7" w:type="pct"/>
          </w:tcPr>
          <w:p w14:paraId="136A7A13" w14:textId="77777777" w:rsidR="00192AE4" w:rsidRPr="001258CE" w:rsidRDefault="00192AE4" w:rsidP="00192AE4">
            <w:pPr>
              <w:spacing w:before="0" w:after="0"/>
              <w:ind w:firstLine="0"/>
              <w:jc w:val="center"/>
              <w:rPr>
                <w:b w:val="0"/>
                <w:sz w:val="22"/>
                <w:szCs w:val="22"/>
                <w:lang w:eastAsia="lt-LT"/>
              </w:rPr>
            </w:pPr>
            <w:r w:rsidRPr="001258CE">
              <w:rPr>
                <w:sz w:val="22"/>
                <w:szCs w:val="22"/>
                <w:lang w:eastAsia="lt-LT"/>
              </w:rPr>
              <w:t>Skirtumas</w:t>
            </w:r>
          </w:p>
        </w:tc>
        <w:tc>
          <w:tcPr>
            <w:tcW w:w="690" w:type="pct"/>
            <w:noWrap/>
          </w:tcPr>
          <w:p w14:paraId="202C35CA" w14:textId="77777777" w:rsidR="00192AE4" w:rsidRPr="001258CE" w:rsidRDefault="00192AE4" w:rsidP="001B2C8B">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1258CE">
              <w:rPr>
                <w:b/>
                <w:sz w:val="22"/>
                <w:szCs w:val="22"/>
                <w:lang w:eastAsia="lt-LT"/>
              </w:rPr>
              <w:t>-40 529,78</w:t>
            </w:r>
          </w:p>
        </w:tc>
        <w:tc>
          <w:tcPr>
            <w:tcW w:w="691" w:type="pct"/>
          </w:tcPr>
          <w:p w14:paraId="5B1856A1" w14:textId="77777777" w:rsidR="00192AE4" w:rsidRPr="001258CE" w:rsidRDefault="00192AE4" w:rsidP="001B2C8B">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1258CE">
              <w:rPr>
                <w:b/>
                <w:sz w:val="22"/>
                <w:szCs w:val="22"/>
                <w:lang w:eastAsia="lt-LT"/>
              </w:rPr>
              <w:t>-56 467,25</w:t>
            </w:r>
          </w:p>
        </w:tc>
        <w:tc>
          <w:tcPr>
            <w:tcW w:w="691" w:type="pct"/>
            <w:noWrap/>
          </w:tcPr>
          <w:p w14:paraId="4FC04CEF" w14:textId="77777777" w:rsidR="00192AE4" w:rsidRPr="001258CE" w:rsidRDefault="00192AE4" w:rsidP="001B2C8B">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1258CE">
              <w:rPr>
                <w:b/>
                <w:sz w:val="22"/>
                <w:szCs w:val="22"/>
                <w:lang w:eastAsia="lt-LT"/>
              </w:rPr>
              <w:t>-63 198,89</w:t>
            </w:r>
          </w:p>
        </w:tc>
        <w:tc>
          <w:tcPr>
            <w:tcW w:w="691" w:type="pct"/>
            <w:noWrap/>
          </w:tcPr>
          <w:p w14:paraId="1F543CA0" w14:textId="7FA865EB" w:rsidR="00192AE4" w:rsidRPr="001258CE" w:rsidRDefault="00192AE4" w:rsidP="001B2C8B">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1258CE">
              <w:rPr>
                <w:b/>
                <w:sz w:val="22"/>
                <w:szCs w:val="22"/>
                <w:lang w:eastAsia="lt-LT"/>
              </w:rPr>
              <w:t>-31</w:t>
            </w:r>
            <w:r w:rsidR="00A33CE8">
              <w:rPr>
                <w:b/>
                <w:sz w:val="22"/>
                <w:szCs w:val="22"/>
                <w:lang w:eastAsia="lt-LT"/>
              </w:rPr>
              <w:t xml:space="preserve"> </w:t>
            </w:r>
            <w:r w:rsidRPr="001258CE">
              <w:rPr>
                <w:b/>
                <w:sz w:val="22"/>
                <w:szCs w:val="22"/>
                <w:lang w:eastAsia="lt-LT"/>
              </w:rPr>
              <w:t>249,08</w:t>
            </w:r>
          </w:p>
        </w:tc>
        <w:tc>
          <w:tcPr>
            <w:tcW w:w="691" w:type="pct"/>
            <w:noWrap/>
          </w:tcPr>
          <w:p w14:paraId="7DA68AC2" w14:textId="77777777" w:rsidR="00192AE4" w:rsidRPr="001258CE" w:rsidRDefault="00192AE4" w:rsidP="001B2C8B">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1258CE">
              <w:rPr>
                <w:b/>
                <w:sz w:val="22"/>
                <w:szCs w:val="22"/>
                <w:lang w:eastAsia="lt-LT"/>
              </w:rPr>
              <w:t>66 199,21</w:t>
            </w:r>
          </w:p>
        </w:tc>
        <w:tc>
          <w:tcPr>
            <w:tcW w:w="691" w:type="pct"/>
          </w:tcPr>
          <w:p w14:paraId="4524EEFB" w14:textId="3A15E14F" w:rsidR="00192AE4" w:rsidRPr="001258CE" w:rsidRDefault="00192AE4" w:rsidP="001B2C8B">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1258CE">
              <w:rPr>
                <w:b/>
                <w:sz w:val="22"/>
                <w:szCs w:val="22"/>
                <w:lang w:eastAsia="lt-LT"/>
              </w:rPr>
              <w:t>-125 245,26</w:t>
            </w:r>
          </w:p>
        </w:tc>
      </w:tr>
    </w:tbl>
    <w:p w14:paraId="09D9F290" w14:textId="77777777" w:rsidR="00980C53" w:rsidRDefault="00980C53" w:rsidP="00980C53">
      <w:pPr>
        <w:spacing w:before="0" w:after="0" w:line="360" w:lineRule="auto"/>
      </w:pPr>
    </w:p>
    <w:p w14:paraId="51E20759" w14:textId="0BB9AB74" w:rsidR="008D4588" w:rsidRPr="00250980" w:rsidRDefault="00A803F7" w:rsidP="00BD0628">
      <w:pPr>
        <w:spacing w:before="0" w:after="0" w:line="360" w:lineRule="auto"/>
        <w:ind w:firstLine="851"/>
      </w:pPr>
      <w:r>
        <w:t>S</w:t>
      </w:r>
      <w:r w:rsidRPr="00A803F7">
        <w:t>avivaldybės būsto plėtr</w:t>
      </w:r>
      <w:r w:rsidR="00D069B8">
        <w:t>a</w:t>
      </w:r>
      <w:r w:rsidR="00B916E9">
        <w:t xml:space="preserve"> </w:t>
      </w:r>
      <w:r w:rsidR="00C6019A">
        <w:t xml:space="preserve">vykdoma </w:t>
      </w:r>
      <w:r>
        <w:t>skiria</w:t>
      </w:r>
      <w:r w:rsidR="00B916E9">
        <w:t>nt</w:t>
      </w:r>
      <w:r>
        <w:t xml:space="preserve"> </w:t>
      </w:r>
      <w:r w:rsidR="00F471CB">
        <w:t>lėš</w:t>
      </w:r>
      <w:r w:rsidR="00B916E9">
        <w:t>a</w:t>
      </w:r>
      <w:r w:rsidR="00F471CB">
        <w:t>s</w:t>
      </w:r>
      <w:r w:rsidR="007B0494">
        <w:t xml:space="preserve"> būst</w:t>
      </w:r>
      <w:r w:rsidR="0010047C">
        <w:t>ų</w:t>
      </w:r>
      <w:r w:rsidR="007B0494">
        <w:t xml:space="preserve"> įsigijim</w:t>
      </w:r>
      <w:r w:rsidR="00B916E9">
        <w:t>ui</w:t>
      </w:r>
      <w:r w:rsidR="004436E7">
        <w:t xml:space="preserve">, o </w:t>
      </w:r>
      <w:r w:rsidR="00975681" w:rsidRPr="00975681">
        <w:t xml:space="preserve">būsto plėtros </w:t>
      </w:r>
      <w:r w:rsidR="00975681">
        <w:t>fi</w:t>
      </w:r>
      <w:r w:rsidR="00864AC5">
        <w:t>nan</w:t>
      </w:r>
      <w:r w:rsidR="00975681">
        <w:t xml:space="preserve">savimui </w:t>
      </w:r>
      <w:r w:rsidR="001B57F4">
        <w:t xml:space="preserve">surenkamos lėšos </w:t>
      </w:r>
      <w:r w:rsidR="001B57F4" w:rsidRPr="001B57F4">
        <w:t xml:space="preserve">už parduotus </w:t>
      </w:r>
      <w:r w:rsidR="00864AC5">
        <w:t>s</w:t>
      </w:r>
      <w:r w:rsidR="001B57F4" w:rsidRPr="001B57F4">
        <w:t>avivaldybės būstus ir pagalbinio ūkio paskirties</w:t>
      </w:r>
      <w:r w:rsidR="00864AC5">
        <w:t xml:space="preserve">. </w:t>
      </w:r>
      <w:r w:rsidR="00AD7B37">
        <w:t xml:space="preserve">Pagal </w:t>
      </w:r>
      <w:r w:rsidR="00AD7B37" w:rsidRPr="00AD7B37">
        <w:t>Kauno rajono savivaldybė</w:t>
      </w:r>
      <w:r w:rsidR="00AD7B37">
        <w:t>s administracijos duomenis</w:t>
      </w:r>
      <w:r w:rsidR="00FE16C1">
        <w:t xml:space="preserve">, </w:t>
      </w:r>
      <w:r w:rsidR="00FE16C1" w:rsidRPr="00FE16C1">
        <w:t>2016–2020 m.</w:t>
      </w:r>
      <w:r w:rsidR="00FE16C1">
        <w:t xml:space="preserve"> </w:t>
      </w:r>
      <w:r w:rsidR="00920AC4">
        <w:t>s</w:t>
      </w:r>
      <w:r w:rsidR="00FE16C1" w:rsidRPr="00FE16C1">
        <w:t>avivaldybės būsto plėtr</w:t>
      </w:r>
      <w:r w:rsidR="00FE16C1">
        <w:t xml:space="preserve">ai buvo surinkta </w:t>
      </w:r>
      <w:r w:rsidR="00E816D9">
        <w:t>578</w:t>
      </w:r>
      <w:r w:rsidR="00C677D5">
        <w:t xml:space="preserve"> 636,00 Eur ir išleista </w:t>
      </w:r>
      <w:r w:rsidR="00BD5158">
        <w:t>192 301 Eur.</w:t>
      </w:r>
      <w:r w:rsidR="006E5931">
        <w:t xml:space="preserve"> 2020 m. pabaigoje </w:t>
      </w:r>
      <w:r w:rsidR="006E5931" w:rsidRPr="006E5931">
        <w:t>savivaldybės būsto plėtros</w:t>
      </w:r>
      <w:r w:rsidR="006E5931">
        <w:t xml:space="preserve"> </w:t>
      </w:r>
      <w:r w:rsidR="00920AC4">
        <w:t xml:space="preserve">fonde buvo </w:t>
      </w:r>
      <w:r w:rsidR="00920AC4" w:rsidRPr="00920AC4">
        <w:t>472 695</w:t>
      </w:r>
      <w:r w:rsidR="00920AC4">
        <w:t xml:space="preserve"> Eur</w:t>
      </w:r>
      <w:r w:rsidR="00894B7F">
        <w:t xml:space="preserve"> ir, palyginti su 2016 m., </w:t>
      </w:r>
      <w:r w:rsidR="00CB3D76">
        <w:t xml:space="preserve">fondo dydis buvo </w:t>
      </w:r>
      <w:r w:rsidR="00CA7D98">
        <w:t>206 888 Eur didesnis</w:t>
      </w:r>
      <w:r w:rsidR="00CA7D98" w:rsidRPr="00250980">
        <w:t>.</w:t>
      </w:r>
      <w:r w:rsidR="001F7DA1" w:rsidRPr="00250980">
        <w:t xml:space="preserve"> </w:t>
      </w:r>
      <w:r w:rsidR="00C31823" w:rsidRPr="00250980">
        <w:t xml:space="preserve">Toks būsto plėtros fondo </w:t>
      </w:r>
      <w:r w:rsidR="00F5316F" w:rsidRPr="00250980">
        <w:t xml:space="preserve">lėšų </w:t>
      </w:r>
      <w:r w:rsidR="00173BE6" w:rsidRPr="00250980">
        <w:t>išaugimas siejamas su Kauno rajono savivaldybės administracijos</w:t>
      </w:r>
      <w:r w:rsidR="00C46C27" w:rsidRPr="00250980">
        <w:t xml:space="preserve"> </w:t>
      </w:r>
      <w:r w:rsidR="00173BE6" w:rsidRPr="00250980">
        <w:t xml:space="preserve">siekiu </w:t>
      </w:r>
      <w:r w:rsidR="00881A02" w:rsidRPr="00250980">
        <w:t xml:space="preserve">sukaupti </w:t>
      </w:r>
      <w:r w:rsidR="00350C62" w:rsidRPr="00250980">
        <w:t>lėš</w:t>
      </w:r>
      <w:r w:rsidR="00C46C27" w:rsidRPr="00250980">
        <w:t xml:space="preserve">as </w:t>
      </w:r>
      <w:r w:rsidR="00050EB2" w:rsidRPr="00250980">
        <w:t>didesniam pirkimui</w:t>
      </w:r>
      <w:r w:rsidR="004C29DA" w:rsidRPr="00250980">
        <w:t xml:space="preserve"> ar negyvenam</w:t>
      </w:r>
      <w:r w:rsidR="00D93140" w:rsidRPr="00250980">
        <w:t>ųjų</w:t>
      </w:r>
      <w:r w:rsidR="004C29DA" w:rsidRPr="00250980">
        <w:t xml:space="preserve"> </w:t>
      </w:r>
      <w:r w:rsidR="00250980" w:rsidRPr="00250980">
        <w:t>patalpų</w:t>
      </w:r>
      <w:r w:rsidR="004C29DA" w:rsidRPr="00250980">
        <w:t xml:space="preserve"> pritaikym</w:t>
      </w:r>
      <w:r w:rsidR="00F75A57" w:rsidRPr="00250980">
        <w:t>u</w:t>
      </w:r>
      <w:r w:rsidR="00250980" w:rsidRPr="00250980">
        <w:t xml:space="preserve"> </w:t>
      </w:r>
      <w:r w:rsidR="00F75A57" w:rsidRPr="00250980">
        <w:t xml:space="preserve">socialiniam </w:t>
      </w:r>
      <w:r w:rsidR="006E1C50" w:rsidRPr="00250980">
        <w:t>būstui</w:t>
      </w:r>
      <w:r w:rsidR="00F75A57" w:rsidRPr="00250980">
        <w:t>.</w:t>
      </w:r>
    </w:p>
    <w:p w14:paraId="6D8BCBFA" w14:textId="13E5A4CF" w:rsidR="006C4C5F" w:rsidRPr="00F254FF" w:rsidRDefault="00F254FF" w:rsidP="00DF5DE7">
      <w:pPr>
        <w:spacing w:before="240"/>
        <w:ind w:firstLine="0"/>
        <w:jc w:val="center"/>
        <w:rPr>
          <w:b/>
          <w:bCs/>
          <w:sz w:val="22"/>
          <w:szCs w:val="22"/>
        </w:rPr>
      </w:pPr>
      <w:r w:rsidRPr="00F254FF">
        <w:rPr>
          <w:b/>
          <w:bCs/>
          <w:sz w:val="22"/>
          <w:szCs w:val="22"/>
        </w:rPr>
        <w:t xml:space="preserve">4 lentelė. </w:t>
      </w:r>
      <w:r w:rsidR="00DF5DE7" w:rsidRPr="00F254FF">
        <w:rPr>
          <w:b/>
          <w:bCs/>
          <w:sz w:val="22"/>
          <w:szCs w:val="22"/>
        </w:rPr>
        <w:t>S</w:t>
      </w:r>
      <w:r w:rsidR="006C4C5F" w:rsidRPr="00F254FF">
        <w:rPr>
          <w:b/>
          <w:bCs/>
          <w:sz w:val="22"/>
          <w:szCs w:val="22"/>
        </w:rPr>
        <w:t>avivaldybės būsto plėtros finansavim</w:t>
      </w:r>
      <w:r w:rsidR="00DF5DE7" w:rsidRPr="00F254FF">
        <w:rPr>
          <w:b/>
          <w:bCs/>
          <w:sz w:val="22"/>
          <w:szCs w:val="22"/>
        </w:rPr>
        <w:t xml:space="preserve">as ir išlaidos </w:t>
      </w:r>
      <w:r w:rsidR="006C4C5F" w:rsidRPr="00F254FF">
        <w:rPr>
          <w:b/>
          <w:bCs/>
          <w:sz w:val="22"/>
          <w:szCs w:val="22"/>
          <w:lang w:val="en-US"/>
        </w:rPr>
        <w:t>2016-2020 m.</w:t>
      </w:r>
      <w:r w:rsidR="00DF5DE7" w:rsidRPr="00F254FF">
        <w:rPr>
          <w:b/>
          <w:bCs/>
          <w:sz w:val="22"/>
          <w:szCs w:val="22"/>
          <w:lang w:val="en-US"/>
        </w:rPr>
        <w:t>, Eur</w:t>
      </w:r>
    </w:p>
    <w:tbl>
      <w:tblPr>
        <w:tblStyle w:val="GridTable4-Accent61"/>
        <w:tblW w:w="5000" w:type="pct"/>
        <w:tblLook w:val="04A0" w:firstRow="1" w:lastRow="0" w:firstColumn="1" w:lastColumn="0" w:noHBand="0" w:noVBand="1"/>
      </w:tblPr>
      <w:tblGrid>
        <w:gridCol w:w="2973"/>
        <w:gridCol w:w="1245"/>
        <w:gridCol w:w="1357"/>
        <w:gridCol w:w="1258"/>
        <w:gridCol w:w="1258"/>
        <w:gridCol w:w="1254"/>
      </w:tblGrid>
      <w:tr w:rsidR="00DF5DE7" w:rsidRPr="00DF5DE7" w14:paraId="08BE4865" w14:textId="77777777" w:rsidTr="00A23B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pct"/>
          </w:tcPr>
          <w:p w14:paraId="48D2605B" w14:textId="015E08C5" w:rsidR="00477140" w:rsidRPr="00DF5DE7" w:rsidRDefault="00477140" w:rsidP="00477140">
            <w:pPr>
              <w:spacing w:before="0" w:after="0"/>
              <w:ind w:firstLine="0"/>
              <w:rPr>
                <w:b w:val="0"/>
                <w:sz w:val="22"/>
                <w:szCs w:val="22"/>
              </w:rPr>
            </w:pPr>
          </w:p>
        </w:tc>
        <w:tc>
          <w:tcPr>
            <w:tcW w:w="666" w:type="pct"/>
          </w:tcPr>
          <w:p w14:paraId="49C764B1" w14:textId="334443EE" w:rsidR="00477140" w:rsidRPr="00DF5DE7" w:rsidRDefault="00477140" w:rsidP="00477140">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val="en-US"/>
              </w:rPr>
            </w:pPr>
            <w:r w:rsidRPr="00DF5DE7">
              <w:rPr>
                <w:sz w:val="22"/>
                <w:szCs w:val="22"/>
                <w:lang w:val="en-US"/>
              </w:rPr>
              <w:t xml:space="preserve">2016 </w:t>
            </w:r>
          </w:p>
        </w:tc>
        <w:tc>
          <w:tcPr>
            <w:tcW w:w="726" w:type="pct"/>
          </w:tcPr>
          <w:p w14:paraId="016EA7C8" w14:textId="4CA2EE51" w:rsidR="00477140" w:rsidRPr="00DF5DE7" w:rsidRDefault="00477140" w:rsidP="00477140">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val="en-US"/>
              </w:rPr>
            </w:pPr>
            <w:r w:rsidRPr="00DF5DE7">
              <w:rPr>
                <w:sz w:val="22"/>
                <w:szCs w:val="22"/>
                <w:lang w:val="en-US"/>
              </w:rPr>
              <w:t>2017</w:t>
            </w:r>
          </w:p>
        </w:tc>
        <w:tc>
          <w:tcPr>
            <w:tcW w:w="673" w:type="pct"/>
          </w:tcPr>
          <w:p w14:paraId="0D275018" w14:textId="6DD5896B" w:rsidR="00477140" w:rsidRPr="00DF5DE7" w:rsidRDefault="00477140" w:rsidP="00477140">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DF5DE7">
              <w:rPr>
                <w:sz w:val="22"/>
                <w:szCs w:val="22"/>
              </w:rPr>
              <w:t>2018</w:t>
            </w:r>
          </w:p>
        </w:tc>
        <w:tc>
          <w:tcPr>
            <w:tcW w:w="673" w:type="pct"/>
          </w:tcPr>
          <w:p w14:paraId="3838512F" w14:textId="79D56C40" w:rsidR="00477140" w:rsidRPr="00DF5DE7" w:rsidRDefault="00477140" w:rsidP="00477140">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DF5DE7">
              <w:rPr>
                <w:sz w:val="22"/>
                <w:szCs w:val="22"/>
              </w:rPr>
              <w:t>2019</w:t>
            </w:r>
          </w:p>
        </w:tc>
        <w:tc>
          <w:tcPr>
            <w:tcW w:w="671" w:type="pct"/>
          </w:tcPr>
          <w:p w14:paraId="638F3A59" w14:textId="2970147C" w:rsidR="00477140" w:rsidRPr="00DF5DE7" w:rsidRDefault="00477140" w:rsidP="00477140">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DF5DE7">
              <w:rPr>
                <w:sz w:val="22"/>
                <w:szCs w:val="22"/>
              </w:rPr>
              <w:t>2020</w:t>
            </w:r>
          </w:p>
        </w:tc>
      </w:tr>
      <w:tr w:rsidR="00477140" w:rsidRPr="00DF5DE7" w14:paraId="25B95259" w14:textId="77777777" w:rsidTr="00DF5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06EBF8ED" w14:textId="5DAAEA2A" w:rsidR="00477140" w:rsidRPr="00DF5DE7" w:rsidRDefault="002E6914" w:rsidP="000E3926">
            <w:pPr>
              <w:spacing w:before="0" w:after="0"/>
              <w:ind w:firstLine="0"/>
              <w:jc w:val="center"/>
              <w:rPr>
                <w:bCs w:val="0"/>
                <w:sz w:val="22"/>
                <w:szCs w:val="22"/>
              </w:rPr>
            </w:pPr>
            <w:r w:rsidRPr="00DF5DE7">
              <w:rPr>
                <w:bCs w:val="0"/>
                <w:sz w:val="22"/>
                <w:szCs w:val="22"/>
              </w:rPr>
              <w:t>Finansavimas</w:t>
            </w:r>
          </w:p>
        </w:tc>
      </w:tr>
      <w:tr w:rsidR="00477140" w:rsidRPr="00DF5DE7" w14:paraId="52C25FD2" w14:textId="77777777" w:rsidTr="00A23BD0">
        <w:tc>
          <w:tcPr>
            <w:cnfStyle w:val="001000000000" w:firstRow="0" w:lastRow="0" w:firstColumn="1" w:lastColumn="0" w:oddVBand="0" w:evenVBand="0" w:oddHBand="0" w:evenHBand="0" w:firstRowFirstColumn="0" w:firstRowLastColumn="0" w:lastRowFirstColumn="0" w:lastRowLastColumn="0"/>
            <w:tcW w:w="1591" w:type="pct"/>
          </w:tcPr>
          <w:p w14:paraId="5198E74A" w14:textId="05408985" w:rsidR="00477140" w:rsidRPr="00DF5DE7" w:rsidRDefault="00E26204" w:rsidP="00477140">
            <w:pPr>
              <w:spacing w:before="0" w:after="0"/>
              <w:ind w:firstLine="0"/>
              <w:rPr>
                <w:b w:val="0"/>
                <w:bCs w:val="0"/>
                <w:sz w:val="22"/>
                <w:szCs w:val="22"/>
              </w:rPr>
            </w:pPr>
            <w:r w:rsidRPr="00DF5DE7">
              <w:rPr>
                <w:b w:val="0"/>
                <w:bCs w:val="0"/>
                <w:sz w:val="22"/>
                <w:szCs w:val="22"/>
              </w:rPr>
              <w:t>Praėjusių metų likutis</w:t>
            </w:r>
          </w:p>
        </w:tc>
        <w:tc>
          <w:tcPr>
            <w:tcW w:w="666" w:type="pct"/>
            <w:vAlign w:val="center"/>
          </w:tcPr>
          <w:p w14:paraId="71EDDC3E" w14:textId="104B8588" w:rsidR="00477140" w:rsidRPr="00DF5DE7" w:rsidRDefault="00477140" w:rsidP="006F6B1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DF5DE7">
              <w:rPr>
                <w:sz w:val="22"/>
                <w:szCs w:val="22"/>
              </w:rPr>
              <w:t>97</w:t>
            </w:r>
            <w:r w:rsidR="0098326A" w:rsidRPr="00DF5DE7">
              <w:rPr>
                <w:sz w:val="22"/>
                <w:szCs w:val="22"/>
              </w:rPr>
              <w:t xml:space="preserve"> </w:t>
            </w:r>
            <w:r w:rsidRPr="00DF5DE7">
              <w:rPr>
                <w:sz w:val="22"/>
                <w:szCs w:val="22"/>
              </w:rPr>
              <w:t>392</w:t>
            </w:r>
          </w:p>
        </w:tc>
        <w:tc>
          <w:tcPr>
            <w:tcW w:w="726" w:type="pct"/>
            <w:vAlign w:val="center"/>
          </w:tcPr>
          <w:p w14:paraId="4D2738F9" w14:textId="1791F26A" w:rsidR="00477140" w:rsidRPr="00DF5DE7" w:rsidRDefault="00477140" w:rsidP="006F6B1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DF5DE7">
              <w:rPr>
                <w:sz w:val="22"/>
                <w:szCs w:val="22"/>
              </w:rPr>
              <w:t>254</w:t>
            </w:r>
            <w:r w:rsidR="0098326A" w:rsidRPr="00DF5DE7">
              <w:rPr>
                <w:sz w:val="22"/>
                <w:szCs w:val="22"/>
              </w:rPr>
              <w:t xml:space="preserve"> </w:t>
            </w:r>
            <w:r w:rsidRPr="00DF5DE7">
              <w:rPr>
                <w:sz w:val="22"/>
                <w:szCs w:val="22"/>
              </w:rPr>
              <w:t>775</w:t>
            </w:r>
          </w:p>
        </w:tc>
        <w:tc>
          <w:tcPr>
            <w:tcW w:w="673" w:type="pct"/>
            <w:vAlign w:val="center"/>
          </w:tcPr>
          <w:p w14:paraId="74C18B6F" w14:textId="47CC4D7E" w:rsidR="00477140" w:rsidRPr="00DF5DE7" w:rsidRDefault="00477140" w:rsidP="006F6B1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DF5DE7">
              <w:rPr>
                <w:sz w:val="22"/>
                <w:szCs w:val="22"/>
              </w:rPr>
              <w:t>230</w:t>
            </w:r>
            <w:r w:rsidR="00FD6D7E" w:rsidRPr="00DF5DE7">
              <w:rPr>
                <w:sz w:val="22"/>
                <w:szCs w:val="22"/>
              </w:rPr>
              <w:t xml:space="preserve"> </w:t>
            </w:r>
            <w:r w:rsidRPr="00DF5DE7">
              <w:rPr>
                <w:sz w:val="22"/>
                <w:szCs w:val="22"/>
              </w:rPr>
              <w:t>483</w:t>
            </w:r>
          </w:p>
        </w:tc>
        <w:tc>
          <w:tcPr>
            <w:tcW w:w="673" w:type="pct"/>
            <w:vAlign w:val="center"/>
          </w:tcPr>
          <w:p w14:paraId="400F1F81" w14:textId="21B83599" w:rsidR="00477140" w:rsidRPr="00DF5DE7" w:rsidRDefault="00477140" w:rsidP="006F6B1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DF5DE7">
              <w:rPr>
                <w:sz w:val="22"/>
                <w:szCs w:val="22"/>
              </w:rPr>
              <w:t>244</w:t>
            </w:r>
            <w:r w:rsidR="00FD6D7E" w:rsidRPr="00DF5DE7">
              <w:rPr>
                <w:sz w:val="22"/>
                <w:szCs w:val="22"/>
              </w:rPr>
              <w:t xml:space="preserve"> </w:t>
            </w:r>
            <w:r w:rsidRPr="00DF5DE7">
              <w:rPr>
                <w:sz w:val="22"/>
                <w:szCs w:val="22"/>
              </w:rPr>
              <w:t>951</w:t>
            </w:r>
          </w:p>
        </w:tc>
        <w:tc>
          <w:tcPr>
            <w:tcW w:w="671" w:type="pct"/>
            <w:vAlign w:val="center"/>
          </w:tcPr>
          <w:p w14:paraId="1F386D35" w14:textId="46191A91" w:rsidR="00477140" w:rsidRPr="00DF5DE7" w:rsidRDefault="00477140" w:rsidP="006F6B1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DF5DE7">
              <w:rPr>
                <w:sz w:val="22"/>
                <w:szCs w:val="22"/>
              </w:rPr>
              <w:t>300</w:t>
            </w:r>
            <w:r w:rsidR="00FD6D7E" w:rsidRPr="00DF5DE7">
              <w:rPr>
                <w:sz w:val="22"/>
                <w:szCs w:val="22"/>
              </w:rPr>
              <w:t xml:space="preserve"> </w:t>
            </w:r>
            <w:r w:rsidRPr="00DF5DE7">
              <w:rPr>
                <w:sz w:val="22"/>
                <w:szCs w:val="22"/>
              </w:rPr>
              <w:t>538</w:t>
            </w:r>
          </w:p>
        </w:tc>
      </w:tr>
      <w:tr w:rsidR="00477140" w:rsidRPr="00DF5DE7" w14:paraId="51949AF6" w14:textId="77777777" w:rsidTr="004865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pct"/>
            <w:shd w:val="clear" w:color="auto" w:fill="auto"/>
          </w:tcPr>
          <w:p w14:paraId="05E2E5C4" w14:textId="7D12E54D" w:rsidR="00477140" w:rsidRPr="00DF5DE7" w:rsidRDefault="006F6B18" w:rsidP="00477140">
            <w:pPr>
              <w:spacing w:before="0" w:after="0"/>
              <w:ind w:firstLine="0"/>
              <w:rPr>
                <w:b w:val="0"/>
                <w:bCs w:val="0"/>
                <w:sz w:val="22"/>
                <w:szCs w:val="22"/>
              </w:rPr>
            </w:pPr>
            <w:r w:rsidRPr="00DF5DE7">
              <w:rPr>
                <w:b w:val="0"/>
                <w:bCs w:val="0"/>
                <w:sz w:val="22"/>
                <w:szCs w:val="22"/>
              </w:rPr>
              <w:t>L</w:t>
            </w:r>
            <w:r w:rsidR="00477140" w:rsidRPr="00DF5DE7">
              <w:rPr>
                <w:b w:val="0"/>
                <w:bCs w:val="0"/>
                <w:sz w:val="22"/>
                <w:szCs w:val="22"/>
              </w:rPr>
              <w:t xml:space="preserve">ėšos gautos už parduotus </w:t>
            </w:r>
            <w:r w:rsidR="00FF59C4">
              <w:rPr>
                <w:b w:val="0"/>
                <w:bCs w:val="0"/>
                <w:sz w:val="22"/>
                <w:szCs w:val="22"/>
              </w:rPr>
              <w:t>s</w:t>
            </w:r>
            <w:r w:rsidR="00477140" w:rsidRPr="00DF5DE7">
              <w:rPr>
                <w:b w:val="0"/>
                <w:bCs w:val="0"/>
                <w:sz w:val="22"/>
                <w:szCs w:val="22"/>
              </w:rPr>
              <w:t xml:space="preserve">avivaldybės būstus ir pagalbinio ūkio paskirties pastatus </w:t>
            </w:r>
          </w:p>
        </w:tc>
        <w:tc>
          <w:tcPr>
            <w:tcW w:w="666" w:type="pct"/>
            <w:shd w:val="clear" w:color="auto" w:fill="auto"/>
            <w:vAlign w:val="center"/>
          </w:tcPr>
          <w:p w14:paraId="6C9547F3" w14:textId="29D7BC0C" w:rsidR="00477140" w:rsidRPr="00DF5DE7" w:rsidRDefault="00477140" w:rsidP="006F6B1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rPr>
            </w:pPr>
            <w:r w:rsidRPr="00DF5DE7">
              <w:rPr>
                <w:sz w:val="22"/>
                <w:szCs w:val="22"/>
              </w:rPr>
              <w:t>174</w:t>
            </w:r>
            <w:r w:rsidR="0098326A" w:rsidRPr="00DF5DE7">
              <w:rPr>
                <w:sz w:val="22"/>
                <w:szCs w:val="22"/>
              </w:rPr>
              <w:t xml:space="preserve"> </w:t>
            </w:r>
            <w:r w:rsidRPr="00DF5DE7">
              <w:rPr>
                <w:sz w:val="22"/>
                <w:szCs w:val="22"/>
              </w:rPr>
              <w:t>943</w:t>
            </w:r>
          </w:p>
        </w:tc>
        <w:tc>
          <w:tcPr>
            <w:tcW w:w="726" w:type="pct"/>
            <w:shd w:val="clear" w:color="auto" w:fill="auto"/>
            <w:vAlign w:val="center"/>
          </w:tcPr>
          <w:p w14:paraId="35F61483" w14:textId="06072947" w:rsidR="00477140" w:rsidRPr="00DF5DE7" w:rsidRDefault="00477140" w:rsidP="006F6B1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rPr>
            </w:pPr>
            <w:r w:rsidRPr="00DF5DE7">
              <w:rPr>
                <w:sz w:val="22"/>
                <w:szCs w:val="22"/>
              </w:rPr>
              <w:t>102</w:t>
            </w:r>
            <w:r w:rsidR="0098326A" w:rsidRPr="00DF5DE7">
              <w:rPr>
                <w:sz w:val="22"/>
                <w:szCs w:val="22"/>
              </w:rPr>
              <w:t xml:space="preserve"> </w:t>
            </w:r>
            <w:r w:rsidRPr="00DF5DE7">
              <w:rPr>
                <w:sz w:val="22"/>
                <w:szCs w:val="22"/>
              </w:rPr>
              <w:t>842</w:t>
            </w:r>
          </w:p>
        </w:tc>
        <w:tc>
          <w:tcPr>
            <w:tcW w:w="673" w:type="pct"/>
            <w:shd w:val="clear" w:color="auto" w:fill="auto"/>
            <w:vAlign w:val="center"/>
          </w:tcPr>
          <w:p w14:paraId="3C7DBA56" w14:textId="53A8D174" w:rsidR="00477140" w:rsidRPr="00DF5DE7" w:rsidRDefault="00477140" w:rsidP="006F6B1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rPr>
            </w:pPr>
            <w:r w:rsidRPr="00DF5DE7">
              <w:rPr>
                <w:sz w:val="22"/>
                <w:szCs w:val="22"/>
              </w:rPr>
              <w:t>31</w:t>
            </w:r>
            <w:r w:rsidR="00FD6D7E" w:rsidRPr="00DF5DE7">
              <w:rPr>
                <w:sz w:val="22"/>
                <w:szCs w:val="22"/>
              </w:rPr>
              <w:t xml:space="preserve"> </w:t>
            </w:r>
            <w:r w:rsidRPr="00DF5DE7">
              <w:rPr>
                <w:sz w:val="22"/>
                <w:szCs w:val="22"/>
              </w:rPr>
              <w:t>430</w:t>
            </w:r>
          </w:p>
        </w:tc>
        <w:tc>
          <w:tcPr>
            <w:tcW w:w="673" w:type="pct"/>
            <w:shd w:val="clear" w:color="auto" w:fill="auto"/>
            <w:vAlign w:val="center"/>
          </w:tcPr>
          <w:p w14:paraId="3E62396D" w14:textId="11EE77DA" w:rsidR="00477140" w:rsidRPr="00DF5DE7" w:rsidRDefault="00477140" w:rsidP="006F6B1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rPr>
            </w:pPr>
            <w:r w:rsidRPr="00DF5DE7">
              <w:rPr>
                <w:sz w:val="22"/>
                <w:szCs w:val="22"/>
              </w:rPr>
              <w:t>59</w:t>
            </w:r>
            <w:r w:rsidR="00FD6D7E" w:rsidRPr="00DF5DE7">
              <w:rPr>
                <w:sz w:val="22"/>
                <w:szCs w:val="22"/>
              </w:rPr>
              <w:t xml:space="preserve"> </w:t>
            </w:r>
            <w:r w:rsidRPr="00DF5DE7">
              <w:rPr>
                <w:sz w:val="22"/>
                <w:szCs w:val="22"/>
              </w:rPr>
              <w:t>244</w:t>
            </w:r>
          </w:p>
        </w:tc>
        <w:tc>
          <w:tcPr>
            <w:tcW w:w="671" w:type="pct"/>
            <w:shd w:val="clear" w:color="auto" w:fill="auto"/>
            <w:vAlign w:val="center"/>
          </w:tcPr>
          <w:p w14:paraId="5941EFAD" w14:textId="20FFB4EB" w:rsidR="00477140" w:rsidRPr="00DF5DE7" w:rsidRDefault="00477140" w:rsidP="006F6B1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rPr>
            </w:pPr>
            <w:r w:rsidRPr="00DF5DE7">
              <w:rPr>
                <w:sz w:val="22"/>
                <w:szCs w:val="22"/>
              </w:rPr>
              <w:t>210</w:t>
            </w:r>
            <w:r w:rsidR="00FD6D7E" w:rsidRPr="00DF5DE7">
              <w:rPr>
                <w:sz w:val="22"/>
                <w:szCs w:val="22"/>
              </w:rPr>
              <w:t xml:space="preserve"> </w:t>
            </w:r>
            <w:r w:rsidRPr="00DF5DE7">
              <w:rPr>
                <w:sz w:val="22"/>
                <w:szCs w:val="22"/>
              </w:rPr>
              <w:t>177</w:t>
            </w:r>
          </w:p>
        </w:tc>
      </w:tr>
      <w:tr w:rsidR="00477140" w:rsidRPr="00DF5DE7" w14:paraId="515EA326" w14:textId="77777777" w:rsidTr="00A23BD0">
        <w:tc>
          <w:tcPr>
            <w:cnfStyle w:val="001000000000" w:firstRow="0" w:lastRow="0" w:firstColumn="1" w:lastColumn="0" w:oddVBand="0" w:evenVBand="0" w:oddHBand="0" w:evenHBand="0" w:firstRowFirstColumn="0" w:firstRowLastColumn="0" w:lastRowFirstColumn="0" w:lastRowLastColumn="0"/>
            <w:tcW w:w="1591" w:type="pct"/>
          </w:tcPr>
          <w:p w14:paraId="7DFC86D7" w14:textId="79C0D4F2" w:rsidR="00477140" w:rsidRPr="00DF5DE7" w:rsidRDefault="00536AB8" w:rsidP="00477140">
            <w:pPr>
              <w:spacing w:before="0" w:after="0"/>
              <w:ind w:firstLine="0"/>
              <w:rPr>
                <w:bCs w:val="0"/>
                <w:sz w:val="22"/>
                <w:szCs w:val="22"/>
              </w:rPr>
            </w:pPr>
            <w:r w:rsidRPr="00DF5DE7">
              <w:rPr>
                <w:bCs w:val="0"/>
                <w:sz w:val="22"/>
                <w:szCs w:val="22"/>
              </w:rPr>
              <w:t>Iš viso gau</w:t>
            </w:r>
            <w:r w:rsidR="00097E40" w:rsidRPr="00DF5DE7">
              <w:rPr>
                <w:bCs w:val="0"/>
                <w:sz w:val="22"/>
                <w:szCs w:val="22"/>
              </w:rPr>
              <w:t xml:space="preserve">tos </w:t>
            </w:r>
            <w:r w:rsidR="00477140" w:rsidRPr="00DF5DE7">
              <w:rPr>
                <w:bCs w:val="0"/>
                <w:sz w:val="22"/>
                <w:szCs w:val="22"/>
              </w:rPr>
              <w:t xml:space="preserve">lėšos </w:t>
            </w:r>
          </w:p>
        </w:tc>
        <w:tc>
          <w:tcPr>
            <w:tcW w:w="666" w:type="pct"/>
            <w:vAlign w:val="center"/>
          </w:tcPr>
          <w:p w14:paraId="5BCDDA05" w14:textId="7D3CC299" w:rsidR="00477140" w:rsidRPr="00DF5DE7" w:rsidRDefault="00477140" w:rsidP="006F6B1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rPr>
            </w:pPr>
            <w:r w:rsidRPr="00DF5DE7">
              <w:rPr>
                <w:b/>
                <w:sz w:val="22"/>
                <w:szCs w:val="22"/>
              </w:rPr>
              <w:t>272</w:t>
            </w:r>
            <w:r w:rsidR="0098326A" w:rsidRPr="00DF5DE7">
              <w:rPr>
                <w:b/>
                <w:sz w:val="22"/>
                <w:szCs w:val="22"/>
              </w:rPr>
              <w:t xml:space="preserve"> </w:t>
            </w:r>
            <w:r w:rsidRPr="00DF5DE7">
              <w:rPr>
                <w:b/>
                <w:sz w:val="22"/>
                <w:szCs w:val="22"/>
              </w:rPr>
              <w:t>335</w:t>
            </w:r>
          </w:p>
        </w:tc>
        <w:tc>
          <w:tcPr>
            <w:tcW w:w="726" w:type="pct"/>
            <w:vAlign w:val="center"/>
          </w:tcPr>
          <w:p w14:paraId="0331CBA9" w14:textId="05575521" w:rsidR="00477140" w:rsidRPr="00DF5DE7" w:rsidRDefault="00477140" w:rsidP="006F6B1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rPr>
            </w:pPr>
            <w:r w:rsidRPr="00DF5DE7">
              <w:rPr>
                <w:b/>
                <w:sz w:val="22"/>
                <w:szCs w:val="22"/>
              </w:rPr>
              <w:t>357</w:t>
            </w:r>
            <w:r w:rsidR="0098326A" w:rsidRPr="00DF5DE7">
              <w:rPr>
                <w:b/>
                <w:sz w:val="22"/>
                <w:szCs w:val="22"/>
              </w:rPr>
              <w:t xml:space="preserve"> </w:t>
            </w:r>
            <w:r w:rsidRPr="00DF5DE7">
              <w:rPr>
                <w:b/>
                <w:sz w:val="22"/>
                <w:szCs w:val="22"/>
              </w:rPr>
              <w:t>617</w:t>
            </w:r>
          </w:p>
        </w:tc>
        <w:tc>
          <w:tcPr>
            <w:tcW w:w="673" w:type="pct"/>
            <w:vAlign w:val="center"/>
          </w:tcPr>
          <w:p w14:paraId="285EBDB4" w14:textId="367AAC4F" w:rsidR="00477140" w:rsidRPr="00DF5DE7" w:rsidRDefault="00477140" w:rsidP="006F6B1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rPr>
            </w:pPr>
            <w:r w:rsidRPr="00DF5DE7">
              <w:rPr>
                <w:b/>
                <w:sz w:val="22"/>
                <w:szCs w:val="22"/>
              </w:rPr>
              <w:t>261</w:t>
            </w:r>
            <w:r w:rsidR="00FD6D7E" w:rsidRPr="00DF5DE7">
              <w:rPr>
                <w:b/>
                <w:sz w:val="22"/>
                <w:szCs w:val="22"/>
              </w:rPr>
              <w:t xml:space="preserve"> </w:t>
            </w:r>
            <w:r w:rsidRPr="00DF5DE7">
              <w:rPr>
                <w:b/>
                <w:sz w:val="22"/>
                <w:szCs w:val="22"/>
              </w:rPr>
              <w:t>913</w:t>
            </w:r>
          </w:p>
        </w:tc>
        <w:tc>
          <w:tcPr>
            <w:tcW w:w="673" w:type="pct"/>
            <w:vAlign w:val="center"/>
          </w:tcPr>
          <w:p w14:paraId="55A07BC8" w14:textId="1777CFCC" w:rsidR="00477140" w:rsidRPr="00DF5DE7" w:rsidRDefault="00477140" w:rsidP="006F6B1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rPr>
            </w:pPr>
            <w:r w:rsidRPr="00DF5DE7">
              <w:rPr>
                <w:b/>
                <w:sz w:val="22"/>
                <w:szCs w:val="22"/>
              </w:rPr>
              <w:t>304</w:t>
            </w:r>
            <w:r w:rsidR="00FD6D7E" w:rsidRPr="00DF5DE7">
              <w:rPr>
                <w:b/>
                <w:sz w:val="22"/>
                <w:szCs w:val="22"/>
              </w:rPr>
              <w:t xml:space="preserve"> </w:t>
            </w:r>
            <w:r w:rsidRPr="00DF5DE7">
              <w:rPr>
                <w:b/>
                <w:sz w:val="22"/>
                <w:szCs w:val="22"/>
              </w:rPr>
              <w:t>195</w:t>
            </w:r>
          </w:p>
        </w:tc>
        <w:tc>
          <w:tcPr>
            <w:tcW w:w="671" w:type="pct"/>
            <w:vAlign w:val="center"/>
          </w:tcPr>
          <w:p w14:paraId="08B98CE3" w14:textId="38CCDADA" w:rsidR="00477140" w:rsidRPr="00DF5DE7" w:rsidRDefault="00477140" w:rsidP="006F6B1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rPr>
            </w:pPr>
            <w:r w:rsidRPr="00DF5DE7">
              <w:rPr>
                <w:b/>
                <w:sz w:val="22"/>
                <w:szCs w:val="22"/>
              </w:rPr>
              <w:t>510</w:t>
            </w:r>
            <w:r w:rsidR="00FD6D7E" w:rsidRPr="00DF5DE7">
              <w:rPr>
                <w:b/>
                <w:sz w:val="22"/>
                <w:szCs w:val="22"/>
              </w:rPr>
              <w:t xml:space="preserve"> </w:t>
            </w:r>
            <w:r w:rsidRPr="00DF5DE7">
              <w:rPr>
                <w:b/>
                <w:sz w:val="22"/>
                <w:szCs w:val="22"/>
              </w:rPr>
              <w:t>715</w:t>
            </w:r>
          </w:p>
        </w:tc>
      </w:tr>
      <w:tr w:rsidR="002E6914" w:rsidRPr="00DF5DE7" w14:paraId="29C10078" w14:textId="77777777" w:rsidTr="00DF5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13F499E7" w14:textId="3454BD3A" w:rsidR="002E6914" w:rsidRPr="00DF5DE7" w:rsidRDefault="002E6914" w:rsidP="000E3926">
            <w:pPr>
              <w:spacing w:before="0" w:after="0"/>
              <w:ind w:firstLine="0"/>
              <w:jc w:val="center"/>
              <w:rPr>
                <w:sz w:val="22"/>
                <w:szCs w:val="22"/>
              </w:rPr>
            </w:pPr>
            <w:r w:rsidRPr="00DF5DE7">
              <w:rPr>
                <w:sz w:val="22"/>
                <w:szCs w:val="22"/>
              </w:rPr>
              <w:t>Išlaidos</w:t>
            </w:r>
          </w:p>
        </w:tc>
      </w:tr>
      <w:tr w:rsidR="00A23BD0" w:rsidRPr="00DF5DE7" w14:paraId="202C6601" w14:textId="77777777" w:rsidTr="00A23BD0">
        <w:tc>
          <w:tcPr>
            <w:cnfStyle w:val="001000000000" w:firstRow="0" w:lastRow="0" w:firstColumn="1" w:lastColumn="0" w:oddVBand="0" w:evenVBand="0" w:oddHBand="0" w:evenHBand="0" w:firstRowFirstColumn="0" w:firstRowLastColumn="0" w:lastRowFirstColumn="0" w:lastRowLastColumn="0"/>
            <w:tcW w:w="1591" w:type="pct"/>
          </w:tcPr>
          <w:p w14:paraId="2D8C8692" w14:textId="77777777" w:rsidR="00A23BD0" w:rsidRPr="00CB66A3" w:rsidRDefault="00A23BD0" w:rsidP="00A23BD0">
            <w:pPr>
              <w:spacing w:before="0" w:after="0"/>
              <w:ind w:firstLine="0"/>
              <w:rPr>
                <w:b w:val="0"/>
                <w:bCs w:val="0"/>
                <w:sz w:val="22"/>
                <w:szCs w:val="22"/>
              </w:rPr>
            </w:pPr>
            <w:r w:rsidRPr="00CB66A3">
              <w:rPr>
                <w:b w:val="0"/>
                <w:bCs w:val="0"/>
                <w:sz w:val="22"/>
                <w:szCs w:val="22"/>
              </w:rPr>
              <w:t>Savivaldybės būsto plėtrai</w:t>
            </w:r>
          </w:p>
        </w:tc>
        <w:tc>
          <w:tcPr>
            <w:tcW w:w="666" w:type="pct"/>
          </w:tcPr>
          <w:p w14:paraId="03136177" w14:textId="382991B4" w:rsidR="00A23BD0" w:rsidRPr="00CB66A3" w:rsidRDefault="00A23BD0" w:rsidP="00A23BD0">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CB66A3">
              <w:rPr>
                <w:sz w:val="22"/>
                <w:szCs w:val="22"/>
              </w:rPr>
              <w:t>6 528</w:t>
            </w:r>
          </w:p>
        </w:tc>
        <w:tc>
          <w:tcPr>
            <w:tcW w:w="726" w:type="pct"/>
          </w:tcPr>
          <w:p w14:paraId="198EBE37" w14:textId="591C2E47" w:rsidR="00A23BD0" w:rsidRPr="00CB66A3" w:rsidRDefault="00A23BD0" w:rsidP="00A23BD0">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CB66A3">
              <w:rPr>
                <w:sz w:val="22"/>
                <w:szCs w:val="22"/>
              </w:rPr>
              <w:t>127 134</w:t>
            </w:r>
          </w:p>
        </w:tc>
        <w:tc>
          <w:tcPr>
            <w:tcW w:w="673" w:type="pct"/>
          </w:tcPr>
          <w:p w14:paraId="14240F5D" w14:textId="07F54CA5" w:rsidR="00A23BD0" w:rsidRPr="00CB66A3" w:rsidRDefault="00A23BD0" w:rsidP="00A23BD0">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CB66A3">
              <w:rPr>
                <w:sz w:val="22"/>
                <w:szCs w:val="22"/>
              </w:rPr>
              <w:t>16 962</w:t>
            </w:r>
          </w:p>
        </w:tc>
        <w:tc>
          <w:tcPr>
            <w:tcW w:w="673" w:type="pct"/>
          </w:tcPr>
          <w:p w14:paraId="466E22EC" w14:textId="14588B5F" w:rsidR="00A23BD0" w:rsidRPr="00CB66A3" w:rsidRDefault="00A23BD0" w:rsidP="00A23BD0">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CB66A3">
              <w:rPr>
                <w:sz w:val="22"/>
                <w:szCs w:val="22"/>
              </w:rPr>
              <w:t>3 657</w:t>
            </w:r>
          </w:p>
        </w:tc>
        <w:tc>
          <w:tcPr>
            <w:tcW w:w="671" w:type="pct"/>
          </w:tcPr>
          <w:p w14:paraId="0A3EA429" w14:textId="01ECE253" w:rsidR="00A23BD0" w:rsidRPr="00CB66A3" w:rsidRDefault="00A23BD0" w:rsidP="00A23BD0">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CB66A3">
              <w:rPr>
                <w:sz w:val="22"/>
                <w:szCs w:val="22"/>
              </w:rPr>
              <w:t>38 020</w:t>
            </w:r>
          </w:p>
        </w:tc>
      </w:tr>
      <w:tr w:rsidR="00A23BD0" w:rsidRPr="00DF5DE7" w14:paraId="309E47F0" w14:textId="77777777" w:rsidTr="004865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pct"/>
            <w:shd w:val="clear" w:color="auto" w:fill="auto"/>
          </w:tcPr>
          <w:p w14:paraId="6251F52D" w14:textId="66941C73" w:rsidR="00A23BD0" w:rsidRPr="00CB66A3" w:rsidRDefault="00A23BD0" w:rsidP="00A23BD0">
            <w:pPr>
              <w:spacing w:before="0" w:after="0"/>
              <w:ind w:firstLine="0"/>
              <w:jc w:val="left"/>
              <w:rPr>
                <w:sz w:val="22"/>
                <w:szCs w:val="22"/>
              </w:rPr>
            </w:pPr>
            <w:r w:rsidRPr="00CB66A3">
              <w:rPr>
                <w:sz w:val="22"/>
                <w:szCs w:val="22"/>
              </w:rPr>
              <w:t>Iš viso išlaidų</w:t>
            </w:r>
          </w:p>
        </w:tc>
        <w:tc>
          <w:tcPr>
            <w:tcW w:w="666" w:type="pct"/>
            <w:shd w:val="clear" w:color="auto" w:fill="auto"/>
          </w:tcPr>
          <w:p w14:paraId="7D379DC1" w14:textId="547986FF" w:rsidR="00A23BD0" w:rsidRPr="00CB66A3" w:rsidRDefault="00A23BD0" w:rsidP="00A23BD0">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CB66A3">
              <w:rPr>
                <w:b/>
                <w:bCs/>
                <w:sz w:val="22"/>
                <w:szCs w:val="22"/>
              </w:rPr>
              <w:t>6 528</w:t>
            </w:r>
          </w:p>
        </w:tc>
        <w:tc>
          <w:tcPr>
            <w:tcW w:w="726" w:type="pct"/>
            <w:shd w:val="clear" w:color="auto" w:fill="auto"/>
          </w:tcPr>
          <w:p w14:paraId="59ABF038" w14:textId="7A634499" w:rsidR="00A23BD0" w:rsidRPr="00CB66A3" w:rsidRDefault="00A23BD0" w:rsidP="00A23BD0">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CB66A3">
              <w:rPr>
                <w:b/>
                <w:bCs/>
                <w:sz w:val="22"/>
                <w:szCs w:val="22"/>
              </w:rPr>
              <w:t>127 134</w:t>
            </w:r>
          </w:p>
        </w:tc>
        <w:tc>
          <w:tcPr>
            <w:tcW w:w="673" w:type="pct"/>
            <w:shd w:val="clear" w:color="auto" w:fill="auto"/>
          </w:tcPr>
          <w:p w14:paraId="342B7EF8" w14:textId="69371197" w:rsidR="00A23BD0" w:rsidRPr="00CB66A3" w:rsidRDefault="00A23BD0" w:rsidP="00A23BD0">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rPr>
            </w:pPr>
            <w:r w:rsidRPr="00CB66A3">
              <w:rPr>
                <w:b/>
                <w:sz w:val="22"/>
                <w:szCs w:val="22"/>
              </w:rPr>
              <w:t>16 962</w:t>
            </w:r>
          </w:p>
        </w:tc>
        <w:tc>
          <w:tcPr>
            <w:tcW w:w="673" w:type="pct"/>
            <w:shd w:val="clear" w:color="auto" w:fill="auto"/>
          </w:tcPr>
          <w:p w14:paraId="03B2B5C8" w14:textId="309F2A6E" w:rsidR="00A23BD0" w:rsidRPr="00CB66A3" w:rsidRDefault="00A23BD0" w:rsidP="00A23BD0">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rPr>
            </w:pPr>
            <w:r w:rsidRPr="00CB66A3">
              <w:rPr>
                <w:b/>
                <w:sz w:val="22"/>
                <w:szCs w:val="22"/>
              </w:rPr>
              <w:t>3 657</w:t>
            </w:r>
          </w:p>
        </w:tc>
        <w:tc>
          <w:tcPr>
            <w:tcW w:w="671" w:type="pct"/>
            <w:shd w:val="clear" w:color="auto" w:fill="auto"/>
          </w:tcPr>
          <w:p w14:paraId="79F46A48" w14:textId="507A7E0A" w:rsidR="00A23BD0" w:rsidRPr="00CB66A3" w:rsidRDefault="00A23BD0" w:rsidP="00A23BD0">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rPr>
            </w:pPr>
            <w:r w:rsidRPr="00CB66A3">
              <w:rPr>
                <w:b/>
                <w:sz w:val="22"/>
                <w:szCs w:val="22"/>
              </w:rPr>
              <w:t>38 020</w:t>
            </w:r>
          </w:p>
        </w:tc>
      </w:tr>
      <w:tr w:rsidR="00A23BD0" w:rsidRPr="00DF5DE7" w14:paraId="41CEC212" w14:textId="77777777" w:rsidTr="00486556">
        <w:tc>
          <w:tcPr>
            <w:cnfStyle w:val="001000000000" w:firstRow="0" w:lastRow="0" w:firstColumn="1" w:lastColumn="0" w:oddVBand="0" w:evenVBand="0" w:oddHBand="0" w:evenHBand="0" w:firstRowFirstColumn="0" w:firstRowLastColumn="0" w:lastRowFirstColumn="0" w:lastRowLastColumn="0"/>
            <w:tcW w:w="1591" w:type="pct"/>
            <w:shd w:val="clear" w:color="auto" w:fill="E2EFD9" w:themeFill="accent6" w:themeFillTint="33"/>
            <w:vAlign w:val="center"/>
          </w:tcPr>
          <w:p w14:paraId="3AE8058F" w14:textId="5D3D8524" w:rsidR="00A23BD0" w:rsidRPr="00DF5DE7" w:rsidRDefault="00A23BD0" w:rsidP="00A23BD0">
            <w:pPr>
              <w:spacing w:before="0" w:after="0"/>
              <w:ind w:firstLine="0"/>
              <w:rPr>
                <w:b w:val="0"/>
                <w:i/>
                <w:iCs/>
                <w:sz w:val="22"/>
                <w:szCs w:val="22"/>
              </w:rPr>
            </w:pPr>
            <w:r w:rsidRPr="00DF5DE7">
              <w:rPr>
                <w:bCs w:val="0"/>
                <w:i/>
                <w:iCs/>
                <w:sz w:val="22"/>
                <w:szCs w:val="22"/>
              </w:rPr>
              <w:t>Likutis</w:t>
            </w:r>
            <w:r>
              <w:rPr>
                <w:bCs w:val="0"/>
                <w:i/>
                <w:iCs/>
                <w:sz w:val="22"/>
                <w:szCs w:val="22"/>
              </w:rPr>
              <w:t xml:space="preserve"> </w:t>
            </w:r>
          </w:p>
        </w:tc>
        <w:tc>
          <w:tcPr>
            <w:tcW w:w="666" w:type="pct"/>
            <w:shd w:val="clear" w:color="auto" w:fill="E2EFD9" w:themeFill="accent6" w:themeFillTint="33"/>
            <w:vAlign w:val="center"/>
          </w:tcPr>
          <w:p w14:paraId="54B80709" w14:textId="5CFBE844" w:rsidR="00A23BD0" w:rsidRPr="00DF5DE7" w:rsidRDefault="00A23BD0" w:rsidP="00A23BD0">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i/>
                <w:iCs/>
                <w:sz w:val="22"/>
                <w:szCs w:val="22"/>
              </w:rPr>
            </w:pPr>
            <w:r w:rsidRPr="00DF5DE7">
              <w:rPr>
                <w:b/>
                <w:bCs/>
                <w:i/>
                <w:iCs/>
                <w:sz w:val="22"/>
                <w:szCs w:val="22"/>
              </w:rPr>
              <w:t>265 807</w:t>
            </w:r>
            <w:r w:rsidRPr="00DF5DE7">
              <w:rPr>
                <w:i/>
                <w:iCs/>
                <w:sz w:val="22"/>
                <w:szCs w:val="22"/>
              </w:rPr>
              <w:t xml:space="preserve">     </w:t>
            </w:r>
          </w:p>
        </w:tc>
        <w:tc>
          <w:tcPr>
            <w:tcW w:w="726" w:type="pct"/>
            <w:shd w:val="clear" w:color="auto" w:fill="E2EFD9" w:themeFill="accent6" w:themeFillTint="33"/>
            <w:vAlign w:val="center"/>
          </w:tcPr>
          <w:p w14:paraId="2756F41E" w14:textId="322E5196" w:rsidR="00A23BD0" w:rsidRPr="00DF5DE7" w:rsidRDefault="00A23BD0" w:rsidP="00A23BD0">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i/>
                <w:iCs/>
                <w:sz w:val="22"/>
                <w:szCs w:val="22"/>
              </w:rPr>
            </w:pPr>
            <w:r w:rsidRPr="00DF5DE7">
              <w:rPr>
                <w:b/>
                <w:bCs/>
                <w:i/>
                <w:iCs/>
                <w:sz w:val="22"/>
                <w:szCs w:val="22"/>
              </w:rPr>
              <w:t>230 483</w:t>
            </w:r>
          </w:p>
        </w:tc>
        <w:tc>
          <w:tcPr>
            <w:tcW w:w="673" w:type="pct"/>
            <w:shd w:val="clear" w:color="auto" w:fill="E2EFD9" w:themeFill="accent6" w:themeFillTint="33"/>
            <w:vAlign w:val="center"/>
          </w:tcPr>
          <w:p w14:paraId="24997437" w14:textId="3B6998DF" w:rsidR="00A23BD0" w:rsidRPr="00DF5DE7" w:rsidRDefault="00A23BD0" w:rsidP="00A23BD0">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i/>
                <w:iCs/>
                <w:sz w:val="22"/>
                <w:szCs w:val="22"/>
              </w:rPr>
            </w:pPr>
            <w:r w:rsidRPr="00DF5DE7">
              <w:rPr>
                <w:b/>
                <w:bCs/>
                <w:i/>
                <w:iCs/>
                <w:sz w:val="22"/>
                <w:szCs w:val="22"/>
              </w:rPr>
              <w:t>244 951</w:t>
            </w:r>
          </w:p>
        </w:tc>
        <w:tc>
          <w:tcPr>
            <w:tcW w:w="673" w:type="pct"/>
            <w:shd w:val="clear" w:color="auto" w:fill="E2EFD9" w:themeFill="accent6" w:themeFillTint="33"/>
            <w:vAlign w:val="center"/>
          </w:tcPr>
          <w:p w14:paraId="21D66D36" w14:textId="5C822560" w:rsidR="00A23BD0" w:rsidRPr="00DF5DE7" w:rsidRDefault="00A23BD0" w:rsidP="00A23BD0">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i/>
                <w:iCs/>
                <w:sz w:val="22"/>
                <w:szCs w:val="22"/>
              </w:rPr>
            </w:pPr>
            <w:r w:rsidRPr="00DF5DE7">
              <w:rPr>
                <w:b/>
                <w:bCs/>
                <w:i/>
                <w:iCs/>
                <w:sz w:val="22"/>
                <w:szCs w:val="22"/>
              </w:rPr>
              <w:t>300 538</w:t>
            </w:r>
          </w:p>
        </w:tc>
        <w:tc>
          <w:tcPr>
            <w:tcW w:w="671" w:type="pct"/>
            <w:shd w:val="clear" w:color="auto" w:fill="E2EFD9" w:themeFill="accent6" w:themeFillTint="33"/>
            <w:vAlign w:val="center"/>
          </w:tcPr>
          <w:p w14:paraId="3CCDE4C9" w14:textId="51F67155" w:rsidR="00A23BD0" w:rsidRPr="00DF5DE7" w:rsidRDefault="00A23BD0" w:rsidP="00A23BD0">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i/>
                <w:iCs/>
                <w:sz w:val="22"/>
                <w:szCs w:val="22"/>
              </w:rPr>
            </w:pPr>
            <w:r w:rsidRPr="00DF5DE7">
              <w:rPr>
                <w:b/>
                <w:bCs/>
                <w:i/>
                <w:iCs/>
                <w:sz w:val="22"/>
                <w:szCs w:val="22"/>
              </w:rPr>
              <w:t>472 695</w:t>
            </w:r>
          </w:p>
        </w:tc>
      </w:tr>
    </w:tbl>
    <w:p w14:paraId="7DBE8FDC" w14:textId="77777777" w:rsidR="00980C53" w:rsidRDefault="00980C53" w:rsidP="00980C53">
      <w:pPr>
        <w:spacing w:before="0" w:after="0" w:line="360" w:lineRule="auto"/>
        <w:rPr>
          <w:lang w:eastAsia="lt-LT"/>
        </w:rPr>
      </w:pPr>
    </w:p>
    <w:p w14:paraId="00CA8CB8" w14:textId="57115D7E" w:rsidR="00395982" w:rsidRDefault="00621A26" w:rsidP="00BD0628">
      <w:pPr>
        <w:spacing w:before="0" w:after="0" w:line="360" w:lineRule="auto"/>
        <w:ind w:firstLine="851"/>
        <w:rPr>
          <w:lang w:eastAsia="lt-LT"/>
        </w:rPr>
      </w:pPr>
      <w:r>
        <w:rPr>
          <w:lang w:eastAsia="lt-LT"/>
        </w:rPr>
        <w:t>P</w:t>
      </w:r>
      <w:r w:rsidR="00A303F2" w:rsidRPr="00A303F2">
        <w:rPr>
          <w:lang w:eastAsia="lt-LT"/>
        </w:rPr>
        <w:t>agal 2014–2020 metų Europos Sąjungos fondų investicijų veiksmų programos 8 prioriteto „Socialinės įtrauktiems didinimas ir kova su skurdu“ įgyvendinimo priemonę Nr. 08.1.2-CPVA-R-408 „Socialinio būsto fondo plėtra“ iš Europos regioninės plėtros fondo lėšų</w:t>
      </w:r>
      <w:r w:rsidR="00011B38">
        <w:rPr>
          <w:lang w:eastAsia="lt-LT"/>
        </w:rPr>
        <w:t xml:space="preserve"> buvo įgyvendintas projektas</w:t>
      </w:r>
      <w:r w:rsidR="00327EE3">
        <w:rPr>
          <w:lang w:eastAsia="lt-LT"/>
        </w:rPr>
        <w:t xml:space="preserve"> </w:t>
      </w:r>
      <w:r w:rsidR="00777A5C">
        <w:rPr>
          <w:lang w:eastAsia="lt-LT"/>
        </w:rPr>
        <w:t>„</w:t>
      </w:r>
      <w:r w:rsidR="00777A5C" w:rsidRPr="00777A5C">
        <w:rPr>
          <w:lang w:eastAsia="lt-LT"/>
        </w:rPr>
        <w:t>Socialinio būsto fondo plėtra Kauno rajono savivaldybėje</w:t>
      </w:r>
      <w:r w:rsidR="00777A5C">
        <w:rPr>
          <w:lang w:eastAsia="lt-LT"/>
        </w:rPr>
        <w:t>“</w:t>
      </w:r>
      <w:r w:rsidR="00777A5C" w:rsidRPr="00777A5C">
        <w:rPr>
          <w:lang w:eastAsia="lt-LT"/>
        </w:rPr>
        <w:t xml:space="preserve"> Nr. 08.1.2-CPVA-R-408-21-0005</w:t>
      </w:r>
      <w:r w:rsidR="00777A5C">
        <w:rPr>
          <w:lang w:eastAsia="lt-LT"/>
        </w:rPr>
        <w:t xml:space="preserve">. </w:t>
      </w:r>
      <w:r w:rsidR="00564375" w:rsidRPr="00564375">
        <w:rPr>
          <w:lang w:eastAsia="lt-LT"/>
        </w:rPr>
        <w:t xml:space="preserve">Projekto įgyvendinimo metu rekonstruotas ir </w:t>
      </w:r>
      <w:r w:rsidR="003C75D6">
        <w:rPr>
          <w:lang w:eastAsia="lt-LT"/>
        </w:rPr>
        <w:t>aštuoniolikai</w:t>
      </w:r>
      <w:r w:rsidR="00564375" w:rsidRPr="00564375">
        <w:rPr>
          <w:lang w:eastAsia="lt-LT"/>
        </w:rPr>
        <w:t xml:space="preserve"> socialinių būstų pritaikytas buvęs vaikų darželio pastatas (unikalus Nr. 5296-9018-0019), esantis Kauno r., Batniavos sen., Bubių k., Parko g. 6.</w:t>
      </w:r>
      <w:r w:rsidR="004C73A2">
        <w:rPr>
          <w:lang w:eastAsia="lt-LT"/>
        </w:rPr>
        <w:t xml:space="preserve"> ES finansavimas siekė </w:t>
      </w:r>
      <w:r w:rsidR="00B82565" w:rsidRPr="00B82565">
        <w:rPr>
          <w:lang w:eastAsia="lt-LT"/>
        </w:rPr>
        <w:t>674 873,29 Eur</w:t>
      </w:r>
      <w:r w:rsidR="00B82565">
        <w:rPr>
          <w:lang w:eastAsia="lt-LT"/>
        </w:rPr>
        <w:t xml:space="preserve">, savivaldybės dalis </w:t>
      </w:r>
      <w:r w:rsidR="00EE65E4">
        <w:rPr>
          <w:lang w:eastAsia="lt-LT"/>
        </w:rPr>
        <w:t>–</w:t>
      </w:r>
      <w:r w:rsidR="00642F28">
        <w:rPr>
          <w:lang w:eastAsia="lt-LT"/>
        </w:rPr>
        <w:t xml:space="preserve"> 119</w:t>
      </w:r>
      <w:r w:rsidR="00EE65E4">
        <w:rPr>
          <w:lang w:eastAsia="lt-LT"/>
        </w:rPr>
        <w:t xml:space="preserve"> 095,29 Eur. </w:t>
      </w:r>
    </w:p>
    <w:p w14:paraId="3AB5850D" w14:textId="26449C58" w:rsidR="004C73A2" w:rsidRDefault="00821456" w:rsidP="00BD0628">
      <w:pPr>
        <w:spacing w:before="0" w:after="0" w:line="360" w:lineRule="auto"/>
        <w:ind w:firstLine="851"/>
        <w:rPr>
          <w:highlight w:val="yellow"/>
          <w:lang w:eastAsia="lt-LT"/>
        </w:rPr>
      </w:pPr>
      <w:r w:rsidRPr="00F201B0">
        <w:rPr>
          <w:lang w:eastAsia="lt-LT"/>
        </w:rPr>
        <w:t>202</w:t>
      </w:r>
      <w:r w:rsidR="00972EED">
        <w:rPr>
          <w:lang w:eastAsia="lt-LT"/>
        </w:rPr>
        <w:t>0</w:t>
      </w:r>
      <w:r w:rsidRPr="00F201B0">
        <w:rPr>
          <w:lang w:eastAsia="lt-LT"/>
        </w:rPr>
        <w:t xml:space="preserve"> m.</w:t>
      </w:r>
      <w:r w:rsidRPr="00F201B0">
        <w:t xml:space="preserve"> </w:t>
      </w:r>
      <w:r w:rsidRPr="00F201B0">
        <w:rPr>
          <w:lang w:eastAsia="lt-LT"/>
        </w:rPr>
        <w:t>Kauno</w:t>
      </w:r>
      <w:r w:rsidRPr="00821456">
        <w:rPr>
          <w:lang w:eastAsia="lt-LT"/>
        </w:rPr>
        <w:t xml:space="preserve"> rajono savivaldybė</w:t>
      </w:r>
      <w:r>
        <w:rPr>
          <w:lang w:eastAsia="lt-LT"/>
        </w:rPr>
        <w:t xml:space="preserve">s administracija pradėjo </w:t>
      </w:r>
      <w:r w:rsidR="00E67F02">
        <w:rPr>
          <w:lang w:eastAsia="lt-LT"/>
        </w:rPr>
        <w:t>įgyvendinti projektą „</w:t>
      </w:r>
      <w:r w:rsidRPr="00821456">
        <w:rPr>
          <w:lang w:eastAsia="lt-LT"/>
        </w:rPr>
        <w:t>Socialinio būsto fondo plėtra Kauno rajono savivaldybėj</w:t>
      </w:r>
      <w:r w:rsidR="00A8707E">
        <w:rPr>
          <w:lang w:eastAsia="lt-LT"/>
        </w:rPr>
        <w:t>e</w:t>
      </w:r>
      <w:r w:rsidRPr="00821456">
        <w:rPr>
          <w:lang w:eastAsia="lt-LT"/>
        </w:rPr>
        <w:t>, įsigyjant socialinius būstus</w:t>
      </w:r>
      <w:r w:rsidR="00A8707E">
        <w:rPr>
          <w:lang w:eastAsia="lt-LT"/>
        </w:rPr>
        <w:t>“</w:t>
      </w:r>
      <w:r w:rsidR="00EA5807">
        <w:rPr>
          <w:lang w:eastAsia="lt-LT"/>
        </w:rPr>
        <w:t>, kurio metu</w:t>
      </w:r>
      <w:r w:rsidR="004F7F3B">
        <w:rPr>
          <w:lang w:eastAsia="lt-LT"/>
        </w:rPr>
        <w:t xml:space="preserve">, </w:t>
      </w:r>
      <w:r w:rsidR="00EA5807">
        <w:rPr>
          <w:lang w:eastAsia="lt-LT"/>
        </w:rPr>
        <w:t>2021–2022 m.</w:t>
      </w:r>
      <w:r w:rsidR="004F7F3B">
        <w:rPr>
          <w:lang w:eastAsia="lt-LT"/>
        </w:rPr>
        <w:t>,</w:t>
      </w:r>
      <w:r w:rsidR="00EA5807">
        <w:rPr>
          <w:lang w:eastAsia="lt-LT"/>
        </w:rPr>
        <w:t xml:space="preserve"> planuojama </w:t>
      </w:r>
      <w:r w:rsidR="00350E85">
        <w:rPr>
          <w:lang w:eastAsia="lt-LT"/>
        </w:rPr>
        <w:t>nu</w:t>
      </w:r>
      <w:r w:rsidR="00B127CC" w:rsidRPr="00B127CC">
        <w:rPr>
          <w:lang w:eastAsia="lt-LT"/>
        </w:rPr>
        <w:t>p</w:t>
      </w:r>
      <w:r w:rsidR="00B127CC">
        <w:rPr>
          <w:lang w:eastAsia="lt-LT"/>
        </w:rPr>
        <w:t>i</w:t>
      </w:r>
      <w:r w:rsidR="00B127CC" w:rsidRPr="00B127CC">
        <w:rPr>
          <w:lang w:eastAsia="lt-LT"/>
        </w:rPr>
        <w:t>rk</w:t>
      </w:r>
      <w:r w:rsidR="00B127CC">
        <w:rPr>
          <w:lang w:eastAsia="lt-LT"/>
        </w:rPr>
        <w:t>t</w:t>
      </w:r>
      <w:r w:rsidR="00B127CC" w:rsidRPr="00B127CC">
        <w:rPr>
          <w:lang w:eastAsia="lt-LT"/>
        </w:rPr>
        <w:t xml:space="preserve">i </w:t>
      </w:r>
      <w:r w:rsidR="00B127CC">
        <w:rPr>
          <w:lang w:eastAsia="lt-LT"/>
        </w:rPr>
        <w:t>tris</w:t>
      </w:r>
      <w:r w:rsidR="00B127CC" w:rsidRPr="00B127CC">
        <w:rPr>
          <w:lang w:eastAsia="lt-LT"/>
        </w:rPr>
        <w:t xml:space="preserve"> socialini</w:t>
      </w:r>
      <w:r w:rsidR="00B127CC">
        <w:rPr>
          <w:lang w:eastAsia="lt-LT"/>
        </w:rPr>
        <w:t>us</w:t>
      </w:r>
      <w:r w:rsidR="00B127CC" w:rsidRPr="00B127CC">
        <w:rPr>
          <w:lang w:eastAsia="lt-LT"/>
        </w:rPr>
        <w:t xml:space="preserve"> būst</w:t>
      </w:r>
      <w:r w:rsidR="00B127CC">
        <w:rPr>
          <w:lang w:eastAsia="lt-LT"/>
        </w:rPr>
        <w:t>us</w:t>
      </w:r>
      <w:r w:rsidR="00254E01">
        <w:rPr>
          <w:lang w:eastAsia="lt-LT"/>
        </w:rPr>
        <w:t xml:space="preserve"> (du</w:t>
      </w:r>
      <w:r w:rsidR="00254E01" w:rsidRPr="00254E01">
        <w:rPr>
          <w:lang w:eastAsia="lt-LT"/>
        </w:rPr>
        <w:t xml:space="preserve"> dviejų kambarių </w:t>
      </w:r>
      <w:r w:rsidR="00F72525">
        <w:rPr>
          <w:lang w:eastAsia="lt-LT"/>
        </w:rPr>
        <w:t xml:space="preserve">ir vieną </w:t>
      </w:r>
      <w:r w:rsidR="00012557" w:rsidRPr="00012557">
        <w:rPr>
          <w:lang w:eastAsia="lt-LT"/>
        </w:rPr>
        <w:t xml:space="preserve">trijų </w:t>
      </w:r>
      <w:r w:rsidR="00012557" w:rsidRPr="00012557">
        <w:rPr>
          <w:lang w:eastAsia="lt-LT"/>
        </w:rPr>
        <w:lastRenderedPageBreak/>
        <w:t>kambarių but</w:t>
      </w:r>
      <w:r w:rsidR="00C31131">
        <w:rPr>
          <w:lang w:eastAsia="lt-LT"/>
        </w:rPr>
        <w:t>us</w:t>
      </w:r>
      <w:r w:rsidR="00012557">
        <w:rPr>
          <w:lang w:eastAsia="lt-LT"/>
        </w:rPr>
        <w:t>)</w:t>
      </w:r>
      <w:r w:rsidR="00B127CC" w:rsidRPr="00B127CC">
        <w:rPr>
          <w:lang w:eastAsia="lt-LT"/>
        </w:rPr>
        <w:t>.</w:t>
      </w:r>
      <w:r w:rsidR="00FA6D0B" w:rsidRPr="00FA6D0B">
        <w:t xml:space="preserve"> </w:t>
      </w:r>
      <w:r w:rsidR="00FA6D0B">
        <w:t xml:space="preserve">Planuojamas </w:t>
      </w:r>
      <w:r w:rsidR="00FA6D0B" w:rsidRPr="00FA6D0B">
        <w:t xml:space="preserve">ES finansavimas </w:t>
      </w:r>
      <w:r w:rsidR="00FA6D0B" w:rsidRPr="00FA6D0B">
        <w:rPr>
          <w:lang w:eastAsia="lt-LT"/>
        </w:rPr>
        <w:t>142</w:t>
      </w:r>
      <w:r w:rsidR="000C0119">
        <w:rPr>
          <w:lang w:eastAsia="lt-LT"/>
        </w:rPr>
        <w:t xml:space="preserve"> </w:t>
      </w:r>
      <w:r w:rsidR="00FA6D0B" w:rsidRPr="00FA6D0B">
        <w:rPr>
          <w:lang w:eastAsia="lt-LT"/>
        </w:rPr>
        <w:t>171,66 Eur</w:t>
      </w:r>
      <w:r w:rsidR="000C0119">
        <w:rPr>
          <w:lang w:eastAsia="lt-LT"/>
        </w:rPr>
        <w:t xml:space="preserve">, </w:t>
      </w:r>
      <w:r w:rsidR="000C0119" w:rsidRPr="000C0119">
        <w:rPr>
          <w:lang w:eastAsia="lt-LT"/>
        </w:rPr>
        <w:t>savivaldybės dalis –</w:t>
      </w:r>
      <w:r w:rsidR="00F201B0">
        <w:rPr>
          <w:lang w:eastAsia="lt-LT"/>
        </w:rPr>
        <w:t xml:space="preserve"> </w:t>
      </w:r>
      <w:r w:rsidR="00F201B0" w:rsidRPr="00F201B0">
        <w:rPr>
          <w:lang w:eastAsia="lt-LT"/>
        </w:rPr>
        <w:t>25</w:t>
      </w:r>
      <w:r w:rsidR="00F201B0">
        <w:rPr>
          <w:lang w:eastAsia="lt-LT"/>
        </w:rPr>
        <w:t xml:space="preserve"> </w:t>
      </w:r>
      <w:r w:rsidR="00F201B0" w:rsidRPr="00F201B0">
        <w:rPr>
          <w:lang w:eastAsia="lt-LT"/>
        </w:rPr>
        <w:t>089,12</w:t>
      </w:r>
      <w:r w:rsidR="00F201B0">
        <w:rPr>
          <w:lang w:eastAsia="lt-LT"/>
        </w:rPr>
        <w:t xml:space="preserve"> Eur.</w:t>
      </w:r>
    </w:p>
    <w:p w14:paraId="13C326F3" w14:textId="495D222E" w:rsidR="00135533" w:rsidRDefault="00DB2430" w:rsidP="00BD0628">
      <w:pPr>
        <w:spacing w:before="0" w:after="0" w:line="360" w:lineRule="auto"/>
        <w:ind w:firstLine="851"/>
        <w:rPr>
          <w:lang w:eastAsia="lt-LT"/>
        </w:rPr>
      </w:pPr>
      <w:r w:rsidRPr="00FE16C1">
        <w:t>2016–2020 m.</w:t>
      </w:r>
      <w:r>
        <w:t xml:space="preserve"> laikotarpiu </w:t>
      </w:r>
      <w:r w:rsidR="005E1892" w:rsidRPr="005E1892">
        <w:t>laukiančiųjų socialinio būsto asmenų (šeimų)</w:t>
      </w:r>
      <w:r w:rsidR="005E1892">
        <w:t xml:space="preserve"> skaičius</w:t>
      </w:r>
      <w:r w:rsidR="004D5463">
        <w:t xml:space="preserve"> buvo panašus, išskyrus 2018 m., kuomet </w:t>
      </w:r>
      <w:r w:rsidR="00A833D7" w:rsidRPr="00A833D7">
        <w:t>laukiančiųjų</w:t>
      </w:r>
      <w:r w:rsidR="00A833D7">
        <w:t xml:space="preserve"> buvo </w:t>
      </w:r>
      <w:r w:rsidR="00E753EC">
        <w:t xml:space="preserve">pastebimai </w:t>
      </w:r>
      <w:r w:rsidR="00A833D7">
        <w:t>sumažėję</w:t>
      </w:r>
      <w:r w:rsidR="00E753EC">
        <w:t xml:space="preserve">, o 2019 m. vėl </w:t>
      </w:r>
      <w:r w:rsidR="00CD1A62">
        <w:t xml:space="preserve">stipriai </w:t>
      </w:r>
      <w:r w:rsidR="00A833D7">
        <w:t xml:space="preserve"> </w:t>
      </w:r>
      <w:r w:rsidR="00CD1A62">
        <w:t>ūgtelėjo.</w:t>
      </w:r>
      <w:r w:rsidR="008760D3">
        <w:t xml:space="preserve"> </w:t>
      </w:r>
      <w:r w:rsidR="008760D3" w:rsidRPr="00715AD8">
        <w:t>Ženkli</w:t>
      </w:r>
      <w:r w:rsidR="00111546" w:rsidRPr="00715AD8">
        <w:t xml:space="preserve">ų </w:t>
      </w:r>
      <w:r w:rsidR="008760D3" w:rsidRPr="00715AD8">
        <w:t xml:space="preserve"> </w:t>
      </w:r>
      <w:r w:rsidR="007C2FA7" w:rsidRPr="00715AD8">
        <w:t xml:space="preserve">laukiančiųjų </w:t>
      </w:r>
      <w:r w:rsidR="00E50507" w:rsidRPr="00715AD8">
        <w:t>mažėj</w:t>
      </w:r>
      <w:r w:rsidR="00111546" w:rsidRPr="00715AD8">
        <w:t xml:space="preserve">ą </w:t>
      </w:r>
      <w:r w:rsidR="002820B6" w:rsidRPr="00715AD8">
        <w:t xml:space="preserve">2018 m. </w:t>
      </w:r>
      <w:r w:rsidR="00FC231F" w:rsidRPr="00715AD8">
        <w:t>lėmė įgyvendintas projektas Batniavos seniūnijoje</w:t>
      </w:r>
      <w:r w:rsidR="003A48DF" w:rsidRPr="00715AD8">
        <w:t>, ku</w:t>
      </w:r>
      <w:r w:rsidR="00E50507" w:rsidRPr="00715AD8">
        <w:t>r</w:t>
      </w:r>
      <w:r w:rsidR="003A48DF" w:rsidRPr="00715AD8">
        <w:t xml:space="preserve"> buvo įrengta aštuoniolika socialinių būstų</w:t>
      </w:r>
      <w:r w:rsidR="00276327" w:rsidRPr="00715AD8">
        <w:t xml:space="preserve">, </w:t>
      </w:r>
      <w:r w:rsidR="0057733E" w:rsidRPr="00715AD8">
        <w:t>o</w:t>
      </w:r>
      <w:r w:rsidR="002140C4" w:rsidRPr="00715AD8">
        <w:t xml:space="preserve"> </w:t>
      </w:r>
      <w:r w:rsidR="0057733E" w:rsidRPr="00715AD8">
        <w:t xml:space="preserve">2019 m. </w:t>
      </w:r>
      <w:r w:rsidR="00482B1E" w:rsidRPr="00715AD8">
        <w:t>asmenų ir šeimų, turinčių teisę į socialinio būsto nuomą, sąraš</w:t>
      </w:r>
      <w:r w:rsidR="000A66DA" w:rsidRPr="00715AD8">
        <w:t xml:space="preserve">as gerokai pasipildė </w:t>
      </w:r>
      <w:r w:rsidR="002C2469" w:rsidRPr="00715AD8">
        <w:t xml:space="preserve">tikintis </w:t>
      </w:r>
      <w:r w:rsidR="001104B5" w:rsidRPr="00715AD8">
        <w:t xml:space="preserve">greito socialinio būsto suteikimo. </w:t>
      </w:r>
      <w:r w:rsidR="00CD1A62" w:rsidRPr="00715AD8">
        <w:t xml:space="preserve">Analizuojamu </w:t>
      </w:r>
      <w:r w:rsidR="00CD1A62">
        <w:t xml:space="preserve">laikotarpiu </w:t>
      </w:r>
      <w:r w:rsidR="00D7287B" w:rsidRPr="00D7287B">
        <w:t xml:space="preserve">daugiausiai asmenų (šeimų), laukiančiųjų socialinio būsto, buvo </w:t>
      </w:r>
      <w:r w:rsidR="00D7287B" w:rsidRPr="002609DD">
        <w:t>bendr</w:t>
      </w:r>
      <w:r w:rsidR="002317AE" w:rsidRPr="002609DD">
        <w:t>ojoje grupėje</w:t>
      </w:r>
      <w:r w:rsidR="00D7287B" w:rsidRPr="00D7287B">
        <w:t xml:space="preserve"> (</w:t>
      </w:r>
      <w:r w:rsidR="00972ED1">
        <w:t>50,6</w:t>
      </w:r>
      <w:r w:rsidR="00D7287B" w:rsidRPr="00D7287B">
        <w:t xml:space="preserve"> proc.</w:t>
      </w:r>
      <w:r w:rsidR="00E66F49">
        <w:t xml:space="preserve"> (2020 m.)</w:t>
      </w:r>
      <w:r w:rsidR="00D7287B" w:rsidRPr="00D7287B">
        <w:t>)</w:t>
      </w:r>
      <w:r w:rsidR="00E66F49">
        <w:t xml:space="preserve">, </w:t>
      </w:r>
      <w:r w:rsidR="002B2C95">
        <w:t>mažiausia – s</w:t>
      </w:r>
      <w:r w:rsidR="002B2C95" w:rsidRPr="002B2C95">
        <w:t>ocialinio būsto nuomininkų, turinčių teisę į socialinio būsto sąlygų pagerinimą</w:t>
      </w:r>
      <w:r w:rsidR="00B5469A">
        <w:t xml:space="preserve"> (2,3 proc. (2020 m.)</w:t>
      </w:r>
      <w:r w:rsidR="00BB7D8C">
        <w:t>).</w:t>
      </w:r>
    </w:p>
    <w:p w14:paraId="4C3FE074" w14:textId="685A7589" w:rsidR="00135533" w:rsidRPr="00B6220F" w:rsidRDefault="00715AD8" w:rsidP="00B6220F">
      <w:pPr>
        <w:spacing w:before="240"/>
        <w:ind w:firstLine="0"/>
        <w:jc w:val="center"/>
        <w:rPr>
          <w:b/>
          <w:bCs/>
          <w:sz w:val="22"/>
          <w:szCs w:val="22"/>
          <w:lang w:eastAsia="lt-LT"/>
        </w:rPr>
      </w:pPr>
      <w:r>
        <w:rPr>
          <w:b/>
          <w:bCs/>
          <w:sz w:val="22"/>
          <w:szCs w:val="22"/>
          <w:lang w:eastAsia="lt-LT"/>
        </w:rPr>
        <w:t xml:space="preserve">5 lentelė. </w:t>
      </w:r>
      <w:r w:rsidR="00B6220F" w:rsidRPr="00B6220F">
        <w:rPr>
          <w:b/>
          <w:bCs/>
          <w:sz w:val="22"/>
          <w:szCs w:val="22"/>
          <w:lang w:eastAsia="lt-LT"/>
        </w:rPr>
        <w:t>Laukiančiųjų socialinio būsto asmenų (šeimų) skaičius Kauno rajono savivaldybėje 2016–2020 m.</w:t>
      </w:r>
    </w:p>
    <w:tbl>
      <w:tblPr>
        <w:tblStyle w:val="GridTable4-Accent61"/>
        <w:tblW w:w="4914" w:type="pct"/>
        <w:tblLook w:val="04A0" w:firstRow="1" w:lastRow="0" w:firstColumn="1" w:lastColumn="0" w:noHBand="0" w:noVBand="1"/>
      </w:tblPr>
      <w:tblGrid>
        <w:gridCol w:w="3892"/>
        <w:gridCol w:w="755"/>
        <w:gridCol w:w="757"/>
        <w:gridCol w:w="757"/>
        <w:gridCol w:w="670"/>
        <w:gridCol w:w="757"/>
        <w:gridCol w:w="1596"/>
      </w:tblGrid>
      <w:tr w:rsidR="009D4D1E" w:rsidRPr="00FE50E7" w14:paraId="7F3CA635" w14:textId="77777777" w:rsidTr="002609DD">
        <w:trPr>
          <w:cnfStyle w:val="100000000000" w:firstRow="1" w:lastRow="0" w:firstColumn="0" w:lastColumn="0" w:oddVBand="0" w:evenVBand="0" w:oddHBand="0" w:evenHBand="0" w:firstRowFirstColumn="0" w:firstRowLastColumn="0" w:lastRowFirstColumn="0" w:lastRowLastColumn="0"/>
          <w:trHeight w:val="611"/>
          <w:tblHeader/>
        </w:trPr>
        <w:tc>
          <w:tcPr>
            <w:cnfStyle w:val="001000000000" w:firstRow="0" w:lastRow="0" w:firstColumn="1" w:lastColumn="0" w:oddVBand="0" w:evenVBand="0" w:oddHBand="0" w:evenHBand="0" w:firstRowFirstColumn="0" w:firstRowLastColumn="0" w:lastRowFirstColumn="0" w:lastRowLastColumn="0"/>
            <w:tcW w:w="2119" w:type="pct"/>
            <w:tcBorders>
              <w:right w:val="single" w:sz="4" w:space="0" w:color="70AD47" w:themeColor="accent6"/>
            </w:tcBorders>
            <w:noWrap/>
            <w:vAlign w:val="center"/>
            <w:hideMark/>
          </w:tcPr>
          <w:p w14:paraId="6C58445A" w14:textId="7D211124" w:rsidR="00670CBE" w:rsidRPr="00FE50E7" w:rsidRDefault="00670CBE" w:rsidP="00B6220F">
            <w:pPr>
              <w:spacing w:before="0" w:after="0"/>
              <w:ind w:firstLine="0"/>
              <w:jc w:val="center"/>
              <w:rPr>
                <w:b w:val="0"/>
                <w:sz w:val="22"/>
                <w:szCs w:val="22"/>
                <w:lang w:eastAsia="lt-LT"/>
              </w:rPr>
            </w:pPr>
          </w:p>
        </w:tc>
        <w:tc>
          <w:tcPr>
            <w:tcW w:w="411" w:type="pct"/>
            <w:tcBorders>
              <w:left w:val="single" w:sz="4" w:space="0" w:color="70AD47" w:themeColor="accent6"/>
              <w:right w:val="single" w:sz="4" w:space="0" w:color="70AD47" w:themeColor="accent6"/>
            </w:tcBorders>
            <w:vAlign w:val="center"/>
          </w:tcPr>
          <w:p w14:paraId="114316FA" w14:textId="77777777" w:rsidR="00670CBE" w:rsidRPr="00FE50E7" w:rsidRDefault="00670CBE" w:rsidP="00B6220F">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FE50E7">
              <w:rPr>
                <w:sz w:val="22"/>
                <w:szCs w:val="22"/>
                <w:lang w:eastAsia="lt-LT"/>
              </w:rPr>
              <w:t>2016</w:t>
            </w:r>
          </w:p>
        </w:tc>
        <w:tc>
          <w:tcPr>
            <w:tcW w:w="412" w:type="pct"/>
            <w:tcBorders>
              <w:left w:val="single" w:sz="4" w:space="0" w:color="70AD47" w:themeColor="accent6"/>
              <w:right w:val="single" w:sz="4" w:space="0" w:color="70AD47" w:themeColor="accent6"/>
            </w:tcBorders>
            <w:noWrap/>
            <w:vAlign w:val="center"/>
            <w:hideMark/>
          </w:tcPr>
          <w:p w14:paraId="55D5260C" w14:textId="77777777" w:rsidR="00670CBE" w:rsidRPr="00FE50E7" w:rsidRDefault="00670CBE" w:rsidP="00B6220F">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FE50E7">
              <w:rPr>
                <w:sz w:val="22"/>
                <w:szCs w:val="22"/>
                <w:lang w:eastAsia="lt-LT"/>
              </w:rPr>
              <w:t>2017</w:t>
            </w:r>
          </w:p>
        </w:tc>
        <w:tc>
          <w:tcPr>
            <w:tcW w:w="412" w:type="pct"/>
            <w:tcBorders>
              <w:left w:val="single" w:sz="4" w:space="0" w:color="70AD47" w:themeColor="accent6"/>
            </w:tcBorders>
            <w:noWrap/>
            <w:vAlign w:val="center"/>
            <w:hideMark/>
          </w:tcPr>
          <w:p w14:paraId="6D218129" w14:textId="77777777" w:rsidR="00670CBE" w:rsidRPr="00FE50E7" w:rsidRDefault="00670CBE" w:rsidP="00B6220F">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FE50E7">
              <w:rPr>
                <w:sz w:val="22"/>
                <w:szCs w:val="22"/>
                <w:lang w:eastAsia="lt-LT"/>
              </w:rPr>
              <w:t>2018</w:t>
            </w:r>
          </w:p>
        </w:tc>
        <w:tc>
          <w:tcPr>
            <w:tcW w:w="365" w:type="pct"/>
            <w:noWrap/>
            <w:vAlign w:val="center"/>
            <w:hideMark/>
          </w:tcPr>
          <w:p w14:paraId="3964E3D4" w14:textId="77777777" w:rsidR="00670CBE" w:rsidRPr="00FE50E7" w:rsidRDefault="00670CBE" w:rsidP="00B6220F">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FE50E7">
              <w:rPr>
                <w:sz w:val="22"/>
                <w:szCs w:val="22"/>
                <w:lang w:eastAsia="lt-LT"/>
              </w:rPr>
              <w:t>2019</w:t>
            </w:r>
          </w:p>
        </w:tc>
        <w:tc>
          <w:tcPr>
            <w:tcW w:w="412" w:type="pct"/>
            <w:noWrap/>
            <w:vAlign w:val="center"/>
            <w:hideMark/>
          </w:tcPr>
          <w:p w14:paraId="6E84FF13" w14:textId="77777777" w:rsidR="00670CBE" w:rsidRPr="00FE50E7" w:rsidRDefault="00670CBE" w:rsidP="00B6220F">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FE50E7">
              <w:rPr>
                <w:sz w:val="22"/>
                <w:szCs w:val="22"/>
                <w:lang w:eastAsia="lt-LT"/>
              </w:rPr>
              <w:t>2020</w:t>
            </w:r>
          </w:p>
        </w:tc>
        <w:tc>
          <w:tcPr>
            <w:tcW w:w="867" w:type="pct"/>
            <w:vAlign w:val="center"/>
            <w:hideMark/>
          </w:tcPr>
          <w:p w14:paraId="7F3A6B8B" w14:textId="06E8EDD0" w:rsidR="00670CBE" w:rsidRPr="00FE50E7" w:rsidRDefault="00670CBE" w:rsidP="00B6220F">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FE50E7">
              <w:rPr>
                <w:sz w:val="22"/>
                <w:szCs w:val="22"/>
                <w:lang w:eastAsia="lt-LT"/>
              </w:rPr>
              <w:t xml:space="preserve">Pokytis, </w:t>
            </w:r>
            <w:r w:rsidR="009D4D1E" w:rsidRPr="00FE50E7">
              <w:rPr>
                <w:sz w:val="22"/>
                <w:szCs w:val="22"/>
                <w:lang w:eastAsia="lt-LT"/>
              </w:rPr>
              <w:t xml:space="preserve">palyginti 2016 ir 2020, proc. </w:t>
            </w:r>
          </w:p>
        </w:tc>
      </w:tr>
      <w:tr w:rsidR="00CB5E58" w:rsidRPr="00FE50E7" w14:paraId="50865D8E" w14:textId="77777777" w:rsidTr="002609DD">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5000" w:type="pct"/>
            <w:gridSpan w:val="7"/>
          </w:tcPr>
          <w:p w14:paraId="79DA8DFF" w14:textId="7AFA67C1" w:rsidR="00CB5E58" w:rsidRPr="00FE50E7" w:rsidRDefault="00CB5E58" w:rsidP="00B6220F">
            <w:pPr>
              <w:spacing w:before="0" w:after="0"/>
              <w:ind w:firstLine="0"/>
              <w:jc w:val="center"/>
              <w:rPr>
                <w:sz w:val="22"/>
                <w:szCs w:val="22"/>
                <w:lang w:eastAsia="lt-LT"/>
              </w:rPr>
            </w:pPr>
            <w:r w:rsidRPr="00FE50E7">
              <w:rPr>
                <w:sz w:val="22"/>
                <w:szCs w:val="22"/>
                <w:lang w:eastAsia="lt-LT"/>
              </w:rPr>
              <w:t>Laukiančiųjų socialinio būsto asmenų (šeimų) skaičius</w:t>
            </w:r>
          </w:p>
        </w:tc>
      </w:tr>
      <w:tr w:rsidR="00A916E5" w:rsidRPr="00FE50E7" w14:paraId="1C416504" w14:textId="77777777" w:rsidTr="002609DD">
        <w:trPr>
          <w:trHeight w:val="178"/>
        </w:trPr>
        <w:tc>
          <w:tcPr>
            <w:cnfStyle w:val="001000000000" w:firstRow="0" w:lastRow="0" w:firstColumn="1" w:lastColumn="0" w:oddVBand="0" w:evenVBand="0" w:oddHBand="0" w:evenHBand="0" w:firstRowFirstColumn="0" w:firstRowLastColumn="0" w:lastRowFirstColumn="0" w:lastRowLastColumn="0"/>
            <w:tcW w:w="2119" w:type="pct"/>
            <w:hideMark/>
          </w:tcPr>
          <w:p w14:paraId="54C1430D" w14:textId="77777777" w:rsidR="00670CBE" w:rsidRPr="00FE50E7" w:rsidRDefault="00670CBE" w:rsidP="00561A7E">
            <w:pPr>
              <w:spacing w:before="0" w:after="0"/>
              <w:ind w:firstLine="0"/>
              <w:rPr>
                <w:b w:val="0"/>
                <w:bCs w:val="0"/>
                <w:sz w:val="22"/>
                <w:szCs w:val="22"/>
                <w:lang w:eastAsia="lt-LT"/>
              </w:rPr>
            </w:pPr>
            <w:r w:rsidRPr="00FE50E7">
              <w:rPr>
                <w:b w:val="0"/>
                <w:bCs w:val="0"/>
                <w:sz w:val="22"/>
                <w:szCs w:val="22"/>
                <w:lang w:eastAsia="lt-LT"/>
              </w:rPr>
              <w:t>1. Jaunų šeimų (asmenų)</w:t>
            </w:r>
          </w:p>
        </w:tc>
        <w:tc>
          <w:tcPr>
            <w:tcW w:w="411" w:type="pct"/>
            <w:vAlign w:val="center"/>
          </w:tcPr>
          <w:p w14:paraId="5BEA7B5C"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22</w:t>
            </w:r>
          </w:p>
        </w:tc>
        <w:tc>
          <w:tcPr>
            <w:tcW w:w="412" w:type="pct"/>
            <w:noWrap/>
            <w:vAlign w:val="center"/>
          </w:tcPr>
          <w:p w14:paraId="7535E221"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28</w:t>
            </w:r>
          </w:p>
        </w:tc>
        <w:tc>
          <w:tcPr>
            <w:tcW w:w="412" w:type="pct"/>
            <w:noWrap/>
            <w:vAlign w:val="center"/>
          </w:tcPr>
          <w:p w14:paraId="06549512"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25</w:t>
            </w:r>
          </w:p>
        </w:tc>
        <w:tc>
          <w:tcPr>
            <w:tcW w:w="365" w:type="pct"/>
            <w:noWrap/>
            <w:vAlign w:val="center"/>
          </w:tcPr>
          <w:p w14:paraId="4E8C921E"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28</w:t>
            </w:r>
          </w:p>
        </w:tc>
        <w:tc>
          <w:tcPr>
            <w:tcW w:w="412" w:type="pct"/>
            <w:noWrap/>
            <w:vAlign w:val="center"/>
          </w:tcPr>
          <w:p w14:paraId="63BA94D5"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23</w:t>
            </w:r>
          </w:p>
        </w:tc>
        <w:tc>
          <w:tcPr>
            <w:tcW w:w="867" w:type="pct"/>
            <w:noWrap/>
            <w:vAlign w:val="center"/>
          </w:tcPr>
          <w:p w14:paraId="07ECA34D" w14:textId="5FA70FA8"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4,</w:t>
            </w:r>
            <w:r w:rsidR="00AE23D9" w:rsidRPr="00FE50E7">
              <w:rPr>
                <w:sz w:val="22"/>
                <w:szCs w:val="22"/>
                <w:lang w:eastAsia="lt-LT"/>
              </w:rPr>
              <w:t>6</w:t>
            </w:r>
          </w:p>
        </w:tc>
      </w:tr>
      <w:tr w:rsidR="00A916E5" w:rsidRPr="00FE50E7" w14:paraId="39B608B9" w14:textId="77777777" w:rsidTr="002609DD">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119" w:type="pct"/>
            <w:shd w:val="clear" w:color="auto" w:fill="FFFFFF" w:themeFill="background1"/>
            <w:hideMark/>
          </w:tcPr>
          <w:p w14:paraId="13CD0C18" w14:textId="77777777" w:rsidR="00670CBE" w:rsidRPr="00FE50E7" w:rsidRDefault="00670CBE" w:rsidP="00561A7E">
            <w:pPr>
              <w:spacing w:before="0" w:after="0"/>
              <w:ind w:firstLine="0"/>
              <w:rPr>
                <w:b w:val="0"/>
                <w:bCs w:val="0"/>
                <w:sz w:val="22"/>
                <w:szCs w:val="22"/>
                <w:lang w:eastAsia="lt-LT"/>
              </w:rPr>
            </w:pPr>
            <w:r w:rsidRPr="00FE50E7">
              <w:rPr>
                <w:b w:val="0"/>
                <w:bCs w:val="0"/>
                <w:sz w:val="22"/>
                <w:szCs w:val="22"/>
                <w:lang w:eastAsia="lt-LT"/>
              </w:rPr>
              <w:t>2. Šeimų, auginančių tris ar daugiau vaikų ir (ar) vaikų, kuriems nustatyta nuolatinė globa</w:t>
            </w:r>
          </w:p>
        </w:tc>
        <w:tc>
          <w:tcPr>
            <w:tcW w:w="411" w:type="pct"/>
            <w:shd w:val="clear" w:color="auto" w:fill="FFFFFF" w:themeFill="background1"/>
            <w:vAlign w:val="center"/>
          </w:tcPr>
          <w:p w14:paraId="42115792"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25</w:t>
            </w:r>
          </w:p>
        </w:tc>
        <w:tc>
          <w:tcPr>
            <w:tcW w:w="412" w:type="pct"/>
            <w:shd w:val="clear" w:color="auto" w:fill="FFFFFF" w:themeFill="background1"/>
            <w:noWrap/>
            <w:vAlign w:val="center"/>
          </w:tcPr>
          <w:p w14:paraId="1C2111AF"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26</w:t>
            </w:r>
          </w:p>
        </w:tc>
        <w:tc>
          <w:tcPr>
            <w:tcW w:w="412" w:type="pct"/>
            <w:shd w:val="clear" w:color="auto" w:fill="FFFFFF" w:themeFill="background1"/>
            <w:noWrap/>
            <w:vAlign w:val="center"/>
          </w:tcPr>
          <w:p w14:paraId="62FB97BD"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23</w:t>
            </w:r>
          </w:p>
        </w:tc>
        <w:tc>
          <w:tcPr>
            <w:tcW w:w="365" w:type="pct"/>
            <w:shd w:val="clear" w:color="auto" w:fill="FFFFFF" w:themeFill="background1"/>
            <w:noWrap/>
            <w:vAlign w:val="center"/>
          </w:tcPr>
          <w:p w14:paraId="49CD3181"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27</w:t>
            </w:r>
          </w:p>
        </w:tc>
        <w:tc>
          <w:tcPr>
            <w:tcW w:w="412" w:type="pct"/>
            <w:shd w:val="clear" w:color="auto" w:fill="FFFFFF" w:themeFill="background1"/>
            <w:noWrap/>
            <w:vAlign w:val="center"/>
          </w:tcPr>
          <w:p w14:paraId="7CBD71C7"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25</w:t>
            </w:r>
          </w:p>
        </w:tc>
        <w:tc>
          <w:tcPr>
            <w:tcW w:w="867" w:type="pct"/>
            <w:shd w:val="clear" w:color="auto" w:fill="FFFFFF" w:themeFill="background1"/>
            <w:noWrap/>
            <w:vAlign w:val="center"/>
          </w:tcPr>
          <w:p w14:paraId="1DD9704D"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0,0</w:t>
            </w:r>
          </w:p>
        </w:tc>
      </w:tr>
      <w:tr w:rsidR="00A916E5" w:rsidRPr="00FE50E7" w14:paraId="74DD23C4" w14:textId="77777777" w:rsidTr="002609DD">
        <w:trPr>
          <w:trHeight w:val="306"/>
        </w:trPr>
        <w:tc>
          <w:tcPr>
            <w:cnfStyle w:val="001000000000" w:firstRow="0" w:lastRow="0" w:firstColumn="1" w:lastColumn="0" w:oddVBand="0" w:evenVBand="0" w:oddHBand="0" w:evenHBand="0" w:firstRowFirstColumn="0" w:firstRowLastColumn="0" w:lastRowFirstColumn="0" w:lastRowLastColumn="0"/>
            <w:tcW w:w="2119" w:type="pct"/>
            <w:shd w:val="clear" w:color="auto" w:fill="FFFFFF" w:themeFill="background1"/>
            <w:hideMark/>
          </w:tcPr>
          <w:p w14:paraId="17797761" w14:textId="77777777" w:rsidR="00670CBE" w:rsidRPr="00FE50E7" w:rsidRDefault="00670CBE" w:rsidP="00561A7E">
            <w:pPr>
              <w:spacing w:before="0" w:after="0"/>
              <w:ind w:firstLine="0"/>
              <w:rPr>
                <w:b w:val="0"/>
                <w:bCs w:val="0"/>
                <w:sz w:val="22"/>
                <w:szCs w:val="22"/>
                <w:lang w:eastAsia="lt-LT"/>
              </w:rPr>
            </w:pPr>
            <w:r w:rsidRPr="00FE50E7">
              <w:rPr>
                <w:b w:val="0"/>
                <w:bCs w:val="0"/>
                <w:sz w:val="22"/>
                <w:szCs w:val="22"/>
                <w:lang w:eastAsia="lt-LT"/>
              </w:rPr>
              <w:t>3. Asmenų, likusių be tėvų globos asmenų, ir jų šeimų</w:t>
            </w:r>
          </w:p>
        </w:tc>
        <w:tc>
          <w:tcPr>
            <w:tcW w:w="411" w:type="pct"/>
            <w:shd w:val="clear" w:color="auto" w:fill="FFFFFF" w:themeFill="background1"/>
            <w:vAlign w:val="center"/>
          </w:tcPr>
          <w:p w14:paraId="6287C0A7"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10</w:t>
            </w:r>
          </w:p>
        </w:tc>
        <w:tc>
          <w:tcPr>
            <w:tcW w:w="412" w:type="pct"/>
            <w:shd w:val="clear" w:color="auto" w:fill="FFFFFF" w:themeFill="background1"/>
            <w:noWrap/>
            <w:vAlign w:val="center"/>
          </w:tcPr>
          <w:p w14:paraId="6DBA5E69"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13</w:t>
            </w:r>
          </w:p>
        </w:tc>
        <w:tc>
          <w:tcPr>
            <w:tcW w:w="412" w:type="pct"/>
            <w:shd w:val="clear" w:color="auto" w:fill="FFFFFF" w:themeFill="background1"/>
            <w:noWrap/>
            <w:vAlign w:val="center"/>
          </w:tcPr>
          <w:p w14:paraId="18ED04ED"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13</w:t>
            </w:r>
          </w:p>
        </w:tc>
        <w:tc>
          <w:tcPr>
            <w:tcW w:w="365" w:type="pct"/>
            <w:shd w:val="clear" w:color="auto" w:fill="FFFFFF" w:themeFill="background1"/>
            <w:noWrap/>
            <w:vAlign w:val="center"/>
          </w:tcPr>
          <w:p w14:paraId="30EDB4C5"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8</w:t>
            </w:r>
          </w:p>
        </w:tc>
        <w:tc>
          <w:tcPr>
            <w:tcW w:w="412" w:type="pct"/>
            <w:shd w:val="clear" w:color="auto" w:fill="FFFFFF" w:themeFill="background1"/>
            <w:noWrap/>
            <w:vAlign w:val="center"/>
          </w:tcPr>
          <w:p w14:paraId="762FF4D3"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8</w:t>
            </w:r>
          </w:p>
        </w:tc>
        <w:tc>
          <w:tcPr>
            <w:tcW w:w="867" w:type="pct"/>
            <w:shd w:val="clear" w:color="auto" w:fill="FFFFFF" w:themeFill="background1"/>
            <w:noWrap/>
            <w:vAlign w:val="center"/>
          </w:tcPr>
          <w:p w14:paraId="562C198D" w14:textId="2BB8475B" w:rsidR="00670CBE" w:rsidRPr="00FE50E7" w:rsidRDefault="00A916E5"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w:t>
            </w:r>
            <w:r w:rsidR="00670CBE" w:rsidRPr="00FE50E7">
              <w:rPr>
                <w:sz w:val="22"/>
                <w:szCs w:val="22"/>
                <w:lang w:eastAsia="lt-LT"/>
              </w:rPr>
              <w:t>20,0</w:t>
            </w:r>
          </w:p>
        </w:tc>
      </w:tr>
      <w:tr w:rsidR="00A916E5" w:rsidRPr="00FE50E7" w14:paraId="31EFE52D" w14:textId="77777777" w:rsidTr="002609DD">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119" w:type="pct"/>
            <w:shd w:val="clear" w:color="auto" w:fill="FFFFFF" w:themeFill="background1"/>
            <w:hideMark/>
          </w:tcPr>
          <w:p w14:paraId="62B20578" w14:textId="77777777" w:rsidR="00670CBE" w:rsidRPr="00FE50E7" w:rsidRDefault="00670CBE" w:rsidP="00561A7E">
            <w:pPr>
              <w:spacing w:before="0" w:after="0"/>
              <w:ind w:firstLine="0"/>
              <w:rPr>
                <w:b w:val="0"/>
                <w:bCs w:val="0"/>
                <w:sz w:val="22"/>
                <w:szCs w:val="22"/>
                <w:lang w:eastAsia="lt-LT"/>
              </w:rPr>
            </w:pPr>
            <w:r w:rsidRPr="00FE50E7">
              <w:rPr>
                <w:b w:val="0"/>
                <w:bCs w:val="0"/>
                <w:sz w:val="22"/>
                <w:szCs w:val="22"/>
                <w:lang w:eastAsia="lt-LT"/>
              </w:rPr>
              <w:t>4. Neįgaliųjų, asmenų, sergančių lėtinių ligų sunkiomis formomis, ir šeimų, kuriose yra tokių asmenų</w:t>
            </w:r>
          </w:p>
        </w:tc>
        <w:tc>
          <w:tcPr>
            <w:tcW w:w="411" w:type="pct"/>
            <w:shd w:val="clear" w:color="auto" w:fill="FFFFFF" w:themeFill="background1"/>
            <w:vAlign w:val="center"/>
          </w:tcPr>
          <w:p w14:paraId="450AA06A"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41</w:t>
            </w:r>
          </w:p>
        </w:tc>
        <w:tc>
          <w:tcPr>
            <w:tcW w:w="412" w:type="pct"/>
            <w:shd w:val="clear" w:color="auto" w:fill="FFFFFF" w:themeFill="background1"/>
            <w:noWrap/>
            <w:vAlign w:val="center"/>
          </w:tcPr>
          <w:p w14:paraId="6E276A71"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37</w:t>
            </w:r>
          </w:p>
        </w:tc>
        <w:tc>
          <w:tcPr>
            <w:tcW w:w="412" w:type="pct"/>
            <w:shd w:val="clear" w:color="auto" w:fill="FFFFFF" w:themeFill="background1"/>
            <w:noWrap/>
            <w:vAlign w:val="center"/>
          </w:tcPr>
          <w:p w14:paraId="5E66AA7D"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30</w:t>
            </w:r>
          </w:p>
        </w:tc>
        <w:tc>
          <w:tcPr>
            <w:tcW w:w="365" w:type="pct"/>
            <w:shd w:val="clear" w:color="auto" w:fill="FFFFFF" w:themeFill="background1"/>
            <w:noWrap/>
            <w:vAlign w:val="center"/>
          </w:tcPr>
          <w:p w14:paraId="23D6C756"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31</w:t>
            </w:r>
          </w:p>
        </w:tc>
        <w:tc>
          <w:tcPr>
            <w:tcW w:w="412" w:type="pct"/>
            <w:shd w:val="clear" w:color="auto" w:fill="FFFFFF" w:themeFill="background1"/>
            <w:noWrap/>
            <w:vAlign w:val="center"/>
          </w:tcPr>
          <w:p w14:paraId="7A04C27F"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27</w:t>
            </w:r>
          </w:p>
        </w:tc>
        <w:tc>
          <w:tcPr>
            <w:tcW w:w="867" w:type="pct"/>
            <w:shd w:val="clear" w:color="auto" w:fill="FFFFFF" w:themeFill="background1"/>
            <w:noWrap/>
            <w:vAlign w:val="center"/>
          </w:tcPr>
          <w:p w14:paraId="0E38BE79" w14:textId="6BC8A111" w:rsidR="00670CBE" w:rsidRPr="00FE50E7" w:rsidRDefault="00A916E5"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w:t>
            </w:r>
            <w:r w:rsidR="00670CBE" w:rsidRPr="00FE50E7">
              <w:rPr>
                <w:sz w:val="22"/>
                <w:szCs w:val="22"/>
                <w:lang w:eastAsia="lt-LT"/>
              </w:rPr>
              <w:t>34,</w:t>
            </w:r>
            <w:r w:rsidR="00AE23D9" w:rsidRPr="00FE50E7">
              <w:rPr>
                <w:sz w:val="22"/>
                <w:szCs w:val="22"/>
                <w:lang w:eastAsia="lt-LT"/>
              </w:rPr>
              <w:t>6</w:t>
            </w:r>
          </w:p>
        </w:tc>
      </w:tr>
      <w:tr w:rsidR="00A916E5" w:rsidRPr="00FE50E7" w14:paraId="45514D33" w14:textId="77777777" w:rsidTr="002609DD">
        <w:trPr>
          <w:trHeight w:val="113"/>
        </w:trPr>
        <w:tc>
          <w:tcPr>
            <w:cnfStyle w:val="001000000000" w:firstRow="0" w:lastRow="0" w:firstColumn="1" w:lastColumn="0" w:oddVBand="0" w:evenVBand="0" w:oddHBand="0" w:evenHBand="0" w:firstRowFirstColumn="0" w:firstRowLastColumn="0" w:lastRowFirstColumn="0" w:lastRowLastColumn="0"/>
            <w:tcW w:w="2119" w:type="pct"/>
            <w:shd w:val="clear" w:color="auto" w:fill="FFFFFF" w:themeFill="background1"/>
            <w:hideMark/>
          </w:tcPr>
          <w:p w14:paraId="5B37B22F" w14:textId="77777777" w:rsidR="00670CBE" w:rsidRPr="00FE50E7" w:rsidRDefault="00670CBE" w:rsidP="00561A7E">
            <w:pPr>
              <w:spacing w:before="0" w:after="0"/>
              <w:ind w:firstLine="0"/>
              <w:rPr>
                <w:b w:val="0"/>
                <w:bCs w:val="0"/>
                <w:sz w:val="22"/>
                <w:szCs w:val="22"/>
                <w:lang w:eastAsia="lt-LT"/>
              </w:rPr>
            </w:pPr>
            <w:r w:rsidRPr="00FE50E7">
              <w:rPr>
                <w:b w:val="0"/>
                <w:bCs w:val="0"/>
                <w:sz w:val="22"/>
                <w:szCs w:val="22"/>
                <w:lang w:eastAsia="lt-LT"/>
              </w:rPr>
              <w:t>5. Bendrasis</w:t>
            </w:r>
          </w:p>
        </w:tc>
        <w:tc>
          <w:tcPr>
            <w:tcW w:w="411" w:type="pct"/>
            <w:shd w:val="clear" w:color="auto" w:fill="FFFFFF" w:themeFill="background1"/>
            <w:vAlign w:val="center"/>
          </w:tcPr>
          <w:p w14:paraId="02BB8FD1"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68</w:t>
            </w:r>
          </w:p>
        </w:tc>
        <w:tc>
          <w:tcPr>
            <w:tcW w:w="412" w:type="pct"/>
            <w:shd w:val="clear" w:color="auto" w:fill="FFFFFF" w:themeFill="background1"/>
            <w:noWrap/>
            <w:vAlign w:val="center"/>
          </w:tcPr>
          <w:p w14:paraId="7088F720"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61</w:t>
            </w:r>
          </w:p>
        </w:tc>
        <w:tc>
          <w:tcPr>
            <w:tcW w:w="412" w:type="pct"/>
            <w:shd w:val="clear" w:color="auto" w:fill="FFFFFF" w:themeFill="background1"/>
            <w:noWrap/>
            <w:vAlign w:val="center"/>
          </w:tcPr>
          <w:p w14:paraId="517D7B4A"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52</w:t>
            </w:r>
          </w:p>
        </w:tc>
        <w:tc>
          <w:tcPr>
            <w:tcW w:w="365" w:type="pct"/>
            <w:shd w:val="clear" w:color="auto" w:fill="FFFFFF" w:themeFill="background1"/>
            <w:noWrap/>
            <w:vAlign w:val="center"/>
          </w:tcPr>
          <w:p w14:paraId="55EFAF9B"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82</w:t>
            </w:r>
          </w:p>
        </w:tc>
        <w:tc>
          <w:tcPr>
            <w:tcW w:w="412" w:type="pct"/>
            <w:shd w:val="clear" w:color="auto" w:fill="FFFFFF" w:themeFill="background1"/>
            <w:noWrap/>
            <w:vAlign w:val="center"/>
          </w:tcPr>
          <w:p w14:paraId="6730B276"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89</w:t>
            </w:r>
          </w:p>
        </w:tc>
        <w:tc>
          <w:tcPr>
            <w:tcW w:w="867" w:type="pct"/>
            <w:shd w:val="clear" w:color="auto" w:fill="FFFFFF" w:themeFill="background1"/>
            <w:noWrap/>
            <w:vAlign w:val="center"/>
          </w:tcPr>
          <w:p w14:paraId="523B3AF3" w14:textId="27F8972E"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30,</w:t>
            </w:r>
            <w:r w:rsidR="00AE23D9" w:rsidRPr="00FE50E7">
              <w:rPr>
                <w:sz w:val="22"/>
                <w:szCs w:val="22"/>
                <w:lang w:eastAsia="lt-LT"/>
              </w:rPr>
              <w:t>9</w:t>
            </w:r>
          </w:p>
        </w:tc>
      </w:tr>
      <w:tr w:rsidR="00A916E5" w:rsidRPr="00FE50E7" w14:paraId="7CBDC4D4" w14:textId="77777777" w:rsidTr="002609DD">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119" w:type="pct"/>
            <w:shd w:val="clear" w:color="auto" w:fill="FFFFFF" w:themeFill="background1"/>
            <w:hideMark/>
          </w:tcPr>
          <w:p w14:paraId="5B0B7DF5" w14:textId="77777777" w:rsidR="00670CBE" w:rsidRPr="00FE50E7" w:rsidRDefault="00670CBE" w:rsidP="00561A7E">
            <w:pPr>
              <w:spacing w:before="0" w:after="0"/>
              <w:ind w:firstLine="0"/>
              <w:rPr>
                <w:b w:val="0"/>
                <w:bCs w:val="0"/>
                <w:sz w:val="22"/>
                <w:szCs w:val="22"/>
                <w:lang w:eastAsia="lt-LT"/>
              </w:rPr>
            </w:pPr>
            <w:r w:rsidRPr="00FE50E7">
              <w:rPr>
                <w:b w:val="0"/>
                <w:bCs w:val="0"/>
                <w:sz w:val="22"/>
                <w:szCs w:val="22"/>
                <w:lang w:eastAsia="lt-LT"/>
              </w:rPr>
              <w:t>6. Socialinio būsto nuomininkų, turinčių teisę į socialinio būsto sąlygų pagerinimą</w:t>
            </w:r>
          </w:p>
        </w:tc>
        <w:tc>
          <w:tcPr>
            <w:tcW w:w="411" w:type="pct"/>
            <w:shd w:val="clear" w:color="auto" w:fill="FFFFFF" w:themeFill="background1"/>
            <w:vAlign w:val="center"/>
          </w:tcPr>
          <w:p w14:paraId="7F5D9247"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6</w:t>
            </w:r>
          </w:p>
        </w:tc>
        <w:tc>
          <w:tcPr>
            <w:tcW w:w="412" w:type="pct"/>
            <w:shd w:val="clear" w:color="auto" w:fill="FFFFFF" w:themeFill="background1"/>
            <w:noWrap/>
            <w:vAlign w:val="center"/>
          </w:tcPr>
          <w:p w14:paraId="1BE8FDE4"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4</w:t>
            </w:r>
          </w:p>
        </w:tc>
        <w:tc>
          <w:tcPr>
            <w:tcW w:w="412" w:type="pct"/>
            <w:shd w:val="clear" w:color="auto" w:fill="FFFFFF" w:themeFill="background1"/>
            <w:noWrap/>
            <w:vAlign w:val="center"/>
          </w:tcPr>
          <w:p w14:paraId="3DDD6290"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3</w:t>
            </w:r>
          </w:p>
        </w:tc>
        <w:tc>
          <w:tcPr>
            <w:tcW w:w="365" w:type="pct"/>
            <w:shd w:val="clear" w:color="auto" w:fill="FFFFFF" w:themeFill="background1"/>
            <w:noWrap/>
            <w:vAlign w:val="center"/>
          </w:tcPr>
          <w:p w14:paraId="7D6EE2B3"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4</w:t>
            </w:r>
          </w:p>
        </w:tc>
        <w:tc>
          <w:tcPr>
            <w:tcW w:w="412" w:type="pct"/>
            <w:shd w:val="clear" w:color="auto" w:fill="FFFFFF" w:themeFill="background1"/>
            <w:noWrap/>
            <w:vAlign w:val="center"/>
          </w:tcPr>
          <w:p w14:paraId="4ABABE6A"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4</w:t>
            </w:r>
          </w:p>
        </w:tc>
        <w:tc>
          <w:tcPr>
            <w:tcW w:w="867" w:type="pct"/>
            <w:shd w:val="clear" w:color="auto" w:fill="FFFFFF" w:themeFill="background1"/>
            <w:noWrap/>
            <w:vAlign w:val="center"/>
          </w:tcPr>
          <w:p w14:paraId="3716B22A" w14:textId="06CC98CE" w:rsidR="00670CBE" w:rsidRPr="00FE50E7" w:rsidRDefault="00A916E5"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w:t>
            </w:r>
            <w:r w:rsidR="00670CBE" w:rsidRPr="00FE50E7">
              <w:rPr>
                <w:sz w:val="22"/>
                <w:szCs w:val="22"/>
                <w:lang w:eastAsia="lt-LT"/>
              </w:rPr>
              <w:t>33,3</w:t>
            </w:r>
          </w:p>
        </w:tc>
      </w:tr>
      <w:tr w:rsidR="009D4D1E" w:rsidRPr="00FE50E7" w14:paraId="07AFD204" w14:textId="77777777" w:rsidTr="002609DD">
        <w:trPr>
          <w:trHeight w:val="84"/>
        </w:trPr>
        <w:tc>
          <w:tcPr>
            <w:cnfStyle w:val="001000000000" w:firstRow="0" w:lastRow="0" w:firstColumn="1" w:lastColumn="0" w:oddVBand="0" w:evenVBand="0" w:oddHBand="0" w:evenHBand="0" w:firstRowFirstColumn="0" w:firstRowLastColumn="0" w:lastRowFirstColumn="0" w:lastRowLastColumn="0"/>
            <w:tcW w:w="2119" w:type="pct"/>
            <w:vAlign w:val="center"/>
          </w:tcPr>
          <w:p w14:paraId="2974C32F" w14:textId="54ADC959" w:rsidR="00670CBE" w:rsidRPr="00FE50E7" w:rsidRDefault="00670CBE" w:rsidP="00BC5CB4">
            <w:pPr>
              <w:spacing w:before="0" w:after="0"/>
              <w:ind w:firstLine="0"/>
              <w:jc w:val="center"/>
              <w:rPr>
                <w:b w:val="0"/>
                <w:sz w:val="22"/>
                <w:szCs w:val="22"/>
                <w:lang w:eastAsia="lt-LT"/>
              </w:rPr>
            </w:pPr>
            <w:r w:rsidRPr="00FE50E7">
              <w:rPr>
                <w:sz w:val="22"/>
                <w:szCs w:val="22"/>
                <w:lang w:eastAsia="lt-LT"/>
              </w:rPr>
              <w:t>Iš viso</w:t>
            </w:r>
          </w:p>
        </w:tc>
        <w:tc>
          <w:tcPr>
            <w:tcW w:w="411" w:type="pct"/>
            <w:vAlign w:val="center"/>
          </w:tcPr>
          <w:p w14:paraId="3F23940C"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E50E7">
              <w:rPr>
                <w:b/>
                <w:sz w:val="22"/>
                <w:szCs w:val="22"/>
                <w:lang w:eastAsia="lt-LT"/>
              </w:rPr>
              <w:t>172</w:t>
            </w:r>
          </w:p>
        </w:tc>
        <w:tc>
          <w:tcPr>
            <w:tcW w:w="412" w:type="pct"/>
            <w:noWrap/>
            <w:vAlign w:val="center"/>
          </w:tcPr>
          <w:p w14:paraId="349E2C15"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E50E7">
              <w:rPr>
                <w:b/>
                <w:sz w:val="22"/>
                <w:szCs w:val="22"/>
                <w:lang w:eastAsia="lt-LT"/>
              </w:rPr>
              <w:t>169</w:t>
            </w:r>
          </w:p>
        </w:tc>
        <w:tc>
          <w:tcPr>
            <w:tcW w:w="412" w:type="pct"/>
            <w:noWrap/>
            <w:vAlign w:val="center"/>
          </w:tcPr>
          <w:p w14:paraId="0C14F7E6"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E50E7">
              <w:rPr>
                <w:b/>
                <w:sz w:val="22"/>
                <w:szCs w:val="22"/>
                <w:lang w:eastAsia="lt-LT"/>
              </w:rPr>
              <w:t>146</w:t>
            </w:r>
          </w:p>
        </w:tc>
        <w:tc>
          <w:tcPr>
            <w:tcW w:w="365" w:type="pct"/>
            <w:noWrap/>
            <w:vAlign w:val="center"/>
          </w:tcPr>
          <w:p w14:paraId="0B44352F"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E50E7">
              <w:rPr>
                <w:b/>
                <w:sz w:val="22"/>
                <w:szCs w:val="22"/>
                <w:lang w:eastAsia="lt-LT"/>
              </w:rPr>
              <w:t>180</w:t>
            </w:r>
          </w:p>
        </w:tc>
        <w:tc>
          <w:tcPr>
            <w:tcW w:w="412" w:type="pct"/>
            <w:noWrap/>
            <w:vAlign w:val="center"/>
          </w:tcPr>
          <w:p w14:paraId="5517529B"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E50E7">
              <w:rPr>
                <w:b/>
                <w:sz w:val="22"/>
                <w:szCs w:val="22"/>
                <w:lang w:eastAsia="lt-LT"/>
              </w:rPr>
              <w:t>176</w:t>
            </w:r>
          </w:p>
        </w:tc>
        <w:tc>
          <w:tcPr>
            <w:tcW w:w="867" w:type="pct"/>
            <w:noWrap/>
            <w:vAlign w:val="center"/>
          </w:tcPr>
          <w:p w14:paraId="17A09CE6" w14:textId="720EC92F"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E50E7">
              <w:rPr>
                <w:b/>
                <w:sz w:val="22"/>
                <w:szCs w:val="22"/>
                <w:lang w:eastAsia="lt-LT"/>
              </w:rPr>
              <w:t>2,3</w:t>
            </w:r>
          </w:p>
        </w:tc>
      </w:tr>
      <w:tr w:rsidR="0027473F" w:rsidRPr="00FE50E7" w14:paraId="2D4C2020" w14:textId="77777777" w:rsidTr="002609DD">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316C92E5" w14:textId="2214B136" w:rsidR="0027473F" w:rsidRPr="00FE50E7" w:rsidRDefault="0027473F" w:rsidP="00B6220F">
            <w:pPr>
              <w:spacing w:before="0" w:after="0"/>
              <w:ind w:firstLine="0"/>
              <w:jc w:val="center"/>
              <w:rPr>
                <w:bCs w:val="0"/>
                <w:sz w:val="22"/>
                <w:szCs w:val="22"/>
                <w:lang w:eastAsia="lt-LT"/>
              </w:rPr>
            </w:pPr>
            <w:r w:rsidRPr="00FE50E7">
              <w:rPr>
                <w:bCs w:val="0"/>
                <w:sz w:val="22"/>
                <w:szCs w:val="22"/>
                <w:lang w:eastAsia="lt-LT"/>
              </w:rPr>
              <w:t xml:space="preserve">Laukiančiųjų socialinio būsto šeimų narių </w:t>
            </w:r>
            <w:r w:rsidR="007B5023" w:rsidRPr="00FE50E7">
              <w:rPr>
                <w:bCs w:val="0"/>
                <w:sz w:val="22"/>
                <w:szCs w:val="22"/>
                <w:lang w:eastAsia="lt-LT"/>
              </w:rPr>
              <w:t>skaičius</w:t>
            </w:r>
          </w:p>
        </w:tc>
      </w:tr>
      <w:tr w:rsidR="007B5023" w:rsidRPr="00FE50E7" w14:paraId="13C06190" w14:textId="77777777" w:rsidTr="002609DD">
        <w:trPr>
          <w:trHeight w:val="84"/>
        </w:trPr>
        <w:tc>
          <w:tcPr>
            <w:cnfStyle w:val="001000000000" w:firstRow="0" w:lastRow="0" w:firstColumn="1" w:lastColumn="0" w:oddVBand="0" w:evenVBand="0" w:oddHBand="0" w:evenHBand="0" w:firstRowFirstColumn="0" w:firstRowLastColumn="0" w:lastRowFirstColumn="0" w:lastRowLastColumn="0"/>
            <w:tcW w:w="2119" w:type="pct"/>
          </w:tcPr>
          <w:p w14:paraId="0089B6A0" w14:textId="44EF9890" w:rsidR="007B5023" w:rsidRPr="00FE50E7" w:rsidRDefault="007B5023" w:rsidP="007B5023">
            <w:pPr>
              <w:spacing w:before="0" w:after="0"/>
              <w:ind w:firstLine="0"/>
              <w:jc w:val="left"/>
              <w:rPr>
                <w:b w:val="0"/>
                <w:sz w:val="22"/>
                <w:szCs w:val="22"/>
                <w:lang w:eastAsia="lt-LT"/>
              </w:rPr>
            </w:pPr>
            <w:r w:rsidRPr="00FE50E7">
              <w:rPr>
                <w:b w:val="0"/>
                <w:bCs w:val="0"/>
                <w:sz w:val="22"/>
                <w:szCs w:val="22"/>
                <w:lang w:eastAsia="lt-LT"/>
              </w:rPr>
              <w:t>1. Jaunų šeimų (asmenų)</w:t>
            </w:r>
          </w:p>
        </w:tc>
        <w:tc>
          <w:tcPr>
            <w:tcW w:w="411" w:type="pct"/>
            <w:vAlign w:val="center"/>
          </w:tcPr>
          <w:p w14:paraId="3E2FDB09" w14:textId="0AC49751"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56</w:t>
            </w:r>
          </w:p>
        </w:tc>
        <w:tc>
          <w:tcPr>
            <w:tcW w:w="412" w:type="pct"/>
            <w:noWrap/>
            <w:vAlign w:val="center"/>
          </w:tcPr>
          <w:p w14:paraId="4CF2C9FA" w14:textId="32EDB19A"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70</w:t>
            </w:r>
          </w:p>
        </w:tc>
        <w:tc>
          <w:tcPr>
            <w:tcW w:w="412" w:type="pct"/>
            <w:noWrap/>
            <w:vAlign w:val="center"/>
          </w:tcPr>
          <w:p w14:paraId="193B5BBB" w14:textId="63C33D1B"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60</w:t>
            </w:r>
          </w:p>
        </w:tc>
        <w:tc>
          <w:tcPr>
            <w:tcW w:w="365" w:type="pct"/>
            <w:noWrap/>
            <w:vAlign w:val="center"/>
          </w:tcPr>
          <w:p w14:paraId="153ADB98" w14:textId="540C1EAE"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67</w:t>
            </w:r>
          </w:p>
        </w:tc>
        <w:tc>
          <w:tcPr>
            <w:tcW w:w="412" w:type="pct"/>
            <w:noWrap/>
            <w:vAlign w:val="center"/>
          </w:tcPr>
          <w:p w14:paraId="0E0714B6" w14:textId="7001EC4C"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61</w:t>
            </w:r>
          </w:p>
        </w:tc>
        <w:tc>
          <w:tcPr>
            <w:tcW w:w="867" w:type="pct"/>
            <w:noWrap/>
            <w:vAlign w:val="center"/>
          </w:tcPr>
          <w:p w14:paraId="40B25053" w14:textId="70708C21" w:rsidR="007B5023" w:rsidRPr="008C4AD7" w:rsidRDefault="00A84B40" w:rsidP="007B5023">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sz w:val="22"/>
                <w:szCs w:val="22"/>
                <w:lang w:eastAsia="lt-LT"/>
              </w:rPr>
            </w:pPr>
            <w:r w:rsidRPr="008C4AD7">
              <w:rPr>
                <w:bCs/>
                <w:sz w:val="22"/>
                <w:szCs w:val="22"/>
                <w:lang w:eastAsia="lt-LT"/>
              </w:rPr>
              <w:t>8,9</w:t>
            </w:r>
          </w:p>
        </w:tc>
      </w:tr>
      <w:tr w:rsidR="007B5023" w:rsidRPr="00FE50E7" w14:paraId="63BF5441" w14:textId="77777777" w:rsidTr="002609DD">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119" w:type="pct"/>
            <w:shd w:val="clear" w:color="auto" w:fill="FFFFFF" w:themeFill="background1"/>
          </w:tcPr>
          <w:p w14:paraId="54872E1E" w14:textId="36BCA4BB" w:rsidR="007B5023" w:rsidRPr="00FE50E7" w:rsidRDefault="007B5023" w:rsidP="007B5023">
            <w:pPr>
              <w:spacing w:before="0" w:after="0"/>
              <w:ind w:firstLine="0"/>
              <w:jc w:val="left"/>
              <w:rPr>
                <w:b w:val="0"/>
                <w:sz w:val="22"/>
                <w:szCs w:val="22"/>
                <w:lang w:eastAsia="lt-LT"/>
              </w:rPr>
            </w:pPr>
            <w:r w:rsidRPr="00FE50E7">
              <w:rPr>
                <w:b w:val="0"/>
                <w:bCs w:val="0"/>
                <w:sz w:val="22"/>
                <w:szCs w:val="22"/>
                <w:lang w:eastAsia="lt-LT"/>
              </w:rPr>
              <w:t>2. Šeimų, auginančių tris ar daugiau vaikų ir (ar) vaikų, kuriems nustatyta nuolatinė globa</w:t>
            </w:r>
          </w:p>
        </w:tc>
        <w:tc>
          <w:tcPr>
            <w:tcW w:w="411" w:type="pct"/>
            <w:shd w:val="clear" w:color="auto" w:fill="FFFFFF" w:themeFill="background1"/>
            <w:vAlign w:val="center"/>
          </w:tcPr>
          <w:p w14:paraId="6101049F" w14:textId="77CA5EB7"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126</w:t>
            </w:r>
          </w:p>
        </w:tc>
        <w:tc>
          <w:tcPr>
            <w:tcW w:w="412" w:type="pct"/>
            <w:shd w:val="clear" w:color="auto" w:fill="FFFFFF" w:themeFill="background1"/>
            <w:noWrap/>
            <w:vAlign w:val="center"/>
          </w:tcPr>
          <w:p w14:paraId="7F1B2BCA" w14:textId="2FA01FB8"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128</w:t>
            </w:r>
          </w:p>
        </w:tc>
        <w:tc>
          <w:tcPr>
            <w:tcW w:w="412" w:type="pct"/>
            <w:shd w:val="clear" w:color="auto" w:fill="FFFFFF" w:themeFill="background1"/>
            <w:noWrap/>
            <w:vAlign w:val="center"/>
          </w:tcPr>
          <w:p w14:paraId="506BD107" w14:textId="5F07B3E6"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118</w:t>
            </w:r>
          </w:p>
        </w:tc>
        <w:tc>
          <w:tcPr>
            <w:tcW w:w="365" w:type="pct"/>
            <w:shd w:val="clear" w:color="auto" w:fill="FFFFFF" w:themeFill="background1"/>
            <w:noWrap/>
            <w:vAlign w:val="center"/>
          </w:tcPr>
          <w:p w14:paraId="533EE211" w14:textId="714C6282"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135</w:t>
            </w:r>
          </w:p>
        </w:tc>
        <w:tc>
          <w:tcPr>
            <w:tcW w:w="412" w:type="pct"/>
            <w:shd w:val="clear" w:color="auto" w:fill="FFFFFF" w:themeFill="background1"/>
            <w:noWrap/>
            <w:vAlign w:val="center"/>
          </w:tcPr>
          <w:p w14:paraId="2E738EED" w14:textId="754A8F41"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124</w:t>
            </w:r>
          </w:p>
        </w:tc>
        <w:tc>
          <w:tcPr>
            <w:tcW w:w="867" w:type="pct"/>
            <w:shd w:val="clear" w:color="auto" w:fill="FFFFFF" w:themeFill="background1"/>
            <w:noWrap/>
            <w:vAlign w:val="center"/>
          </w:tcPr>
          <w:p w14:paraId="223EF164" w14:textId="0B25D0EA" w:rsidR="007B5023" w:rsidRPr="008C4AD7" w:rsidRDefault="00A84B40" w:rsidP="007B5023">
            <w:pPr>
              <w:spacing w:before="0" w:after="0"/>
              <w:ind w:firstLine="0"/>
              <w:jc w:val="center"/>
              <w:cnfStyle w:val="000000100000" w:firstRow="0" w:lastRow="0" w:firstColumn="0" w:lastColumn="0" w:oddVBand="0" w:evenVBand="0" w:oddHBand="1" w:evenHBand="0" w:firstRowFirstColumn="0" w:firstRowLastColumn="0" w:lastRowFirstColumn="0" w:lastRowLastColumn="0"/>
              <w:rPr>
                <w:bCs/>
                <w:sz w:val="22"/>
                <w:szCs w:val="22"/>
                <w:lang w:eastAsia="lt-LT"/>
              </w:rPr>
            </w:pPr>
            <w:r w:rsidRPr="008C4AD7">
              <w:rPr>
                <w:bCs/>
                <w:sz w:val="22"/>
                <w:szCs w:val="22"/>
                <w:lang w:eastAsia="lt-LT"/>
              </w:rPr>
              <w:t>-1,6</w:t>
            </w:r>
          </w:p>
        </w:tc>
      </w:tr>
      <w:tr w:rsidR="007B5023" w:rsidRPr="00FE50E7" w14:paraId="397D80F3" w14:textId="77777777" w:rsidTr="002609DD">
        <w:trPr>
          <w:trHeight w:val="84"/>
        </w:trPr>
        <w:tc>
          <w:tcPr>
            <w:cnfStyle w:val="001000000000" w:firstRow="0" w:lastRow="0" w:firstColumn="1" w:lastColumn="0" w:oddVBand="0" w:evenVBand="0" w:oddHBand="0" w:evenHBand="0" w:firstRowFirstColumn="0" w:firstRowLastColumn="0" w:lastRowFirstColumn="0" w:lastRowLastColumn="0"/>
            <w:tcW w:w="2119" w:type="pct"/>
            <w:shd w:val="clear" w:color="auto" w:fill="FFFFFF" w:themeFill="background1"/>
          </w:tcPr>
          <w:p w14:paraId="52173297" w14:textId="7E085A4B" w:rsidR="007B5023" w:rsidRPr="00FE50E7" w:rsidRDefault="007B5023" w:rsidP="007B5023">
            <w:pPr>
              <w:spacing w:before="0" w:after="0"/>
              <w:ind w:firstLine="0"/>
              <w:jc w:val="left"/>
              <w:rPr>
                <w:b w:val="0"/>
                <w:sz w:val="22"/>
                <w:szCs w:val="22"/>
                <w:lang w:eastAsia="lt-LT"/>
              </w:rPr>
            </w:pPr>
            <w:r w:rsidRPr="00FE50E7">
              <w:rPr>
                <w:b w:val="0"/>
                <w:bCs w:val="0"/>
                <w:sz w:val="22"/>
                <w:szCs w:val="22"/>
                <w:lang w:eastAsia="lt-LT"/>
              </w:rPr>
              <w:t>3. Asmenų, likusių be tėvų globos asmenų, ir jų šeimų</w:t>
            </w:r>
          </w:p>
        </w:tc>
        <w:tc>
          <w:tcPr>
            <w:tcW w:w="411" w:type="pct"/>
            <w:shd w:val="clear" w:color="auto" w:fill="FFFFFF" w:themeFill="background1"/>
            <w:vAlign w:val="center"/>
          </w:tcPr>
          <w:p w14:paraId="5EFCA644" w14:textId="51534374"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13</w:t>
            </w:r>
          </w:p>
        </w:tc>
        <w:tc>
          <w:tcPr>
            <w:tcW w:w="412" w:type="pct"/>
            <w:shd w:val="clear" w:color="auto" w:fill="FFFFFF" w:themeFill="background1"/>
            <w:noWrap/>
            <w:vAlign w:val="center"/>
          </w:tcPr>
          <w:p w14:paraId="1D836F9F" w14:textId="4A8C120C"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14</w:t>
            </w:r>
          </w:p>
        </w:tc>
        <w:tc>
          <w:tcPr>
            <w:tcW w:w="412" w:type="pct"/>
            <w:shd w:val="clear" w:color="auto" w:fill="FFFFFF" w:themeFill="background1"/>
            <w:noWrap/>
            <w:vAlign w:val="center"/>
          </w:tcPr>
          <w:p w14:paraId="565DF656" w14:textId="30252EC5"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17</w:t>
            </w:r>
          </w:p>
        </w:tc>
        <w:tc>
          <w:tcPr>
            <w:tcW w:w="365" w:type="pct"/>
            <w:shd w:val="clear" w:color="auto" w:fill="FFFFFF" w:themeFill="background1"/>
            <w:noWrap/>
            <w:vAlign w:val="center"/>
          </w:tcPr>
          <w:p w14:paraId="6DC01755" w14:textId="00178E99"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12</w:t>
            </w:r>
          </w:p>
        </w:tc>
        <w:tc>
          <w:tcPr>
            <w:tcW w:w="412" w:type="pct"/>
            <w:shd w:val="clear" w:color="auto" w:fill="FFFFFF" w:themeFill="background1"/>
            <w:noWrap/>
            <w:vAlign w:val="center"/>
          </w:tcPr>
          <w:p w14:paraId="7D4C0CC3" w14:textId="4628E28B"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12</w:t>
            </w:r>
          </w:p>
        </w:tc>
        <w:tc>
          <w:tcPr>
            <w:tcW w:w="867" w:type="pct"/>
            <w:shd w:val="clear" w:color="auto" w:fill="FFFFFF" w:themeFill="background1"/>
            <w:noWrap/>
            <w:vAlign w:val="center"/>
          </w:tcPr>
          <w:p w14:paraId="6992A2D4" w14:textId="541DC2DA" w:rsidR="007B5023" w:rsidRPr="008C4AD7" w:rsidRDefault="00A84B40" w:rsidP="007B5023">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sz w:val="22"/>
                <w:szCs w:val="22"/>
                <w:lang w:eastAsia="lt-LT"/>
              </w:rPr>
            </w:pPr>
            <w:r w:rsidRPr="008C4AD7">
              <w:rPr>
                <w:bCs/>
                <w:sz w:val="22"/>
                <w:szCs w:val="22"/>
                <w:lang w:eastAsia="lt-LT"/>
              </w:rPr>
              <w:t>-7,7</w:t>
            </w:r>
          </w:p>
        </w:tc>
      </w:tr>
      <w:tr w:rsidR="007B5023" w:rsidRPr="00FE50E7" w14:paraId="4248606B" w14:textId="77777777" w:rsidTr="002609DD">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119" w:type="pct"/>
            <w:shd w:val="clear" w:color="auto" w:fill="FFFFFF" w:themeFill="background1"/>
          </w:tcPr>
          <w:p w14:paraId="44408052" w14:textId="217CF093" w:rsidR="007B5023" w:rsidRPr="00FE50E7" w:rsidRDefault="007B5023" w:rsidP="007B5023">
            <w:pPr>
              <w:spacing w:before="0" w:after="0"/>
              <w:ind w:firstLine="0"/>
              <w:jc w:val="left"/>
              <w:rPr>
                <w:b w:val="0"/>
                <w:sz w:val="22"/>
                <w:szCs w:val="22"/>
                <w:lang w:eastAsia="lt-LT"/>
              </w:rPr>
            </w:pPr>
            <w:r w:rsidRPr="00FE50E7">
              <w:rPr>
                <w:b w:val="0"/>
                <w:bCs w:val="0"/>
                <w:sz w:val="22"/>
                <w:szCs w:val="22"/>
                <w:lang w:eastAsia="lt-LT"/>
              </w:rPr>
              <w:t>4. Neįgaliųjų, asmenų, sergančių lėtinių ligų sunkiomis formomis, ir šeimų, kuriose yra tokių asmenų</w:t>
            </w:r>
          </w:p>
        </w:tc>
        <w:tc>
          <w:tcPr>
            <w:tcW w:w="411" w:type="pct"/>
            <w:shd w:val="clear" w:color="auto" w:fill="FFFFFF" w:themeFill="background1"/>
            <w:vAlign w:val="center"/>
          </w:tcPr>
          <w:p w14:paraId="7987A307" w14:textId="2987C38B"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62</w:t>
            </w:r>
          </w:p>
        </w:tc>
        <w:tc>
          <w:tcPr>
            <w:tcW w:w="412" w:type="pct"/>
            <w:shd w:val="clear" w:color="auto" w:fill="FFFFFF" w:themeFill="background1"/>
            <w:noWrap/>
            <w:vAlign w:val="center"/>
          </w:tcPr>
          <w:p w14:paraId="63862A31" w14:textId="58656531"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53</w:t>
            </w:r>
          </w:p>
        </w:tc>
        <w:tc>
          <w:tcPr>
            <w:tcW w:w="412" w:type="pct"/>
            <w:shd w:val="clear" w:color="auto" w:fill="FFFFFF" w:themeFill="background1"/>
            <w:noWrap/>
            <w:vAlign w:val="center"/>
          </w:tcPr>
          <w:p w14:paraId="2D0D944F" w14:textId="44E7DD65"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44</w:t>
            </w:r>
          </w:p>
        </w:tc>
        <w:tc>
          <w:tcPr>
            <w:tcW w:w="365" w:type="pct"/>
            <w:shd w:val="clear" w:color="auto" w:fill="FFFFFF" w:themeFill="background1"/>
            <w:noWrap/>
            <w:vAlign w:val="center"/>
          </w:tcPr>
          <w:p w14:paraId="7CFF73DC" w14:textId="0E25484E"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48</w:t>
            </w:r>
          </w:p>
        </w:tc>
        <w:tc>
          <w:tcPr>
            <w:tcW w:w="412" w:type="pct"/>
            <w:shd w:val="clear" w:color="auto" w:fill="FFFFFF" w:themeFill="background1"/>
            <w:noWrap/>
            <w:vAlign w:val="center"/>
          </w:tcPr>
          <w:p w14:paraId="6F0CC4F7" w14:textId="55FAEB75"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32</w:t>
            </w:r>
          </w:p>
        </w:tc>
        <w:tc>
          <w:tcPr>
            <w:tcW w:w="867" w:type="pct"/>
            <w:shd w:val="clear" w:color="auto" w:fill="FFFFFF" w:themeFill="background1"/>
            <w:noWrap/>
            <w:vAlign w:val="center"/>
          </w:tcPr>
          <w:p w14:paraId="57ED3649" w14:textId="1E140372" w:rsidR="007B5023" w:rsidRPr="008C4AD7" w:rsidRDefault="00C1590D" w:rsidP="007B5023">
            <w:pPr>
              <w:spacing w:before="0" w:after="0"/>
              <w:ind w:firstLine="0"/>
              <w:jc w:val="center"/>
              <w:cnfStyle w:val="000000100000" w:firstRow="0" w:lastRow="0" w:firstColumn="0" w:lastColumn="0" w:oddVBand="0" w:evenVBand="0" w:oddHBand="1" w:evenHBand="0" w:firstRowFirstColumn="0" w:firstRowLastColumn="0" w:lastRowFirstColumn="0" w:lastRowLastColumn="0"/>
              <w:rPr>
                <w:bCs/>
                <w:sz w:val="22"/>
                <w:szCs w:val="22"/>
                <w:lang w:eastAsia="lt-LT"/>
              </w:rPr>
            </w:pPr>
            <w:r w:rsidRPr="008C4AD7">
              <w:rPr>
                <w:bCs/>
                <w:sz w:val="22"/>
                <w:szCs w:val="22"/>
                <w:lang w:eastAsia="lt-LT"/>
              </w:rPr>
              <w:t>-48,4</w:t>
            </w:r>
          </w:p>
        </w:tc>
      </w:tr>
      <w:tr w:rsidR="007B5023" w:rsidRPr="00FE50E7" w14:paraId="3B89CCD9" w14:textId="77777777" w:rsidTr="002609DD">
        <w:trPr>
          <w:trHeight w:val="84"/>
        </w:trPr>
        <w:tc>
          <w:tcPr>
            <w:cnfStyle w:val="001000000000" w:firstRow="0" w:lastRow="0" w:firstColumn="1" w:lastColumn="0" w:oddVBand="0" w:evenVBand="0" w:oddHBand="0" w:evenHBand="0" w:firstRowFirstColumn="0" w:firstRowLastColumn="0" w:lastRowFirstColumn="0" w:lastRowLastColumn="0"/>
            <w:tcW w:w="2119" w:type="pct"/>
            <w:shd w:val="clear" w:color="auto" w:fill="FFFFFF" w:themeFill="background1"/>
          </w:tcPr>
          <w:p w14:paraId="41D38C83" w14:textId="5125FEA9" w:rsidR="007B5023" w:rsidRPr="00FE50E7" w:rsidRDefault="007B5023" w:rsidP="007B5023">
            <w:pPr>
              <w:spacing w:before="0" w:after="0"/>
              <w:ind w:firstLine="0"/>
              <w:jc w:val="left"/>
              <w:rPr>
                <w:b w:val="0"/>
                <w:sz w:val="22"/>
                <w:szCs w:val="22"/>
                <w:lang w:eastAsia="lt-LT"/>
              </w:rPr>
            </w:pPr>
            <w:r w:rsidRPr="00FE50E7">
              <w:rPr>
                <w:b w:val="0"/>
                <w:bCs w:val="0"/>
                <w:sz w:val="22"/>
                <w:szCs w:val="22"/>
                <w:lang w:eastAsia="lt-LT"/>
              </w:rPr>
              <w:t>5. Bendrasis</w:t>
            </w:r>
          </w:p>
        </w:tc>
        <w:tc>
          <w:tcPr>
            <w:tcW w:w="411" w:type="pct"/>
            <w:shd w:val="clear" w:color="auto" w:fill="FFFFFF" w:themeFill="background1"/>
            <w:vAlign w:val="center"/>
          </w:tcPr>
          <w:p w14:paraId="6BC24FA2" w14:textId="0DE38223"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134</w:t>
            </w:r>
          </w:p>
        </w:tc>
        <w:tc>
          <w:tcPr>
            <w:tcW w:w="412" w:type="pct"/>
            <w:shd w:val="clear" w:color="auto" w:fill="FFFFFF" w:themeFill="background1"/>
            <w:noWrap/>
            <w:vAlign w:val="center"/>
          </w:tcPr>
          <w:p w14:paraId="1875F616" w14:textId="767C4CD7"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115</w:t>
            </w:r>
          </w:p>
        </w:tc>
        <w:tc>
          <w:tcPr>
            <w:tcW w:w="412" w:type="pct"/>
            <w:shd w:val="clear" w:color="auto" w:fill="FFFFFF" w:themeFill="background1"/>
            <w:noWrap/>
            <w:vAlign w:val="center"/>
          </w:tcPr>
          <w:p w14:paraId="006E63C4" w14:textId="313064F2"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91</w:t>
            </w:r>
          </w:p>
        </w:tc>
        <w:tc>
          <w:tcPr>
            <w:tcW w:w="365" w:type="pct"/>
            <w:shd w:val="clear" w:color="auto" w:fill="FFFFFF" w:themeFill="background1"/>
            <w:noWrap/>
            <w:vAlign w:val="center"/>
          </w:tcPr>
          <w:p w14:paraId="25F60B67" w14:textId="3AC8AECB"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142</w:t>
            </w:r>
          </w:p>
        </w:tc>
        <w:tc>
          <w:tcPr>
            <w:tcW w:w="412" w:type="pct"/>
            <w:shd w:val="clear" w:color="auto" w:fill="FFFFFF" w:themeFill="background1"/>
            <w:noWrap/>
            <w:vAlign w:val="center"/>
          </w:tcPr>
          <w:p w14:paraId="6B2046E8" w14:textId="09F48616"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150</w:t>
            </w:r>
          </w:p>
        </w:tc>
        <w:tc>
          <w:tcPr>
            <w:tcW w:w="867" w:type="pct"/>
            <w:shd w:val="clear" w:color="auto" w:fill="FFFFFF" w:themeFill="background1"/>
            <w:noWrap/>
            <w:vAlign w:val="center"/>
          </w:tcPr>
          <w:p w14:paraId="504D2B7A" w14:textId="1B7D89D1" w:rsidR="007B5023" w:rsidRPr="008C4AD7" w:rsidRDefault="00C1590D" w:rsidP="007B5023">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sz w:val="22"/>
                <w:szCs w:val="22"/>
                <w:lang w:eastAsia="lt-LT"/>
              </w:rPr>
            </w:pPr>
            <w:r w:rsidRPr="008C4AD7">
              <w:rPr>
                <w:bCs/>
                <w:sz w:val="22"/>
                <w:szCs w:val="22"/>
                <w:lang w:eastAsia="lt-LT"/>
              </w:rPr>
              <w:t>11,9</w:t>
            </w:r>
          </w:p>
        </w:tc>
      </w:tr>
      <w:tr w:rsidR="007B5023" w:rsidRPr="00FE50E7" w14:paraId="56FE9054" w14:textId="77777777" w:rsidTr="002609DD">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119" w:type="pct"/>
            <w:shd w:val="clear" w:color="auto" w:fill="FFFFFF" w:themeFill="background1"/>
          </w:tcPr>
          <w:p w14:paraId="1187BF9F" w14:textId="39A76945" w:rsidR="007B5023" w:rsidRPr="00FE50E7" w:rsidRDefault="007B5023" w:rsidP="007B5023">
            <w:pPr>
              <w:spacing w:before="0" w:after="0"/>
              <w:ind w:firstLine="0"/>
              <w:jc w:val="left"/>
              <w:rPr>
                <w:b w:val="0"/>
                <w:sz w:val="22"/>
                <w:szCs w:val="22"/>
                <w:lang w:eastAsia="lt-LT"/>
              </w:rPr>
            </w:pPr>
            <w:r w:rsidRPr="00FE50E7">
              <w:rPr>
                <w:b w:val="0"/>
                <w:bCs w:val="0"/>
                <w:sz w:val="22"/>
                <w:szCs w:val="22"/>
                <w:lang w:eastAsia="lt-LT"/>
              </w:rPr>
              <w:t>6. Socialinio būsto nuomininkų, turinčių teisę į socialinio būsto sąlygų pagerinimą</w:t>
            </w:r>
          </w:p>
        </w:tc>
        <w:tc>
          <w:tcPr>
            <w:tcW w:w="411" w:type="pct"/>
            <w:shd w:val="clear" w:color="auto" w:fill="FFFFFF" w:themeFill="background1"/>
            <w:vAlign w:val="center"/>
          </w:tcPr>
          <w:p w14:paraId="1FCEE19F" w14:textId="04C8BFD4"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23</w:t>
            </w:r>
          </w:p>
        </w:tc>
        <w:tc>
          <w:tcPr>
            <w:tcW w:w="412" w:type="pct"/>
            <w:shd w:val="clear" w:color="auto" w:fill="FFFFFF" w:themeFill="background1"/>
            <w:noWrap/>
            <w:vAlign w:val="center"/>
          </w:tcPr>
          <w:p w14:paraId="5EB266B4" w14:textId="2473E695"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16</w:t>
            </w:r>
          </w:p>
        </w:tc>
        <w:tc>
          <w:tcPr>
            <w:tcW w:w="412" w:type="pct"/>
            <w:shd w:val="clear" w:color="auto" w:fill="FFFFFF" w:themeFill="background1"/>
            <w:noWrap/>
            <w:vAlign w:val="center"/>
          </w:tcPr>
          <w:p w14:paraId="7D1AEE57" w14:textId="0D61AF4F"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14</w:t>
            </w:r>
          </w:p>
        </w:tc>
        <w:tc>
          <w:tcPr>
            <w:tcW w:w="365" w:type="pct"/>
            <w:shd w:val="clear" w:color="auto" w:fill="FFFFFF" w:themeFill="background1"/>
            <w:noWrap/>
            <w:vAlign w:val="center"/>
          </w:tcPr>
          <w:p w14:paraId="0D366F7A" w14:textId="778F209E"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18</w:t>
            </w:r>
          </w:p>
        </w:tc>
        <w:tc>
          <w:tcPr>
            <w:tcW w:w="412" w:type="pct"/>
            <w:shd w:val="clear" w:color="auto" w:fill="FFFFFF" w:themeFill="background1"/>
            <w:noWrap/>
            <w:vAlign w:val="center"/>
          </w:tcPr>
          <w:p w14:paraId="7C5F5623" w14:textId="3A915ECF"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15</w:t>
            </w:r>
          </w:p>
        </w:tc>
        <w:tc>
          <w:tcPr>
            <w:tcW w:w="867" w:type="pct"/>
            <w:shd w:val="clear" w:color="auto" w:fill="FFFFFF" w:themeFill="background1"/>
            <w:noWrap/>
            <w:vAlign w:val="center"/>
          </w:tcPr>
          <w:p w14:paraId="70786D1B" w14:textId="2A5AF42A" w:rsidR="007B5023" w:rsidRPr="008C4AD7" w:rsidRDefault="008C4AD7" w:rsidP="007B5023">
            <w:pPr>
              <w:spacing w:before="0" w:after="0"/>
              <w:ind w:firstLine="0"/>
              <w:jc w:val="center"/>
              <w:cnfStyle w:val="000000100000" w:firstRow="0" w:lastRow="0" w:firstColumn="0" w:lastColumn="0" w:oddVBand="0" w:evenVBand="0" w:oddHBand="1" w:evenHBand="0" w:firstRowFirstColumn="0" w:firstRowLastColumn="0" w:lastRowFirstColumn="0" w:lastRowLastColumn="0"/>
              <w:rPr>
                <w:bCs/>
                <w:sz w:val="22"/>
                <w:szCs w:val="22"/>
                <w:lang w:eastAsia="lt-LT"/>
              </w:rPr>
            </w:pPr>
            <w:r w:rsidRPr="008C4AD7">
              <w:rPr>
                <w:bCs/>
                <w:sz w:val="22"/>
                <w:szCs w:val="22"/>
                <w:lang w:eastAsia="lt-LT"/>
              </w:rPr>
              <w:t>-34,8</w:t>
            </w:r>
          </w:p>
        </w:tc>
      </w:tr>
      <w:tr w:rsidR="007B5023" w:rsidRPr="00FE50E7" w14:paraId="4F613E41" w14:textId="77777777" w:rsidTr="002609DD">
        <w:trPr>
          <w:trHeight w:val="84"/>
        </w:trPr>
        <w:tc>
          <w:tcPr>
            <w:cnfStyle w:val="001000000000" w:firstRow="0" w:lastRow="0" w:firstColumn="1" w:lastColumn="0" w:oddVBand="0" w:evenVBand="0" w:oddHBand="0" w:evenHBand="0" w:firstRowFirstColumn="0" w:firstRowLastColumn="0" w:lastRowFirstColumn="0" w:lastRowLastColumn="0"/>
            <w:tcW w:w="2119" w:type="pct"/>
            <w:vAlign w:val="center"/>
          </w:tcPr>
          <w:p w14:paraId="5C17AD6B" w14:textId="2D611D45" w:rsidR="007B5023" w:rsidRPr="00FE50E7" w:rsidRDefault="007B5023" w:rsidP="007B5023">
            <w:pPr>
              <w:spacing w:before="0" w:after="0"/>
              <w:ind w:firstLine="0"/>
              <w:jc w:val="center"/>
              <w:rPr>
                <w:b w:val="0"/>
                <w:sz w:val="22"/>
                <w:szCs w:val="22"/>
                <w:lang w:eastAsia="lt-LT"/>
              </w:rPr>
            </w:pPr>
            <w:r w:rsidRPr="00FE50E7">
              <w:rPr>
                <w:sz w:val="22"/>
                <w:szCs w:val="22"/>
                <w:lang w:eastAsia="lt-LT"/>
              </w:rPr>
              <w:t>Iš viso</w:t>
            </w:r>
          </w:p>
        </w:tc>
        <w:tc>
          <w:tcPr>
            <w:tcW w:w="411" w:type="pct"/>
            <w:vAlign w:val="center"/>
          </w:tcPr>
          <w:p w14:paraId="1364BC50" w14:textId="6A3D095C"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b/>
                <w:color w:val="000000"/>
                <w:sz w:val="22"/>
                <w:szCs w:val="22"/>
                <w:lang w:eastAsia="lt-LT"/>
              </w:rPr>
              <w:t>414</w:t>
            </w:r>
          </w:p>
        </w:tc>
        <w:tc>
          <w:tcPr>
            <w:tcW w:w="412" w:type="pct"/>
            <w:noWrap/>
            <w:vAlign w:val="center"/>
          </w:tcPr>
          <w:p w14:paraId="1A9905C2" w14:textId="1AFF8790"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b/>
                <w:color w:val="000000"/>
                <w:sz w:val="22"/>
                <w:szCs w:val="22"/>
                <w:lang w:eastAsia="lt-LT"/>
              </w:rPr>
              <w:t>396</w:t>
            </w:r>
          </w:p>
        </w:tc>
        <w:tc>
          <w:tcPr>
            <w:tcW w:w="412" w:type="pct"/>
            <w:noWrap/>
            <w:vAlign w:val="center"/>
          </w:tcPr>
          <w:p w14:paraId="7B7E9BE5" w14:textId="21800985"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b/>
                <w:color w:val="000000"/>
                <w:sz w:val="22"/>
                <w:szCs w:val="22"/>
                <w:lang w:eastAsia="lt-LT"/>
              </w:rPr>
              <w:t>344</w:t>
            </w:r>
          </w:p>
        </w:tc>
        <w:tc>
          <w:tcPr>
            <w:tcW w:w="365" w:type="pct"/>
            <w:noWrap/>
            <w:vAlign w:val="center"/>
          </w:tcPr>
          <w:p w14:paraId="432F97C7" w14:textId="5B9BAE73"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b/>
                <w:color w:val="000000"/>
                <w:sz w:val="22"/>
                <w:szCs w:val="22"/>
                <w:lang w:eastAsia="lt-LT"/>
              </w:rPr>
              <w:t>422</w:t>
            </w:r>
          </w:p>
        </w:tc>
        <w:tc>
          <w:tcPr>
            <w:tcW w:w="412" w:type="pct"/>
            <w:noWrap/>
            <w:vAlign w:val="center"/>
          </w:tcPr>
          <w:p w14:paraId="13DE833D" w14:textId="1A7482FD"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b/>
                <w:color w:val="000000"/>
                <w:sz w:val="22"/>
                <w:szCs w:val="22"/>
                <w:lang w:eastAsia="lt-LT"/>
              </w:rPr>
              <w:t>394</w:t>
            </w:r>
          </w:p>
        </w:tc>
        <w:tc>
          <w:tcPr>
            <w:tcW w:w="867" w:type="pct"/>
            <w:noWrap/>
            <w:vAlign w:val="center"/>
          </w:tcPr>
          <w:p w14:paraId="5A5D7BBF" w14:textId="3A06D0F1" w:rsidR="007B5023" w:rsidRPr="00FE50E7" w:rsidRDefault="008C4AD7" w:rsidP="007B5023">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Pr>
                <w:b/>
                <w:sz w:val="22"/>
                <w:szCs w:val="22"/>
                <w:lang w:eastAsia="lt-LT"/>
              </w:rPr>
              <w:t>-4,8</w:t>
            </w:r>
          </w:p>
        </w:tc>
      </w:tr>
    </w:tbl>
    <w:p w14:paraId="5D081E9A" w14:textId="77777777" w:rsidR="00980C53" w:rsidRDefault="00980C53" w:rsidP="00980C53">
      <w:pPr>
        <w:spacing w:before="0" w:after="0" w:line="360" w:lineRule="auto"/>
      </w:pPr>
    </w:p>
    <w:p w14:paraId="6264A25D" w14:textId="44F33C7A" w:rsidR="00F47568" w:rsidRDefault="00F47568" w:rsidP="00BD0628">
      <w:pPr>
        <w:spacing w:before="0" w:after="0" w:line="360" w:lineRule="auto"/>
        <w:ind w:firstLine="851"/>
      </w:pPr>
      <w:r w:rsidRPr="00E42579">
        <w:t>Kauno rajono savivaldybės administracij</w:t>
      </w:r>
      <w:r>
        <w:t xml:space="preserve">os </w:t>
      </w:r>
      <w:r w:rsidRPr="002037AA">
        <w:t>duomenimis, 201</w:t>
      </w:r>
      <w:r>
        <w:t>6–</w:t>
      </w:r>
      <w:r w:rsidRPr="002037AA">
        <w:t xml:space="preserve">2020 metų laikotarpyje daugiausiai asmenų (šeimų), laukiančiųjų socialinio būsto, buvo įrašyti į </w:t>
      </w:r>
      <w:r w:rsidRPr="002609DD">
        <w:t>bendr</w:t>
      </w:r>
      <w:r w:rsidR="002317AE" w:rsidRPr="002609DD">
        <w:t>ąją grupę</w:t>
      </w:r>
      <w:r w:rsidR="00E12A20">
        <w:t>, o</w:t>
      </w:r>
      <w:r>
        <w:t xml:space="preserve"> šių </w:t>
      </w:r>
      <w:r>
        <w:lastRenderedPageBreak/>
        <w:t>š</w:t>
      </w:r>
      <w:r w:rsidRPr="00445BD2">
        <w:t>eim</w:t>
      </w:r>
      <w:r>
        <w:t>ų</w:t>
      </w:r>
      <w:r w:rsidRPr="00445BD2">
        <w:t xml:space="preserve"> narių sk</w:t>
      </w:r>
      <w:r>
        <w:t>aičius 2020 m. siekė 150 asmenų. Kiek mažesnis (124) asmenų skaičius buvo š</w:t>
      </w:r>
      <w:r w:rsidRPr="00054CAC">
        <w:t>eimų, auginančių tris ar daugiau vaikų ir (ar) vaikų, kuriems nustatyta nuolatinė globa</w:t>
      </w:r>
      <w:r>
        <w:t>.</w:t>
      </w:r>
      <w:r w:rsidR="00E926DF">
        <w:t xml:space="preserve"> </w:t>
      </w:r>
      <w:r w:rsidR="007D07F1">
        <w:t>Analizuojamu laikotarpiu daugiausia laukiančiųjų</w:t>
      </w:r>
      <w:r w:rsidR="007D07F1" w:rsidRPr="007D07F1">
        <w:t xml:space="preserve"> socialinio būsto asmenų (šeimų)</w:t>
      </w:r>
      <w:r w:rsidR="007D07F1">
        <w:t xml:space="preserve"> sumažėjo n</w:t>
      </w:r>
      <w:r w:rsidR="007D07F1" w:rsidRPr="007D07F1">
        <w:t>eįgaliųjų, asmenų, sergančių lėtinių ligų sunkiomis formomis, ir šeimų, kuriose yra tokių asmenų</w:t>
      </w:r>
      <w:r w:rsidR="007D07F1">
        <w:t>.</w:t>
      </w:r>
    </w:p>
    <w:p w14:paraId="79B869E6" w14:textId="4C29D6E6" w:rsidR="00D26CED" w:rsidRDefault="000317F7" w:rsidP="00BD0628">
      <w:pPr>
        <w:spacing w:before="0" w:after="0" w:line="360" w:lineRule="auto"/>
        <w:ind w:firstLine="851"/>
      </w:pPr>
      <w:r>
        <w:t>Pag</w:t>
      </w:r>
      <w:r w:rsidR="00F97CBE">
        <w:t xml:space="preserve">al </w:t>
      </w:r>
      <w:r w:rsidR="00D70C22">
        <w:t>nar</w:t>
      </w:r>
      <w:r w:rsidR="00850D31">
        <w:t>ių</w:t>
      </w:r>
      <w:r w:rsidR="00F97CBE">
        <w:t xml:space="preserve"> skaičių </w:t>
      </w:r>
      <w:r w:rsidR="00D70C22">
        <w:t xml:space="preserve">šeimoje </w:t>
      </w:r>
      <w:r w:rsidR="00850D31" w:rsidRPr="00850D31">
        <w:t>laukiančiųjų socialinio būsto</w:t>
      </w:r>
      <w:r w:rsidR="00850D31">
        <w:t xml:space="preserve">, daugiausia </w:t>
      </w:r>
      <w:r w:rsidR="00792617">
        <w:t>buvo vienišų asmenų (45,6 proc.)</w:t>
      </w:r>
      <w:r w:rsidR="00F72E12">
        <w:t>, po to sekė dviejų asmenų šeim</w:t>
      </w:r>
      <w:r w:rsidR="00A7467E">
        <w:t>os</w:t>
      </w:r>
      <w:r w:rsidR="00E9347F">
        <w:t xml:space="preserve"> ir augant asmenų skaičiui šeimoje </w:t>
      </w:r>
      <w:r w:rsidR="00130A79">
        <w:t xml:space="preserve">mažėjo laukiančiųjų </w:t>
      </w:r>
      <w:r w:rsidR="00130A79" w:rsidRPr="00130A79">
        <w:t>socialinio būsto</w:t>
      </w:r>
      <w:r w:rsidR="00130A79">
        <w:t xml:space="preserve"> skaičius.</w:t>
      </w:r>
      <w:r w:rsidR="00827891">
        <w:t xml:space="preserve"> </w:t>
      </w:r>
    </w:p>
    <w:p w14:paraId="2877AAAC" w14:textId="47D87231" w:rsidR="000317F7" w:rsidRPr="00470894" w:rsidRDefault="00D01B79" w:rsidP="00470894">
      <w:pPr>
        <w:spacing w:before="240"/>
        <w:ind w:firstLine="0"/>
        <w:jc w:val="center"/>
        <w:rPr>
          <w:b/>
          <w:bCs/>
        </w:rPr>
      </w:pPr>
      <w:r>
        <w:rPr>
          <w:b/>
          <w:bCs/>
        </w:rPr>
        <w:t xml:space="preserve">4 pav. </w:t>
      </w:r>
      <w:r w:rsidR="00470894" w:rsidRPr="00470894">
        <w:rPr>
          <w:b/>
          <w:bCs/>
        </w:rPr>
        <w:t>L</w:t>
      </w:r>
      <w:r w:rsidR="00130A79" w:rsidRPr="00470894">
        <w:rPr>
          <w:b/>
          <w:bCs/>
        </w:rPr>
        <w:t>aukian</w:t>
      </w:r>
      <w:r w:rsidR="007560CC">
        <w:rPr>
          <w:b/>
          <w:bCs/>
        </w:rPr>
        <w:t>čiųjų</w:t>
      </w:r>
      <w:r w:rsidR="00130A79" w:rsidRPr="00470894">
        <w:rPr>
          <w:b/>
          <w:bCs/>
        </w:rPr>
        <w:t xml:space="preserve"> socialinio būsto</w:t>
      </w:r>
      <w:r w:rsidR="007560CC">
        <w:rPr>
          <w:b/>
          <w:bCs/>
        </w:rPr>
        <w:t xml:space="preserve"> pasiskirstymas</w:t>
      </w:r>
      <w:r w:rsidR="00711AFB" w:rsidRPr="00470894">
        <w:rPr>
          <w:b/>
          <w:bCs/>
        </w:rPr>
        <w:t xml:space="preserve"> pagal narių skaičių šeimoje</w:t>
      </w:r>
      <w:r w:rsidR="00BE4D05">
        <w:rPr>
          <w:b/>
          <w:bCs/>
        </w:rPr>
        <w:t>, proc.</w:t>
      </w:r>
    </w:p>
    <w:p w14:paraId="2E5B826E" w14:textId="6013FEAC" w:rsidR="000317F7" w:rsidRDefault="00295DFC" w:rsidP="0010748F">
      <w:pPr>
        <w:ind w:firstLine="0"/>
        <w:jc w:val="center"/>
      </w:pPr>
      <w:r>
        <w:rPr>
          <w:noProof/>
          <w:lang w:eastAsia="lt-LT"/>
        </w:rPr>
        <w:drawing>
          <wp:inline distT="0" distB="0" distL="0" distR="0" wp14:anchorId="7A1DF4A2" wp14:editId="1A6801A3">
            <wp:extent cx="4753155" cy="2139351"/>
            <wp:effectExtent l="0" t="0" r="0" b="0"/>
            <wp:docPr id="7" name="Diagrama 7">
              <a:extLst xmlns:a="http://schemas.openxmlformats.org/drawingml/2006/main">
                <a:ext uri="{FF2B5EF4-FFF2-40B4-BE49-F238E27FC236}">
                  <a16:creationId xmlns:a16="http://schemas.microsoft.com/office/drawing/2014/main" id="{2D0E8BC6-770C-4659-844C-DAE681AF46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1BA4DE" w14:textId="506B99C2" w:rsidR="00F47568" w:rsidRDefault="002E2489" w:rsidP="00BD0628">
      <w:pPr>
        <w:spacing w:before="0" w:after="0" w:line="360" w:lineRule="auto"/>
        <w:rPr>
          <w:lang w:eastAsia="lt-LT"/>
        </w:rPr>
      </w:pPr>
      <w:r w:rsidRPr="00FE50E7">
        <w:rPr>
          <w:lang w:eastAsia="lt-LT"/>
        </w:rPr>
        <w:t xml:space="preserve">Laukiančiųjų socialinio būsto asmenų (šeimų) </w:t>
      </w:r>
      <w:r w:rsidR="00B428BC" w:rsidRPr="00B428BC">
        <w:rPr>
          <w:lang w:eastAsia="lt-LT"/>
        </w:rPr>
        <w:t xml:space="preserve">2019–2020 m. </w:t>
      </w:r>
      <w:r>
        <w:rPr>
          <w:lang w:eastAsia="lt-LT"/>
        </w:rPr>
        <w:t>atliktos apklausos</w:t>
      </w:r>
      <w:r w:rsidR="006335E0">
        <w:rPr>
          <w:lang w:eastAsia="lt-LT"/>
        </w:rPr>
        <w:t xml:space="preserve"> </w:t>
      </w:r>
      <w:r>
        <w:rPr>
          <w:lang w:eastAsia="lt-LT"/>
        </w:rPr>
        <w:t>duomenimis</w:t>
      </w:r>
      <w:r w:rsidR="000C76C2">
        <w:rPr>
          <w:lang w:eastAsia="lt-LT"/>
        </w:rPr>
        <w:t>,</w:t>
      </w:r>
      <w:r>
        <w:rPr>
          <w:lang w:eastAsia="lt-LT"/>
        </w:rPr>
        <w:t xml:space="preserve"> </w:t>
      </w:r>
      <w:r w:rsidR="00F31B20">
        <w:rPr>
          <w:lang w:eastAsia="lt-LT"/>
        </w:rPr>
        <w:t>labiausiai pageidaujamos gyv</w:t>
      </w:r>
      <w:r w:rsidR="00B735AD">
        <w:rPr>
          <w:lang w:eastAsia="lt-LT"/>
        </w:rPr>
        <w:t>enimo vietos, o tuo pačiu ir</w:t>
      </w:r>
      <w:r w:rsidR="00A32D4F">
        <w:rPr>
          <w:lang w:eastAsia="lt-LT"/>
        </w:rPr>
        <w:t xml:space="preserve"> socialinių būstų</w:t>
      </w:r>
      <w:r w:rsidR="00B735AD">
        <w:rPr>
          <w:lang w:eastAsia="lt-LT"/>
        </w:rPr>
        <w:t xml:space="preserve"> poreikis</w:t>
      </w:r>
      <w:r w:rsidR="00A32D4F">
        <w:rPr>
          <w:lang w:eastAsia="lt-LT"/>
        </w:rPr>
        <w:t xml:space="preserve"> yra </w:t>
      </w:r>
      <w:r w:rsidR="00B35926" w:rsidRPr="00B35926">
        <w:rPr>
          <w:lang w:eastAsia="lt-LT"/>
        </w:rPr>
        <w:t>Garliavos</w:t>
      </w:r>
      <w:r w:rsidR="00B74B08">
        <w:rPr>
          <w:lang w:eastAsia="lt-LT"/>
        </w:rPr>
        <w:t xml:space="preserve">, </w:t>
      </w:r>
      <w:r w:rsidR="00B74B08" w:rsidRPr="00B74B08">
        <w:rPr>
          <w:lang w:eastAsia="lt-LT"/>
        </w:rPr>
        <w:t>Domeikavos</w:t>
      </w:r>
      <w:r w:rsidR="00B74B08">
        <w:rPr>
          <w:lang w:eastAsia="lt-LT"/>
        </w:rPr>
        <w:t xml:space="preserve">,  </w:t>
      </w:r>
      <w:r w:rsidR="00767B76">
        <w:rPr>
          <w:lang w:eastAsia="lt-LT"/>
        </w:rPr>
        <w:t>Akademijos</w:t>
      </w:r>
      <w:r w:rsidR="00D76396">
        <w:rPr>
          <w:lang w:eastAsia="lt-LT"/>
        </w:rPr>
        <w:t xml:space="preserve"> ir</w:t>
      </w:r>
      <w:r w:rsidR="001D2519">
        <w:rPr>
          <w:lang w:eastAsia="lt-LT"/>
        </w:rPr>
        <w:t xml:space="preserve"> </w:t>
      </w:r>
      <w:r w:rsidR="00767B76">
        <w:rPr>
          <w:lang w:eastAsia="lt-LT"/>
        </w:rPr>
        <w:t>Ežerėlio</w:t>
      </w:r>
      <w:r w:rsidR="00B74B08">
        <w:rPr>
          <w:lang w:eastAsia="lt-LT"/>
        </w:rPr>
        <w:t xml:space="preserve"> apylinkių</w:t>
      </w:r>
      <w:r w:rsidR="001D2519">
        <w:rPr>
          <w:lang w:eastAsia="lt-LT"/>
        </w:rPr>
        <w:t xml:space="preserve"> seniūnijose. </w:t>
      </w:r>
      <w:r w:rsidR="00B46442" w:rsidRPr="00B46442">
        <w:rPr>
          <w:lang w:eastAsia="lt-LT"/>
        </w:rPr>
        <w:t>Nemaža dalis apklaustųjų nurodė, kad gyvenamajai vietai prioritetą teikia urbanizuotuose teritorijose ar šalia jų, taip pat svarbu darbo vietos pasiekiamumas ir viešosios paslaugos.</w:t>
      </w:r>
    </w:p>
    <w:p w14:paraId="23138F13" w14:textId="77777777" w:rsidR="002609DD" w:rsidRDefault="002609DD" w:rsidP="00BD0628">
      <w:pPr>
        <w:spacing w:before="0" w:after="0" w:line="360" w:lineRule="auto"/>
        <w:ind w:firstLine="0"/>
        <w:jc w:val="center"/>
        <w:rPr>
          <w:b/>
          <w:bCs/>
          <w:sz w:val="22"/>
          <w:szCs w:val="22"/>
          <w:lang w:eastAsia="lt-LT"/>
        </w:rPr>
      </w:pPr>
    </w:p>
    <w:p w14:paraId="4064A2F8" w14:textId="77777777" w:rsidR="002609DD" w:rsidRDefault="002609DD" w:rsidP="00BD0628">
      <w:pPr>
        <w:spacing w:before="0" w:after="0" w:line="360" w:lineRule="auto"/>
        <w:ind w:firstLine="0"/>
        <w:jc w:val="center"/>
        <w:rPr>
          <w:b/>
          <w:bCs/>
          <w:sz w:val="22"/>
          <w:szCs w:val="22"/>
          <w:lang w:eastAsia="lt-LT"/>
        </w:rPr>
      </w:pPr>
    </w:p>
    <w:p w14:paraId="6FCCE07A" w14:textId="77777777" w:rsidR="002609DD" w:rsidRDefault="002609DD" w:rsidP="00AB2E46">
      <w:pPr>
        <w:spacing w:before="0" w:after="0"/>
        <w:ind w:firstLine="0"/>
        <w:jc w:val="center"/>
        <w:rPr>
          <w:b/>
          <w:bCs/>
          <w:sz w:val="22"/>
          <w:szCs w:val="22"/>
          <w:lang w:eastAsia="lt-LT"/>
        </w:rPr>
      </w:pPr>
    </w:p>
    <w:p w14:paraId="21CCA71A" w14:textId="77777777" w:rsidR="002609DD" w:rsidRDefault="002609DD" w:rsidP="00AB2E46">
      <w:pPr>
        <w:spacing w:before="0" w:after="0"/>
        <w:ind w:firstLine="0"/>
        <w:jc w:val="center"/>
        <w:rPr>
          <w:b/>
          <w:bCs/>
          <w:sz w:val="22"/>
          <w:szCs w:val="22"/>
          <w:lang w:eastAsia="lt-LT"/>
        </w:rPr>
      </w:pPr>
    </w:p>
    <w:p w14:paraId="433350CF" w14:textId="77777777" w:rsidR="002609DD" w:rsidRDefault="002609DD" w:rsidP="00AB2E46">
      <w:pPr>
        <w:spacing w:before="0" w:after="0"/>
        <w:ind w:firstLine="0"/>
        <w:jc w:val="center"/>
        <w:rPr>
          <w:b/>
          <w:bCs/>
          <w:sz w:val="22"/>
          <w:szCs w:val="22"/>
          <w:lang w:eastAsia="lt-LT"/>
        </w:rPr>
      </w:pPr>
    </w:p>
    <w:p w14:paraId="22AFF02A" w14:textId="77777777" w:rsidR="002609DD" w:rsidRDefault="002609DD" w:rsidP="00AB2E46">
      <w:pPr>
        <w:spacing w:before="0" w:after="0"/>
        <w:ind w:firstLine="0"/>
        <w:jc w:val="center"/>
        <w:rPr>
          <w:b/>
          <w:bCs/>
          <w:sz w:val="22"/>
          <w:szCs w:val="22"/>
          <w:lang w:eastAsia="lt-LT"/>
        </w:rPr>
      </w:pPr>
    </w:p>
    <w:p w14:paraId="529D425D" w14:textId="77777777" w:rsidR="002609DD" w:rsidRDefault="002609DD" w:rsidP="00AB2E46">
      <w:pPr>
        <w:spacing w:before="0" w:after="0"/>
        <w:ind w:firstLine="0"/>
        <w:jc w:val="center"/>
        <w:rPr>
          <w:b/>
          <w:bCs/>
          <w:sz w:val="22"/>
          <w:szCs w:val="22"/>
          <w:lang w:eastAsia="lt-LT"/>
        </w:rPr>
      </w:pPr>
    </w:p>
    <w:p w14:paraId="7607D215" w14:textId="41CB0C7E" w:rsidR="002609DD" w:rsidRDefault="002609DD" w:rsidP="00AB2E46">
      <w:pPr>
        <w:spacing w:before="0" w:after="0"/>
        <w:ind w:firstLine="0"/>
        <w:jc w:val="center"/>
        <w:rPr>
          <w:b/>
          <w:bCs/>
          <w:sz w:val="22"/>
          <w:szCs w:val="22"/>
          <w:lang w:eastAsia="lt-LT"/>
        </w:rPr>
      </w:pPr>
    </w:p>
    <w:p w14:paraId="25AB087B" w14:textId="2D710DD5" w:rsidR="00BD0628" w:rsidRDefault="00BD0628" w:rsidP="00AB2E46">
      <w:pPr>
        <w:spacing w:before="0" w:after="0"/>
        <w:ind w:firstLine="0"/>
        <w:jc w:val="center"/>
        <w:rPr>
          <w:b/>
          <w:bCs/>
          <w:sz w:val="22"/>
          <w:szCs w:val="22"/>
          <w:lang w:eastAsia="lt-LT"/>
        </w:rPr>
      </w:pPr>
    </w:p>
    <w:p w14:paraId="652C723A" w14:textId="752710B4" w:rsidR="00BD0628" w:rsidRDefault="00BD0628" w:rsidP="00AB2E46">
      <w:pPr>
        <w:spacing w:before="0" w:after="0"/>
        <w:ind w:firstLine="0"/>
        <w:jc w:val="center"/>
        <w:rPr>
          <w:b/>
          <w:bCs/>
          <w:sz w:val="22"/>
          <w:szCs w:val="22"/>
          <w:lang w:eastAsia="lt-LT"/>
        </w:rPr>
      </w:pPr>
    </w:p>
    <w:p w14:paraId="76B8D055" w14:textId="77777777" w:rsidR="00BD0628" w:rsidRDefault="00BD0628" w:rsidP="00AB2E46">
      <w:pPr>
        <w:spacing w:before="0" w:after="0"/>
        <w:ind w:firstLine="0"/>
        <w:jc w:val="center"/>
        <w:rPr>
          <w:b/>
          <w:bCs/>
          <w:sz w:val="22"/>
          <w:szCs w:val="22"/>
          <w:lang w:eastAsia="lt-LT"/>
        </w:rPr>
      </w:pPr>
    </w:p>
    <w:p w14:paraId="251369D7" w14:textId="77777777" w:rsidR="002609DD" w:rsidRDefault="002609DD" w:rsidP="00AB2E46">
      <w:pPr>
        <w:spacing w:before="0" w:after="0"/>
        <w:ind w:firstLine="0"/>
        <w:jc w:val="center"/>
        <w:rPr>
          <w:b/>
          <w:bCs/>
          <w:sz w:val="22"/>
          <w:szCs w:val="22"/>
          <w:lang w:eastAsia="lt-LT"/>
        </w:rPr>
      </w:pPr>
    </w:p>
    <w:p w14:paraId="74D01A78" w14:textId="77777777" w:rsidR="002609DD" w:rsidRDefault="002609DD" w:rsidP="00AB2E46">
      <w:pPr>
        <w:spacing w:before="0" w:after="0"/>
        <w:ind w:firstLine="0"/>
        <w:jc w:val="center"/>
        <w:rPr>
          <w:b/>
          <w:bCs/>
          <w:sz w:val="22"/>
          <w:szCs w:val="22"/>
          <w:lang w:eastAsia="lt-LT"/>
        </w:rPr>
      </w:pPr>
    </w:p>
    <w:p w14:paraId="6E9464BA" w14:textId="77777777" w:rsidR="002609DD" w:rsidRDefault="002609DD" w:rsidP="00AB2E46">
      <w:pPr>
        <w:spacing w:before="0" w:after="0"/>
        <w:ind w:firstLine="0"/>
        <w:jc w:val="center"/>
        <w:rPr>
          <w:b/>
          <w:bCs/>
          <w:sz w:val="22"/>
          <w:szCs w:val="22"/>
          <w:lang w:eastAsia="lt-LT"/>
        </w:rPr>
      </w:pPr>
    </w:p>
    <w:p w14:paraId="4DE92C6E" w14:textId="77777777" w:rsidR="002609DD" w:rsidRDefault="002609DD" w:rsidP="00AB2E46">
      <w:pPr>
        <w:spacing w:before="0" w:after="0"/>
        <w:ind w:firstLine="0"/>
        <w:jc w:val="center"/>
        <w:rPr>
          <w:b/>
          <w:bCs/>
          <w:sz w:val="22"/>
          <w:szCs w:val="22"/>
          <w:lang w:eastAsia="lt-LT"/>
        </w:rPr>
      </w:pPr>
    </w:p>
    <w:p w14:paraId="055A515B" w14:textId="77777777" w:rsidR="002609DD" w:rsidRDefault="002609DD" w:rsidP="00AB2E46">
      <w:pPr>
        <w:spacing w:before="0" w:after="0"/>
        <w:ind w:firstLine="0"/>
        <w:jc w:val="center"/>
        <w:rPr>
          <w:b/>
          <w:bCs/>
          <w:sz w:val="22"/>
          <w:szCs w:val="22"/>
          <w:lang w:eastAsia="lt-LT"/>
        </w:rPr>
      </w:pPr>
    </w:p>
    <w:p w14:paraId="74EFB7EB" w14:textId="77777777" w:rsidR="002609DD" w:rsidRDefault="002609DD" w:rsidP="00AB2E46">
      <w:pPr>
        <w:spacing w:before="0" w:after="0"/>
        <w:ind w:firstLine="0"/>
        <w:jc w:val="center"/>
        <w:rPr>
          <w:b/>
          <w:bCs/>
          <w:sz w:val="22"/>
          <w:szCs w:val="22"/>
          <w:lang w:eastAsia="lt-LT"/>
        </w:rPr>
      </w:pPr>
    </w:p>
    <w:p w14:paraId="2B6FA47D" w14:textId="77777777" w:rsidR="002609DD" w:rsidRDefault="002609DD" w:rsidP="00AB2E46">
      <w:pPr>
        <w:spacing w:before="0" w:after="0"/>
        <w:ind w:firstLine="0"/>
        <w:jc w:val="center"/>
        <w:rPr>
          <w:b/>
          <w:bCs/>
          <w:sz w:val="22"/>
          <w:szCs w:val="22"/>
          <w:lang w:eastAsia="lt-LT"/>
        </w:rPr>
      </w:pPr>
    </w:p>
    <w:p w14:paraId="2BB1DD23" w14:textId="2BE10261" w:rsidR="00C36E11" w:rsidRPr="006572E7" w:rsidRDefault="00EA0F5C" w:rsidP="00AB2E46">
      <w:pPr>
        <w:spacing w:before="0" w:after="0"/>
        <w:ind w:firstLine="0"/>
        <w:jc w:val="center"/>
        <w:rPr>
          <w:b/>
          <w:bCs/>
          <w:sz w:val="22"/>
          <w:szCs w:val="22"/>
        </w:rPr>
      </w:pPr>
      <w:r>
        <w:rPr>
          <w:b/>
          <w:bCs/>
          <w:sz w:val="22"/>
          <w:szCs w:val="22"/>
          <w:lang w:eastAsia="lt-LT"/>
        </w:rPr>
        <w:lastRenderedPageBreak/>
        <w:t xml:space="preserve">5 pav. </w:t>
      </w:r>
      <w:r w:rsidR="00D76396" w:rsidRPr="006572E7">
        <w:rPr>
          <w:b/>
          <w:bCs/>
          <w:sz w:val="22"/>
          <w:szCs w:val="22"/>
          <w:lang w:eastAsia="lt-LT"/>
        </w:rPr>
        <w:t xml:space="preserve">Laukiančiųjų socialinio būsto asmenų (šeimų) </w:t>
      </w:r>
      <w:r w:rsidR="006438FB">
        <w:rPr>
          <w:b/>
          <w:bCs/>
          <w:sz w:val="22"/>
          <w:szCs w:val="22"/>
          <w:lang w:eastAsia="lt-LT"/>
        </w:rPr>
        <w:t>labiausi</w:t>
      </w:r>
      <w:r w:rsidR="00737317">
        <w:rPr>
          <w:b/>
          <w:bCs/>
          <w:sz w:val="22"/>
          <w:szCs w:val="22"/>
          <w:lang w:eastAsia="lt-LT"/>
        </w:rPr>
        <w:t>ai</w:t>
      </w:r>
      <w:r w:rsidR="00EE7EFE">
        <w:rPr>
          <w:b/>
          <w:bCs/>
          <w:sz w:val="22"/>
          <w:szCs w:val="22"/>
          <w:lang w:eastAsia="lt-LT"/>
        </w:rPr>
        <w:t xml:space="preserve"> </w:t>
      </w:r>
      <w:r w:rsidR="00D76396" w:rsidRPr="006572E7">
        <w:rPr>
          <w:b/>
          <w:bCs/>
          <w:sz w:val="22"/>
          <w:szCs w:val="22"/>
          <w:lang w:eastAsia="lt-LT"/>
        </w:rPr>
        <w:t>pageidau</w:t>
      </w:r>
      <w:r w:rsidR="00737317">
        <w:rPr>
          <w:b/>
          <w:bCs/>
          <w:sz w:val="22"/>
          <w:szCs w:val="22"/>
          <w:lang w:eastAsia="lt-LT"/>
        </w:rPr>
        <w:t>jam</w:t>
      </w:r>
      <w:r w:rsidR="00EE7EFE">
        <w:rPr>
          <w:b/>
          <w:bCs/>
          <w:sz w:val="22"/>
          <w:szCs w:val="22"/>
          <w:lang w:eastAsia="lt-LT"/>
        </w:rPr>
        <w:t>os</w:t>
      </w:r>
      <w:r w:rsidR="00D76396" w:rsidRPr="006572E7">
        <w:rPr>
          <w:b/>
          <w:bCs/>
          <w:sz w:val="22"/>
          <w:szCs w:val="22"/>
          <w:lang w:eastAsia="lt-LT"/>
        </w:rPr>
        <w:t xml:space="preserve"> gyveni</w:t>
      </w:r>
      <w:r w:rsidR="006572E7" w:rsidRPr="006572E7">
        <w:rPr>
          <w:b/>
          <w:bCs/>
          <w:sz w:val="22"/>
          <w:szCs w:val="22"/>
          <w:lang w:eastAsia="lt-LT"/>
        </w:rPr>
        <w:t>mo viet</w:t>
      </w:r>
      <w:r w:rsidR="00EE7EFE">
        <w:rPr>
          <w:b/>
          <w:bCs/>
          <w:sz w:val="22"/>
          <w:szCs w:val="22"/>
          <w:lang w:eastAsia="lt-LT"/>
        </w:rPr>
        <w:t>os</w:t>
      </w:r>
      <w:r w:rsidR="003368E5">
        <w:rPr>
          <w:b/>
          <w:bCs/>
          <w:sz w:val="22"/>
          <w:szCs w:val="22"/>
          <w:lang w:eastAsia="lt-LT"/>
        </w:rPr>
        <w:t xml:space="preserve"> pagal </w:t>
      </w:r>
      <w:r w:rsidR="00701E31">
        <w:rPr>
          <w:b/>
          <w:bCs/>
          <w:sz w:val="22"/>
          <w:szCs w:val="22"/>
          <w:lang w:eastAsia="lt-LT"/>
        </w:rPr>
        <w:t>s</w:t>
      </w:r>
      <w:r w:rsidR="00A01D42">
        <w:rPr>
          <w:b/>
          <w:bCs/>
          <w:sz w:val="22"/>
          <w:szCs w:val="22"/>
          <w:lang w:eastAsia="lt-LT"/>
        </w:rPr>
        <w:t>eniūnijas</w:t>
      </w:r>
    </w:p>
    <w:p w14:paraId="228FF0B3" w14:textId="2743EC95" w:rsidR="00C36E11" w:rsidRDefault="009624EF" w:rsidP="002F4589">
      <w:pPr>
        <w:ind w:firstLine="0"/>
      </w:pPr>
      <w:r>
        <w:rPr>
          <w:noProof/>
          <w:lang w:eastAsia="lt-LT"/>
        </w:rPr>
        <w:drawing>
          <wp:inline distT="0" distB="0" distL="0" distR="0" wp14:anchorId="73D7CE9E" wp14:editId="3F5C34AE">
            <wp:extent cx="4933950" cy="2066925"/>
            <wp:effectExtent l="0" t="19050" r="0" b="2857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D3BB2E0" w14:textId="7C797B69" w:rsidR="00D3618D" w:rsidRPr="00D44329" w:rsidRDefault="00044369" w:rsidP="00BD0628">
      <w:pPr>
        <w:spacing w:before="0" w:after="0" w:line="360" w:lineRule="auto"/>
        <w:ind w:firstLine="851"/>
        <w:rPr>
          <w:strike/>
        </w:rPr>
      </w:pPr>
      <w:r>
        <w:t xml:space="preserve">Pagal </w:t>
      </w:r>
      <w:r w:rsidR="00D3618D" w:rsidRPr="00B64D84">
        <w:t>Lietuvos Respublikos paramos būstui įsigyti ar išsinuomoti įstatym</w:t>
      </w:r>
      <w:r w:rsidR="003C2150">
        <w:t>ą</w:t>
      </w:r>
      <w:r w:rsidR="00631EC7">
        <w:rPr>
          <w:rStyle w:val="Puslapioinaosnuoroda"/>
        </w:rPr>
        <w:footnoteReference w:id="3"/>
      </w:r>
      <w:r w:rsidR="00D3618D" w:rsidRPr="00B64D84">
        <w:t xml:space="preserve">, socialinis būstas šalyje nuomojamas </w:t>
      </w:r>
      <w:r w:rsidR="00A30DB2">
        <w:t xml:space="preserve">pagal vieną sudarytą sąrašą ir pirmumo teisė </w:t>
      </w:r>
      <w:r w:rsidR="00B24002">
        <w:t>teikiama</w:t>
      </w:r>
      <w:r w:rsidR="00A30DB2">
        <w:t xml:space="preserve"> </w:t>
      </w:r>
      <w:r w:rsidR="00D3618D" w:rsidRPr="00B64D84">
        <w:t>seniausiai socialinio būsto laukiantiems asmenims</w:t>
      </w:r>
      <w:r w:rsidR="00A30DB2">
        <w:t>.</w:t>
      </w:r>
      <w:r w:rsidR="00D3618D" w:rsidRPr="00B64D84">
        <w:t xml:space="preserve"> </w:t>
      </w:r>
    </w:p>
    <w:p w14:paraId="7625560A" w14:textId="0FFD802C" w:rsidR="00D44329" w:rsidRPr="002609DD" w:rsidRDefault="00D44329" w:rsidP="00BD0628">
      <w:pPr>
        <w:spacing w:before="0" w:after="0" w:line="360" w:lineRule="auto"/>
        <w:ind w:firstLine="851"/>
        <w:rPr>
          <w:lang w:eastAsia="lt-LT"/>
        </w:rPr>
      </w:pPr>
      <w:r w:rsidRPr="00B64D84">
        <w:t xml:space="preserve">Tačiau </w:t>
      </w:r>
      <w:r>
        <w:t>ir šiame s</w:t>
      </w:r>
      <w:r w:rsidRPr="00B64D84">
        <w:t xml:space="preserve">ąraše asmenys (šeimos) yra </w:t>
      </w:r>
      <w:r w:rsidRPr="002609DD">
        <w:t xml:space="preserve">skirstomi į grupes: 1) jaunų šeimų; 2) šeimų, auginančių tris ar daugiau vaikų (įvaikių); 3) likusių be tėvų globos asmenų ir jų šeimų; 4) </w:t>
      </w:r>
      <w:r w:rsidRPr="002609DD">
        <w:rPr>
          <w:lang w:eastAsia="lt-LT"/>
        </w:rPr>
        <w:t>neįgaliųjų, asmenų, sergančių lėtinių ligų, įrašytų į Vyriausybės ar jos įgaliotos institucijos patvirtintą sąrašą, sunkiomis formomis, ir šeimų, kuriose yra tokių asmenų</w:t>
      </w:r>
      <w:r w:rsidRPr="002609DD">
        <w:t xml:space="preserve">; </w:t>
      </w:r>
      <w:r w:rsidRPr="002609DD">
        <w:rPr>
          <w:lang w:eastAsia="lt-LT"/>
        </w:rPr>
        <w:t xml:space="preserve">5) socialinio būsto nuomininkų, turinčių teisę į socialinio būsto sąlygų pagerinimą; 6) bendroji. Šią grupę sudaro visi asmenys ir šeimos, nepatenkantys į </w:t>
      </w:r>
      <w:r w:rsidR="00BF6F02" w:rsidRPr="002609DD">
        <w:rPr>
          <w:lang w:eastAsia="lt-LT"/>
        </w:rPr>
        <w:t xml:space="preserve"> </w:t>
      </w:r>
      <w:r w:rsidRPr="002609DD">
        <w:rPr>
          <w:lang w:eastAsia="lt-LT"/>
        </w:rPr>
        <w:t>1, 2, 3, 4 ir 5 punktuose nurodytas grupes.</w:t>
      </w:r>
    </w:p>
    <w:p w14:paraId="27661713" w14:textId="57A5F03F" w:rsidR="00980C53" w:rsidRDefault="004B0E77" w:rsidP="00BD0628">
      <w:pPr>
        <w:spacing w:before="0" w:after="0" w:line="360" w:lineRule="auto"/>
        <w:ind w:firstLine="851"/>
      </w:pPr>
      <w:r w:rsidRPr="00DE7C9A">
        <w:rPr>
          <w:lang w:eastAsia="lt-LT"/>
        </w:rPr>
        <w:t>Kauno rajono savivaldybės turimas savivaldybės būstas ir socialinis būstas yra nuomojamas Kauno rajono savivaldybės gyventojams, turintiems teisę į savivaldybės būstą ir socialinį būstą, vadovaujantis Kauno rajono savivaldybės būsto ir socialinio būsto nuomos tvarkos aprašu</w:t>
      </w:r>
      <w:r w:rsidRPr="00226E43">
        <w:rPr>
          <w:rStyle w:val="Puslapioinaosnuoroda"/>
          <w:lang w:eastAsia="lt-LT"/>
        </w:rPr>
        <w:footnoteReference w:id="4"/>
      </w:r>
      <w:r w:rsidRPr="00226E43">
        <w:rPr>
          <w:lang w:eastAsia="lt-LT"/>
        </w:rPr>
        <w:t xml:space="preserve"> </w:t>
      </w:r>
      <w:r w:rsidRPr="00DE7C9A">
        <w:rPr>
          <w:lang w:eastAsia="lt-LT"/>
        </w:rPr>
        <w:t xml:space="preserve">(toliau – Aprašas). Aprašas nustato </w:t>
      </w:r>
      <w:r w:rsidRPr="00DE7C9A">
        <w:t xml:space="preserve">būstų, įtrauktų į Kauno rajono savivaldybės būsto fondo ir </w:t>
      </w:r>
      <w:r w:rsidR="00393FE9" w:rsidRPr="00DE7C9A">
        <w:t>s</w:t>
      </w:r>
      <w:r w:rsidRPr="00DE7C9A">
        <w:t>avivaldybės socialinio būsto fondo sąrašus, nuomos sąlygas ir tvarką.</w:t>
      </w:r>
    </w:p>
    <w:p w14:paraId="13FE8AB0" w14:textId="271B47B3" w:rsidR="00BD0628" w:rsidRDefault="00BD0628" w:rsidP="00BD0628">
      <w:pPr>
        <w:spacing w:before="0" w:after="0" w:line="360" w:lineRule="auto"/>
        <w:ind w:firstLine="851"/>
      </w:pPr>
    </w:p>
    <w:p w14:paraId="5C9A559F" w14:textId="27D3AC6D" w:rsidR="00BD0628" w:rsidRDefault="00BD0628" w:rsidP="00BD0628">
      <w:pPr>
        <w:spacing w:before="0" w:after="0" w:line="360" w:lineRule="auto"/>
        <w:ind w:firstLine="851"/>
      </w:pPr>
    </w:p>
    <w:p w14:paraId="7E8A8824" w14:textId="2395D646" w:rsidR="00BD0628" w:rsidRDefault="00BD0628" w:rsidP="00BD0628">
      <w:pPr>
        <w:spacing w:before="0" w:after="0" w:line="360" w:lineRule="auto"/>
        <w:ind w:firstLine="851"/>
      </w:pPr>
    </w:p>
    <w:p w14:paraId="464A0562" w14:textId="20BD6528" w:rsidR="00BD0628" w:rsidRDefault="00BD0628" w:rsidP="00BD0628">
      <w:pPr>
        <w:spacing w:before="0" w:after="0" w:line="360" w:lineRule="auto"/>
        <w:ind w:firstLine="851"/>
      </w:pPr>
    </w:p>
    <w:p w14:paraId="1CDE803B" w14:textId="1EEA22F7" w:rsidR="00BD0628" w:rsidRDefault="00BD0628" w:rsidP="00BD0628">
      <w:pPr>
        <w:spacing w:before="0" w:after="0" w:line="360" w:lineRule="auto"/>
        <w:ind w:firstLine="851"/>
      </w:pPr>
    </w:p>
    <w:p w14:paraId="174C14CE" w14:textId="5CC6E9B7" w:rsidR="00BD0628" w:rsidRDefault="00BD0628" w:rsidP="00BD0628">
      <w:pPr>
        <w:spacing w:before="0" w:after="0" w:line="360" w:lineRule="auto"/>
        <w:ind w:firstLine="851"/>
      </w:pPr>
    </w:p>
    <w:p w14:paraId="56010B3D" w14:textId="77777777" w:rsidR="00BD0628" w:rsidRDefault="00BD0628" w:rsidP="00BD0628">
      <w:pPr>
        <w:spacing w:before="0" w:after="0" w:line="360" w:lineRule="auto"/>
        <w:ind w:firstLine="851"/>
      </w:pPr>
    </w:p>
    <w:p w14:paraId="1AE61999" w14:textId="77777777" w:rsidR="002609DD" w:rsidRDefault="002609DD" w:rsidP="00980C53">
      <w:pPr>
        <w:spacing w:before="0" w:after="0"/>
        <w:ind w:firstLine="0"/>
        <w:jc w:val="center"/>
        <w:rPr>
          <w:b/>
          <w:bCs/>
          <w:lang w:eastAsia="lt-LT"/>
        </w:rPr>
      </w:pPr>
    </w:p>
    <w:p w14:paraId="1804D6A7" w14:textId="394F9AA4" w:rsidR="00652FF6" w:rsidRDefault="00652FF6" w:rsidP="00980C53">
      <w:pPr>
        <w:spacing w:before="0" w:after="0"/>
        <w:ind w:firstLine="0"/>
        <w:jc w:val="center"/>
        <w:rPr>
          <w:b/>
          <w:bCs/>
          <w:lang w:eastAsia="lt-LT"/>
        </w:rPr>
      </w:pPr>
      <w:r w:rsidRPr="3EF9F54D">
        <w:rPr>
          <w:b/>
          <w:bCs/>
          <w:lang w:eastAsia="lt-LT"/>
        </w:rPr>
        <w:lastRenderedPageBreak/>
        <w:t>III</w:t>
      </w:r>
      <w:r w:rsidR="39EB3D4A" w:rsidRPr="3EF9F54D">
        <w:rPr>
          <w:b/>
          <w:bCs/>
          <w:lang w:eastAsia="lt-LT"/>
        </w:rPr>
        <w:t xml:space="preserve"> SKYRIUS</w:t>
      </w:r>
    </w:p>
    <w:p w14:paraId="6C8DBA83" w14:textId="7A826FC6" w:rsidR="00652FF6" w:rsidRDefault="00652FF6" w:rsidP="00980C53">
      <w:pPr>
        <w:spacing w:before="0" w:after="0"/>
        <w:ind w:firstLine="0"/>
        <w:jc w:val="center"/>
        <w:rPr>
          <w:b/>
          <w:bCs/>
          <w:lang w:eastAsia="lt-LT"/>
        </w:rPr>
      </w:pPr>
      <w:r w:rsidRPr="3EF9F54D">
        <w:rPr>
          <w:b/>
          <w:bCs/>
          <w:lang w:eastAsia="lt-LT"/>
        </w:rPr>
        <w:t xml:space="preserve"> PROGRAMOS TIKSLA</w:t>
      </w:r>
      <w:r w:rsidR="00C35EEB">
        <w:rPr>
          <w:b/>
          <w:bCs/>
          <w:lang w:eastAsia="lt-LT"/>
        </w:rPr>
        <w:t>I</w:t>
      </w:r>
      <w:r w:rsidRPr="3EF9F54D">
        <w:rPr>
          <w:b/>
          <w:bCs/>
          <w:lang w:eastAsia="lt-LT"/>
        </w:rPr>
        <w:t xml:space="preserve"> IR UŽDAVINIAI</w:t>
      </w:r>
    </w:p>
    <w:p w14:paraId="64CD4ECD" w14:textId="7F0935D0" w:rsidR="00166ACF" w:rsidRDefault="002B1870" w:rsidP="00E32ED7">
      <w:pPr>
        <w:rPr>
          <w:b/>
          <w:bCs/>
          <w:lang w:eastAsia="lt-LT"/>
        </w:rPr>
      </w:pPr>
      <w:r>
        <w:rPr>
          <w:b/>
          <w:bCs/>
          <w:noProof/>
          <w:lang w:eastAsia="lt-LT"/>
        </w:rPr>
        <w:drawing>
          <wp:inline distT="0" distB="0" distL="0" distR="0" wp14:anchorId="1F626B0B" wp14:editId="2959F00E">
            <wp:extent cx="6090249" cy="5607170"/>
            <wp:effectExtent l="0" t="0" r="0" b="5080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C90C352" w14:textId="77777777" w:rsidR="002609DD" w:rsidRDefault="00E32ED7" w:rsidP="00BD0628">
      <w:pPr>
        <w:spacing w:before="0" w:after="0" w:line="360" w:lineRule="auto"/>
        <w:ind w:firstLine="851"/>
        <w:rPr>
          <w:lang w:eastAsia="lt-LT"/>
        </w:rPr>
      </w:pPr>
      <w:r>
        <w:rPr>
          <w:lang w:eastAsia="lt-LT"/>
        </w:rPr>
        <w:t xml:space="preserve">Socialinio būsto plėtra bus vykdoma Paramos būstui įsigyti ar išsinuomoti įstatymo 14 straipsnio 4 dalyje nustatytais būdais: perkant ar kitokiu būdu įsigyjant butus, gyvenamuosius namus ar jų dalis, nuomojant būstą rinkoje iš fizinių ar juridinių asmenų, </w:t>
      </w:r>
      <w:r w:rsidRPr="009B6BF5">
        <w:rPr>
          <w:lang w:eastAsia="lt-LT"/>
        </w:rPr>
        <w:t>rekonstruojant</w:t>
      </w:r>
      <w:r w:rsidR="001D2531" w:rsidRPr="009B6BF5">
        <w:rPr>
          <w:lang w:eastAsia="lt-LT"/>
        </w:rPr>
        <w:t>,</w:t>
      </w:r>
      <w:r w:rsidR="00685F14">
        <w:rPr>
          <w:lang w:eastAsia="lt-LT"/>
        </w:rPr>
        <w:t xml:space="preserve"> </w:t>
      </w:r>
      <w:r w:rsidR="001D2531" w:rsidRPr="00FC6CE3">
        <w:rPr>
          <w:lang w:eastAsia="lt-LT"/>
        </w:rPr>
        <w:t>statant</w:t>
      </w:r>
      <w:r w:rsidRPr="00FC6CE3">
        <w:rPr>
          <w:lang w:eastAsia="lt-LT"/>
        </w:rPr>
        <w:t xml:space="preserve"> ir pritaikant būsto paskirčiai esamus ir savivaldybei priklausančius pastatus. </w:t>
      </w:r>
      <w:r w:rsidR="007A28F1" w:rsidRPr="00FC6CE3">
        <w:rPr>
          <w:lang w:eastAsia="lt-LT"/>
        </w:rPr>
        <w:t>P</w:t>
      </w:r>
      <w:r w:rsidRPr="00FC6CE3">
        <w:rPr>
          <w:lang w:eastAsia="lt-LT"/>
        </w:rPr>
        <w:t>lėtra</w:t>
      </w:r>
      <w:r w:rsidR="009B0B67" w:rsidRPr="00FC6CE3">
        <w:rPr>
          <w:lang w:eastAsia="lt-LT"/>
        </w:rPr>
        <w:t xml:space="preserve"> įgyvendinama</w:t>
      </w:r>
      <w:r w:rsidR="001B1E4B">
        <w:rPr>
          <w:lang w:eastAsia="lt-LT"/>
        </w:rPr>
        <w:t xml:space="preserve"> </w:t>
      </w:r>
      <w:r w:rsidRPr="00FC6CE3">
        <w:rPr>
          <w:lang w:eastAsia="lt-LT"/>
        </w:rPr>
        <w:t xml:space="preserve">siekiant </w:t>
      </w:r>
      <w:r>
        <w:rPr>
          <w:lang w:eastAsia="lt-LT"/>
        </w:rPr>
        <w:t xml:space="preserve">greičiau patenkinti asmenų (šeimų) gyvenamojo būsto poreikius ir užtikrinant šių asmenų judėjimo laisvę bei galimybę prisitaikyti prie darbo rinkos bei </w:t>
      </w:r>
      <w:r w:rsidRPr="00CF1B68">
        <w:rPr>
          <w:lang w:eastAsia="lt-LT"/>
        </w:rPr>
        <w:t>viešųjų paslaugų poreikių</w:t>
      </w:r>
      <w:r w:rsidR="00ED5B48" w:rsidRPr="00CF1B68">
        <w:rPr>
          <w:lang w:eastAsia="lt-LT"/>
        </w:rPr>
        <w:t>, t</w:t>
      </w:r>
      <w:r w:rsidR="006C1E7C" w:rsidRPr="00CF1B68">
        <w:rPr>
          <w:lang w:eastAsia="lt-LT"/>
        </w:rPr>
        <w:t xml:space="preserve">odėl būtina </w:t>
      </w:r>
      <w:r w:rsidR="008C40DC" w:rsidRPr="00CF1B68">
        <w:rPr>
          <w:lang w:eastAsia="lt-LT"/>
        </w:rPr>
        <w:t xml:space="preserve">suteikti būstą, </w:t>
      </w:r>
      <w:r w:rsidR="00B723DE" w:rsidRPr="00CF1B68">
        <w:rPr>
          <w:lang w:eastAsia="lt-LT"/>
        </w:rPr>
        <w:t>kuri</w:t>
      </w:r>
      <w:r w:rsidR="002609DD">
        <w:rPr>
          <w:lang w:eastAsia="lt-LT"/>
        </w:rPr>
        <w:t>ame laiduoja</w:t>
      </w:r>
    </w:p>
    <w:p w14:paraId="08F64496" w14:textId="58A22197" w:rsidR="00B474C1" w:rsidRDefault="00E32ED7" w:rsidP="00BD0628">
      <w:pPr>
        <w:pStyle w:val="Sraopastraipa"/>
        <w:numPr>
          <w:ilvl w:val="0"/>
          <w:numId w:val="14"/>
        </w:numPr>
        <w:spacing w:before="0" w:after="0" w:line="360" w:lineRule="auto"/>
        <w:ind w:left="0" w:firstLine="851"/>
        <w:rPr>
          <w:lang w:eastAsia="lt-LT"/>
        </w:rPr>
      </w:pPr>
      <w:r>
        <w:rPr>
          <w:lang w:eastAsia="lt-LT"/>
        </w:rPr>
        <w:t>estetiška būsto išvaizda, siekiant sudaryti oraus gyvenimo sąlygas;</w:t>
      </w:r>
    </w:p>
    <w:p w14:paraId="1359BC9D" w14:textId="77777777" w:rsidR="00B474C1" w:rsidRDefault="00E32ED7" w:rsidP="00BD0628">
      <w:pPr>
        <w:pStyle w:val="Sraopastraipa"/>
        <w:numPr>
          <w:ilvl w:val="0"/>
          <w:numId w:val="14"/>
        </w:numPr>
        <w:spacing w:before="0" w:after="0" w:line="360" w:lineRule="auto"/>
        <w:ind w:left="0" w:firstLine="851"/>
        <w:rPr>
          <w:lang w:eastAsia="lt-LT"/>
        </w:rPr>
      </w:pPr>
      <w:r>
        <w:rPr>
          <w:lang w:eastAsia="lt-LT"/>
        </w:rPr>
        <w:t xml:space="preserve">komunalinių paslaugų teikimas: geriamojo vandens, energijos maistui gaminti, elektros energijos, šildymo tiekimo. Sanitarinių įrenginių (praustuvė, </w:t>
      </w:r>
      <w:r w:rsidR="00623A66">
        <w:rPr>
          <w:lang w:eastAsia="lt-LT"/>
        </w:rPr>
        <w:t>WC</w:t>
      </w:r>
      <w:r>
        <w:rPr>
          <w:lang w:eastAsia="lt-LT"/>
        </w:rPr>
        <w:t>, dušas arba vonia) buvimas būste;</w:t>
      </w:r>
    </w:p>
    <w:p w14:paraId="4A1B83DD" w14:textId="77777777" w:rsidR="00B474C1" w:rsidRDefault="00E32ED7" w:rsidP="00BD0628">
      <w:pPr>
        <w:pStyle w:val="Sraopastraipa"/>
        <w:numPr>
          <w:ilvl w:val="0"/>
          <w:numId w:val="14"/>
        </w:numPr>
        <w:spacing w:before="0" w:after="0" w:line="360" w:lineRule="auto"/>
        <w:ind w:left="0" w:firstLine="851"/>
        <w:rPr>
          <w:lang w:eastAsia="lt-LT"/>
        </w:rPr>
      </w:pPr>
      <w:r>
        <w:rPr>
          <w:lang w:eastAsia="lt-LT"/>
        </w:rPr>
        <w:lastRenderedPageBreak/>
        <w:t>teisės aktuose nustatytas būsto tinkamumas naudoti pagal paskirtį: būsto dydis ir erdvė, būsto fiziniai parametrai (apsauga nuo šalčio, drėgmės ir kitų grėsmių sveikatai);</w:t>
      </w:r>
    </w:p>
    <w:p w14:paraId="58E9D7F3" w14:textId="77777777" w:rsidR="00F85537" w:rsidRPr="002609DD" w:rsidRDefault="00E32ED7" w:rsidP="00BD0628">
      <w:pPr>
        <w:pStyle w:val="Sraopastraipa"/>
        <w:numPr>
          <w:ilvl w:val="0"/>
          <w:numId w:val="14"/>
        </w:numPr>
        <w:spacing w:before="0" w:after="0" w:line="360" w:lineRule="auto"/>
        <w:ind w:left="0" w:firstLine="851"/>
        <w:rPr>
          <w:lang w:eastAsia="lt-LT"/>
        </w:rPr>
      </w:pPr>
      <w:r>
        <w:rPr>
          <w:lang w:eastAsia="lt-LT"/>
        </w:rPr>
        <w:t xml:space="preserve">kokybiška </w:t>
      </w:r>
      <w:r w:rsidRPr="002609DD">
        <w:rPr>
          <w:lang w:eastAsia="lt-LT"/>
        </w:rPr>
        <w:t>gyvenamoji aplinka</w:t>
      </w:r>
      <w:r w:rsidR="00F85537" w:rsidRPr="002609DD">
        <w:rPr>
          <w:lang w:eastAsia="lt-LT"/>
        </w:rPr>
        <w:t xml:space="preserve"> – </w:t>
      </w:r>
      <w:r w:rsidR="00F85537" w:rsidRPr="002609DD">
        <w:rPr>
          <w:rFonts w:eastAsia="MinionPro-Regular"/>
        </w:rPr>
        <w:t>triukšmo, taršos, kvapų ar kitokių teisės aktuose nustatytų veiksnių leistinas lygis;</w:t>
      </w:r>
    </w:p>
    <w:p w14:paraId="0E24C552" w14:textId="064505F1" w:rsidR="00F85537" w:rsidRDefault="00F85537" w:rsidP="00BD0628">
      <w:pPr>
        <w:pStyle w:val="Sraopastraipa"/>
        <w:numPr>
          <w:ilvl w:val="0"/>
          <w:numId w:val="14"/>
        </w:numPr>
        <w:spacing w:before="0" w:after="0" w:line="360" w:lineRule="auto"/>
        <w:ind w:left="0" w:firstLine="851"/>
        <w:rPr>
          <w:lang w:eastAsia="lt-LT"/>
        </w:rPr>
      </w:pPr>
      <w:r w:rsidRPr="002609DD">
        <w:rPr>
          <w:rFonts w:eastAsia="MinionPro-Regular"/>
        </w:rPr>
        <w:t>būsto pritaikymas asmenims</w:t>
      </w:r>
      <w:r w:rsidRPr="002609DD">
        <w:t>, kuriems teisės aktų nustatyta tvarka nustatyti specialieji poreikiai dėl judėjimo ir apsitarnavimo funkcijų sutrikimų.</w:t>
      </w:r>
    </w:p>
    <w:p w14:paraId="5468FD3A" w14:textId="6477B87D" w:rsidR="00E32ED7" w:rsidRDefault="00E32ED7" w:rsidP="00BD0628">
      <w:pPr>
        <w:spacing w:before="0" w:after="0" w:line="360" w:lineRule="auto"/>
        <w:ind w:firstLine="851"/>
        <w:rPr>
          <w:lang w:eastAsia="lt-LT"/>
        </w:rPr>
      </w:pPr>
      <w:r>
        <w:rPr>
          <w:lang w:eastAsia="lt-LT"/>
        </w:rPr>
        <w:t>Siekiant užtikrinti efektyvų esamo socialinio būsto fondo naudojimą, priežiūrą ir modernizavimą būtina:</w:t>
      </w:r>
    </w:p>
    <w:p w14:paraId="7859908D" w14:textId="77777777" w:rsidR="00374FA8" w:rsidRDefault="00E32ED7" w:rsidP="00BD0628">
      <w:pPr>
        <w:pStyle w:val="Sraopastraipa"/>
        <w:numPr>
          <w:ilvl w:val="0"/>
          <w:numId w:val="15"/>
        </w:numPr>
        <w:spacing w:before="0" w:after="0" w:line="360" w:lineRule="auto"/>
        <w:ind w:left="0" w:firstLine="851"/>
        <w:rPr>
          <w:lang w:eastAsia="lt-LT"/>
        </w:rPr>
      </w:pPr>
      <w:r w:rsidRPr="00FD1AB8">
        <w:rPr>
          <w:lang w:eastAsia="lt-LT"/>
        </w:rPr>
        <w:t>atlikti esamo savivaldybės socialinio būsto būklės vertinimą dėl būsto tinkamumo naudoti ir atitikimo teisės aktuose nustatytiems reikalavimams;</w:t>
      </w:r>
    </w:p>
    <w:p w14:paraId="336B4426" w14:textId="0C1AB9E0" w:rsidR="00E32ED7" w:rsidRPr="00374FA8" w:rsidRDefault="001854E7" w:rsidP="00BD0628">
      <w:pPr>
        <w:pStyle w:val="Sraopastraipa"/>
        <w:numPr>
          <w:ilvl w:val="0"/>
          <w:numId w:val="15"/>
        </w:numPr>
        <w:spacing w:before="0" w:after="0" w:line="360" w:lineRule="auto"/>
        <w:ind w:left="0" w:firstLine="851"/>
        <w:rPr>
          <w:lang w:eastAsia="lt-LT"/>
        </w:rPr>
      </w:pPr>
      <w:r w:rsidRPr="001F062D">
        <w:rPr>
          <w:lang w:eastAsia="lt-LT"/>
        </w:rPr>
        <w:t>n</w:t>
      </w:r>
      <w:r w:rsidR="006174D0" w:rsidRPr="001F062D">
        <w:rPr>
          <w:lang w:eastAsia="lt-LT"/>
        </w:rPr>
        <w:t xml:space="preserve">umatyti </w:t>
      </w:r>
      <w:r w:rsidRPr="001F062D">
        <w:rPr>
          <w:lang w:eastAsia="lt-LT"/>
        </w:rPr>
        <w:t xml:space="preserve">finansavimą </w:t>
      </w:r>
      <w:r w:rsidR="00E32ED7" w:rsidRPr="00FD1AB8">
        <w:rPr>
          <w:lang w:eastAsia="lt-LT"/>
        </w:rPr>
        <w:t>būstų būklei pagerinti (suremontuoti, modernizuoti, pritaikyti asmenims, turintiems specialiųjų poreikių dėl judėjimo ar regos sutrikimų</w:t>
      </w:r>
      <w:r w:rsidR="00623A66" w:rsidRPr="00FD1AB8">
        <w:rPr>
          <w:lang w:eastAsia="lt-LT"/>
        </w:rPr>
        <w:t>)</w:t>
      </w:r>
      <w:r w:rsidR="00E32ED7" w:rsidRPr="00FD1AB8">
        <w:rPr>
          <w:lang w:eastAsia="lt-LT"/>
        </w:rPr>
        <w:t>;</w:t>
      </w:r>
    </w:p>
    <w:p w14:paraId="35224377" w14:textId="402F0AA0" w:rsidR="00E32ED7" w:rsidRDefault="00E32ED7" w:rsidP="00BD0628">
      <w:pPr>
        <w:spacing w:before="0" w:after="0" w:line="360" w:lineRule="auto"/>
        <w:ind w:firstLine="851"/>
        <w:rPr>
          <w:lang w:eastAsia="lt-LT"/>
        </w:rPr>
      </w:pPr>
      <w:r>
        <w:rPr>
          <w:lang w:eastAsia="lt-LT"/>
        </w:rPr>
        <w:t>Siekiant sudaryti sąlygas socialinio būsto nuomininkams integruotis į visuomenę būtina:</w:t>
      </w:r>
    </w:p>
    <w:p w14:paraId="24A127A2" w14:textId="77777777" w:rsidR="003263EC" w:rsidRDefault="00E32ED7" w:rsidP="00BD0628">
      <w:pPr>
        <w:pStyle w:val="Sraopastraipa"/>
        <w:numPr>
          <w:ilvl w:val="0"/>
          <w:numId w:val="16"/>
        </w:numPr>
        <w:spacing w:before="0" w:after="0" w:line="360" w:lineRule="auto"/>
        <w:ind w:left="0" w:firstLine="851"/>
        <w:rPr>
          <w:lang w:eastAsia="lt-LT"/>
        </w:rPr>
      </w:pPr>
      <w:r>
        <w:rPr>
          <w:lang w:eastAsia="lt-LT"/>
        </w:rPr>
        <w:t>įvertinti socialinio būsto laukiančiųjų poreikius, galimybes;</w:t>
      </w:r>
    </w:p>
    <w:p w14:paraId="121BC7A5" w14:textId="17FE39FD" w:rsidR="00E16865" w:rsidRDefault="00980C53" w:rsidP="00BD0628">
      <w:pPr>
        <w:pStyle w:val="Sraopastraipa"/>
        <w:numPr>
          <w:ilvl w:val="0"/>
          <w:numId w:val="16"/>
        </w:numPr>
        <w:spacing w:before="0" w:after="0" w:line="360" w:lineRule="auto"/>
        <w:ind w:left="0" w:firstLine="851"/>
        <w:rPr>
          <w:lang w:eastAsia="lt-LT"/>
        </w:rPr>
      </w:pPr>
      <w:r>
        <w:rPr>
          <w:lang w:eastAsia="lt-LT"/>
        </w:rPr>
        <w:t xml:space="preserve">  </w:t>
      </w:r>
      <w:r w:rsidR="00E32ED7">
        <w:rPr>
          <w:lang w:eastAsia="lt-LT"/>
        </w:rPr>
        <w:t>įvertinti rinkoje nuomojamų būstų pasiūlą, atsižvelgiant į laukiančiųjų poreikius</w:t>
      </w:r>
      <w:r w:rsidR="006427BB">
        <w:rPr>
          <w:lang w:eastAsia="lt-LT"/>
        </w:rPr>
        <w:t>;</w:t>
      </w:r>
    </w:p>
    <w:p w14:paraId="093DD238" w14:textId="232E0D18" w:rsidR="006427BB" w:rsidRDefault="00381E9D" w:rsidP="00BD0628">
      <w:pPr>
        <w:pStyle w:val="Sraopastraipa"/>
        <w:numPr>
          <w:ilvl w:val="0"/>
          <w:numId w:val="16"/>
        </w:numPr>
        <w:spacing w:before="0" w:after="0" w:line="360" w:lineRule="auto"/>
        <w:ind w:left="0" w:firstLine="851"/>
        <w:rPr>
          <w:lang w:eastAsia="lt-LT"/>
        </w:rPr>
      </w:pPr>
      <w:r w:rsidRPr="00CF1B68">
        <w:rPr>
          <w:lang w:eastAsia="lt-LT"/>
        </w:rPr>
        <w:t>atvejo vadybinink</w:t>
      </w:r>
      <w:r w:rsidR="00F00B4B" w:rsidRPr="00CF1B68">
        <w:rPr>
          <w:lang w:eastAsia="lt-LT"/>
        </w:rPr>
        <w:t>ams daugiau dėmesio</w:t>
      </w:r>
      <w:r w:rsidR="008076DD" w:rsidRPr="00CF1B68">
        <w:rPr>
          <w:lang w:eastAsia="lt-LT"/>
        </w:rPr>
        <w:t xml:space="preserve"> skirti</w:t>
      </w:r>
      <w:r w:rsidR="007F445B" w:rsidRPr="00CF1B68">
        <w:rPr>
          <w:lang w:eastAsia="lt-LT"/>
        </w:rPr>
        <w:t xml:space="preserve"> </w:t>
      </w:r>
      <w:r w:rsidRPr="00CF1B68">
        <w:rPr>
          <w:lang w:eastAsia="lt-LT"/>
        </w:rPr>
        <w:t>nuosekliai ugd</w:t>
      </w:r>
      <w:r w:rsidR="008076DD" w:rsidRPr="00CF1B68">
        <w:rPr>
          <w:lang w:eastAsia="lt-LT"/>
        </w:rPr>
        <w:t>ant</w:t>
      </w:r>
      <w:r w:rsidRPr="00CF1B68">
        <w:rPr>
          <w:lang w:eastAsia="lt-LT"/>
        </w:rPr>
        <w:t xml:space="preserve"> </w:t>
      </w:r>
      <w:r>
        <w:rPr>
          <w:lang w:eastAsia="lt-LT"/>
        </w:rPr>
        <w:t>socialinio būsto nuomininkų gebėjimus pasirūpinti savo ir savo šeimos gerove: pajamų, reikalingų asmeniui (šeimai) išgyventi bei apsirūpinti gyvenamuoju būstu, gavimas.</w:t>
      </w:r>
    </w:p>
    <w:p w14:paraId="7AC45C29" w14:textId="5EFCBFA0" w:rsidR="00E32ED7" w:rsidRPr="00575984" w:rsidRDefault="00381E9D" w:rsidP="00BD0628">
      <w:pPr>
        <w:spacing w:before="0" w:after="0" w:line="360" w:lineRule="auto"/>
        <w:ind w:firstLine="851"/>
        <w:rPr>
          <w:lang w:eastAsia="lt-LT"/>
        </w:rPr>
      </w:pPr>
      <w:r w:rsidRPr="00D5317B">
        <w:rPr>
          <w:lang w:eastAsia="lt-LT"/>
        </w:rPr>
        <w:t>S</w:t>
      </w:r>
      <w:r w:rsidR="00E32ED7" w:rsidRPr="00D5317B">
        <w:rPr>
          <w:lang w:eastAsia="lt-LT"/>
        </w:rPr>
        <w:t xml:space="preserve">avivaldybės </w:t>
      </w:r>
      <w:r w:rsidR="00E32ED7" w:rsidRPr="000574C2">
        <w:rPr>
          <w:lang w:eastAsia="lt-LT"/>
        </w:rPr>
        <w:t xml:space="preserve">strateginiuose </w:t>
      </w:r>
      <w:r w:rsidR="007B1B54" w:rsidRPr="000574C2">
        <w:rPr>
          <w:lang w:eastAsia="lt-LT"/>
        </w:rPr>
        <w:t>dokumentuose</w:t>
      </w:r>
      <w:r w:rsidR="00E32ED7" w:rsidRPr="000574C2">
        <w:rPr>
          <w:lang w:eastAsia="lt-LT"/>
        </w:rPr>
        <w:t xml:space="preserve"> numatyti </w:t>
      </w:r>
      <w:r w:rsidR="00E32ED7" w:rsidRPr="00D5317B">
        <w:rPr>
          <w:lang w:eastAsia="lt-LT"/>
        </w:rPr>
        <w:t>lėšas, reikalingas būstų nuomai, pirkimui</w:t>
      </w:r>
      <w:r w:rsidR="00ED67F5" w:rsidRPr="00D5317B">
        <w:rPr>
          <w:lang w:eastAsia="lt-LT"/>
        </w:rPr>
        <w:t>, statybai</w:t>
      </w:r>
      <w:r w:rsidR="00E32ED7" w:rsidRPr="00D5317B">
        <w:rPr>
          <w:lang w:eastAsia="lt-LT"/>
        </w:rPr>
        <w:t xml:space="preserve"> ar pritaikymui būsto paskirčiai esam</w:t>
      </w:r>
      <w:r w:rsidR="00BB67CD" w:rsidRPr="00D5317B">
        <w:rPr>
          <w:lang w:eastAsia="lt-LT"/>
        </w:rPr>
        <w:t>us</w:t>
      </w:r>
      <w:r w:rsidR="00E32ED7" w:rsidRPr="00D5317B">
        <w:rPr>
          <w:lang w:eastAsia="lt-LT"/>
        </w:rPr>
        <w:t xml:space="preserve"> ir savivaldybei priklausanči</w:t>
      </w:r>
      <w:r w:rsidR="00BB67CD" w:rsidRPr="00D5317B">
        <w:rPr>
          <w:lang w:eastAsia="lt-LT"/>
        </w:rPr>
        <w:t>us</w:t>
      </w:r>
      <w:r w:rsidR="00E32ED7" w:rsidRPr="00D5317B">
        <w:rPr>
          <w:lang w:eastAsia="lt-LT"/>
        </w:rPr>
        <w:t xml:space="preserve"> pastat</w:t>
      </w:r>
      <w:r w:rsidR="00BB67CD" w:rsidRPr="00D5317B">
        <w:rPr>
          <w:lang w:eastAsia="lt-LT"/>
        </w:rPr>
        <w:t>us</w:t>
      </w:r>
      <w:r w:rsidR="00ED4AA8" w:rsidRPr="00D5317B">
        <w:rPr>
          <w:lang w:eastAsia="lt-LT"/>
        </w:rPr>
        <w:t xml:space="preserve">. </w:t>
      </w:r>
      <w:r w:rsidR="00E27D4D" w:rsidRPr="00575984">
        <w:rPr>
          <w:lang w:eastAsia="lt-LT"/>
        </w:rPr>
        <w:t>Iki 2015 m. savivaldybė iš Valstybės biudžeto gaudavo lėšas socialinio būsto įsigijimui. Nuo 2015 m. iš Valstybės biudžeto lėšų socialinio būsto plėtrai (įsigijimui) nebuvo skirta.</w:t>
      </w:r>
      <w:r w:rsidR="00593ED1" w:rsidRPr="00575984">
        <w:rPr>
          <w:lang w:eastAsia="lt-LT"/>
        </w:rPr>
        <w:t xml:space="preserve"> </w:t>
      </w:r>
      <w:r w:rsidR="00A25560" w:rsidRPr="00575984">
        <w:rPr>
          <w:lang w:eastAsia="lt-LT"/>
        </w:rPr>
        <w:t>Kauno rajono savivaldybės administracija</w:t>
      </w:r>
      <w:r w:rsidR="00C52495" w:rsidRPr="00575984">
        <w:rPr>
          <w:lang w:eastAsia="lt-LT"/>
        </w:rPr>
        <w:t>, dėl ribotų finansinių resursų</w:t>
      </w:r>
      <w:r w:rsidR="00D94452" w:rsidRPr="00575984">
        <w:rPr>
          <w:lang w:eastAsia="lt-LT"/>
        </w:rPr>
        <w:t>,</w:t>
      </w:r>
      <w:r w:rsidR="00A25560" w:rsidRPr="00575984">
        <w:rPr>
          <w:lang w:eastAsia="lt-LT"/>
        </w:rPr>
        <w:t xml:space="preserve"> </w:t>
      </w:r>
      <w:r w:rsidR="00D94452" w:rsidRPr="00575984">
        <w:rPr>
          <w:lang w:eastAsia="lt-LT"/>
        </w:rPr>
        <w:t>s</w:t>
      </w:r>
      <w:r w:rsidR="00A30049" w:rsidRPr="00575984">
        <w:rPr>
          <w:lang w:eastAsia="lt-LT"/>
        </w:rPr>
        <w:t xml:space="preserve">ocialinio būsto plėtrai </w:t>
      </w:r>
      <w:r w:rsidR="00D94452" w:rsidRPr="00575984">
        <w:rPr>
          <w:lang w:eastAsia="lt-LT"/>
        </w:rPr>
        <w:t xml:space="preserve">turėtų </w:t>
      </w:r>
      <w:r w:rsidR="00F12A23" w:rsidRPr="00575984">
        <w:rPr>
          <w:lang w:eastAsia="lt-LT"/>
        </w:rPr>
        <w:t>naudoti ne tik savivaldybės</w:t>
      </w:r>
      <w:r w:rsidR="008A3AE4" w:rsidRPr="00575984">
        <w:rPr>
          <w:lang w:eastAsia="lt-LT"/>
        </w:rPr>
        <w:t xml:space="preserve"> biudžeto</w:t>
      </w:r>
      <w:r w:rsidR="00F12A23" w:rsidRPr="00575984">
        <w:rPr>
          <w:lang w:eastAsia="lt-LT"/>
        </w:rPr>
        <w:t xml:space="preserve"> lėšas, bet </w:t>
      </w:r>
      <w:r w:rsidR="00E3181B" w:rsidRPr="00575984">
        <w:rPr>
          <w:lang w:eastAsia="lt-LT"/>
        </w:rPr>
        <w:t>ieškoti ir išnaudoti kitus finansavimo šaltinius</w:t>
      </w:r>
      <w:r w:rsidR="00CB565A" w:rsidRPr="00575984">
        <w:rPr>
          <w:lang w:eastAsia="lt-LT"/>
        </w:rPr>
        <w:t>: valstybės lėšas</w:t>
      </w:r>
      <w:r w:rsidR="00D306CA" w:rsidRPr="00575984">
        <w:rPr>
          <w:lang w:eastAsia="lt-LT"/>
        </w:rPr>
        <w:t xml:space="preserve">, ES </w:t>
      </w:r>
      <w:r w:rsidR="000B05F0" w:rsidRPr="00575984">
        <w:rPr>
          <w:lang w:eastAsia="lt-LT"/>
        </w:rPr>
        <w:t>investicijas</w:t>
      </w:r>
      <w:r w:rsidR="00D306CA" w:rsidRPr="00575984">
        <w:rPr>
          <w:lang w:eastAsia="lt-LT"/>
        </w:rPr>
        <w:t xml:space="preserve">, </w:t>
      </w:r>
      <w:r w:rsidR="007F1325" w:rsidRPr="00575984">
        <w:rPr>
          <w:lang w:eastAsia="lt-LT"/>
        </w:rPr>
        <w:t>parduotų avarinių</w:t>
      </w:r>
      <w:r w:rsidR="00AE2933" w:rsidRPr="00575984">
        <w:rPr>
          <w:lang w:eastAsia="lt-LT"/>
        </w:rPr>
        <w:t xml:space="preserve"> socialinių </w:t>
      </w:r>
      <w:r w:rsidR="007F1325" w:rsidRPr="00575984">
        <w:rPr>
          <w:lang w:eastAsia="lt-LT"/>
        </w:rPr>
        <w:t>būstų</w:t>
      </w:r>
      <w:r w:rsidR="001F28F6" w:rsidRPr="00575984">
        <w:rPr>
          <w:lang w:eastAsia="lt-LT"/>
        </w:rPr>
        <w:t xml:space="preserve"> lėšas ir pan</w:t>
      </w:r>
      <w:r w:rsidR="00BF4335" w:rsidRPr="00575984">
        <w:rPr>
          <w:lang w:eastAsia="lt-LT"/>
        </w:rPr>
        <w:t>ašiai</w:t>
      </w:r>
      <w:r w:rsidR="00AE69DE" w:rsidRPr="00575984">
        <w:rPr>
          <w:lang w:eastAsia="lt-LT"/>
        </w:rPr>
        <w:t>.</w:t>
      </w:r>
    </w:p>
    <w:p w14:paraId="39EF07D6" w14:textId="3D83C739" w:rsidR="004918BF" w:rsidRDefault="00E32ED7" w:rsidP="00BD0628">
      <w:pPr>
        <w:spacing w:before="0" w:after="0" w:line="360" w:lineRule="auto"/>
        <w:ind w:firstLine="851"/>
        <w:rPr>
          <w:lang w:eastAsia="lt-LT"/>
        </w:rPr>
      </w:pPr>
      <w:r>
        <w:rPr>
          <w:lang w:eastAsia="lt-LT"/>
        </w:rPr>
        <w:t>Programo</w:t>
      </w:r>
      <w:r w:rsidR="00C86250">
        <w:rPr>
          <w:lang w:eastAsia="lt-LT"/>
        </w:rPr>
        <w:t>je</w:t>
      </w:r>
      <w:r>
        <w:rPr>
          <w:lang w:eastAsia="lt-LT"/>
        </w:rPr>
        <w:t xml:space="preserve"> </w:t>
      </w:r>
      <w:r w:rsidRPr="00CF1B68">
        <w:rPr>
          <w:lang w:eastAsia="lt-LT"/>
        </w:rPr>
        <w:t>numatyt</w:t>
      </w:r>
      <w:r w:rsidR="00916DE0" w:rsidRPr="00CF1B68">
        <w:rPr>
          <w:lang w:eastAsia="lt-LT"/>
        </w:rPr>
        <w:t>u</w:t>
      </w:r>
      <w:r w:rsidRPr="00CF1B68">
        <w:rPr>
          <w:lang w:eastAsia="lt-LT"/>
        </w:rPr>
        <w:t xml:space="preserve">s </w:t>
      </w:r>
      <w:r w:rsidR="00122459" w:rsidRPr="00CF1B68">
        <w:rPr>
          <w:lang w:eastAsia="lt-LT"/>
        </w:rPr>
        <w:t>uždavinius</w:t>
      </w:r>
      <w:r w:rsidRPr="00CF1B68">
        <w:rPr>
          <w:lang w:eastAsia="lt-LT"/>
        </w:rPr>
        <w:t xml:space="preserve"> galėtų </w:t>
      </w:r>
      <w:r>
        <w:rPr>
          <w:lang w:eastAsia="lt-LT"/>
        </w:rPr>
        <w:t>įgyvendinti teisės aktų nustatyta tvarka atrinktas savivaldybės socialinio būsto administratorius, kuris vykdytų ir socialinio būsto naudojimo priežiūrą.</w:t>
      </w:r>
    </w:p>
    <w:p w14:paraId="037EA5F6" w14:textId="2CB17016" w:rsidR="00BD0628" w:rsidRDefault="00BD0628" w:rsidP="00BD0628">
      <w:pPr>
        <w:spacing w:before="0" w:after="0" w:line="360" w:lineRule="auto"/>
        <w:ind w:firstLine="851"/>
        <w:rPr>
          <w:lang w:eastAsia="lt-LT"/>
        </w:rPr>
      </w:pPr>
    </w:p>
    <w:p w14:paraId="2E25CBCB" w14:textId="7B07EF61" w:rsidR="00BD0628" w:rsidRDefault="00BD0628" w:rsidP="00BD0628">
      <w:pPr>
        <w:spacing w:before="0" w:after="0" w:line="360" w:lineRule="auto"/>
        <w:ind w:firstLine="851"/>
        <w:rPr>
          <w:lang w:eastAsia="lt-LT"/>
        </w:rPr>
      </w:pPr>
    </w:p>
    <w:p w14:paraId="7A7744C3" w14:textId="4C95D5AA" w:rsidR="00BD0628" w:rsidRDefault="00BD0628" w:rsidP="00BD0628">
      <w:pPr>
        <w:spacing w:before="0" w:after="0" w:line="360" w:lineRule="auto"/>
        <w:ind w:firstLine="851"/>
        <w:rPr>
          <w:lang w:eastAsia="lt-LT"/>
        </w:rPr>
      </w:pPr>
    </w:p>
    <w:p w14:paraId="2B32B918" w14:textId="53F39B7E" w:rsidR="00BD0628" w:rsidRDefault="00BD0628" w:rsidP="00BD0628">
      <w:pPr>
        <w:spacing w:before="0" w:after="0" w:line="360" w:lineRule="auto"/>
        <w:ind w:firstLine="851"/>
        <w:rPr>
          <w:lang w:eastAsia="lt-LT"/>
        </w:rPr>
      </w:pPr>
    </w:p>
    <w:p w14:paraId="43A11F71" w14:textId="174016C2" w:rsidR="00BD0628" w:rsidRDefault="00BD0628" w:rsidP="00BD0628">
      <w:pPr>
        <w:spacing w:before="0" w:after="0" w:line="360" w:lineRule="auto"/>
        <w:ind w:firstLine="851"/>
        <w:rPr>
          <w:lang w:eastAsia="lt-LT"/>
        </w:rPr>
      </w:pPr>
    </w:p>
    <w:p w14:paraId="10B5C8C0" w14:textId="77777777" w:rsidR="00BD0628" w:rsidRDefault="00BD0628" w:rsidP="00BD0628">
      <w:pPr>
        <w:spacing w:before="0" w:after="0" w:line="360" w:lineRule="auto"/>
        <w:ind w:firstLine="851"/>
        <w:rPr>
          <w:lang w:eastAsia="lt-LT"/>
        </w:rPr>
      </w:pPr>
    </w:p>
    <w:p w14:paraId="58DCFBDE" w14:textId="689FB2A1" w:rsidR="00652FF6" w:rsidRDefault="00652FF6" w:rsidP="00980C53">
      <w:pPr>
        <w:spacing w:before="0" w:after="0"/>
        <w:ind w:firstLine="0"/>
        <w:jc w:val="center"/>
        <w:rPr>
          <w:b/>
          <w:bCs/>
          <w:lang w:eastAsia="lt-LT"/>
        </w:rPr>
      </w:pPr>
      <w:r w:rsidRPr="3EF9F54D">
        <w:rPr>
          <w:b/>
          <w:bCs/>
          <w:lang w:eastAsia="lt-LT"/>
        </w:rPr>
        <w:lastRenderedPageBreak/>
        <w:t>IV</w:t>
      </w:r>
      <w:r w:rsidR="014F09B5" w:rsidRPr="3EF9F54D">
        <w:rPr>
          <w:b/>
          <w:bCs/>
          <w:lang w:eastAsia="lt-LT"/>
        </w:rPr>
        <w:t xml:space="preserve"> SKYRIUS</w:t>
      </w:r>
    </w:p>
    <w:p w14:paraId="6A6D3476" w14:textId="0E771852" w:rsidR="003E5BC5" w:rsidRDefault="00A15D1D" w:rsidP="00980C53">
      <w:pPr>
        <w:spacing w:before="0" w:after="0"/>
        <w:ind w:firstLine="0"/>
        <w:jc w:val="center"/>
        <w:rPr>
          <w:b/>
          <w:bCs/>
        </w:rPr>
      </w:pPr>
      <w:r w:rsidRPr="0060BDB5">
        <w:rPr>
          <w:b/>
          <w:bCs/>
        </w:rPr>
        <w:t xml:space="preserve">LAUKIAMI REZULTATAI </w:t>
      </w:r>
    </w:p>
    <w:p w14:paraId="4C4882D1" w14:textId="77777777" w:rsidR="00980C53" w:rsidRDefault="00980C53" w:rsidP="00BD0628">
      <w:pPr>
        <w:spacing w:before="0" w:after="0" w:line="360" w:lineRule="auto"/>
        <w:ind w:firstLine="851"/>
        <w:rPr>
          <w:b/>
          <w:bCs/>
        </w:rPr>
      </w:pPr>
    </w:p>
    <w:p w14:paraId="17F3A61D" w14:textId="1BC6A06D" w:rsidR="00E32ED7" w:rsidRDefault="00E32ED7" w:rsidP="00BD0628">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851"/>
        <w:rPr>
          <w:lang w:eastAsia="lt-LT"/>
        </w:rPr>
      </w:pPr>
      <w:r w:rsidRPr="00E32ED7">
        <w:rPr>
          <w:lang w:eastAsia="lt-LT"/>
        </w:rPr>
        <w:t xml:space="preserve">Programos laukiami </w:t>
      </w:r>
      <w:r w:rsidRPr="00CD5166">
        <w:rPr>
          <w:b/>
          <w:bCs/>
          <w:lang w:eastAsia="lt-LT"/>
        </w:rPr>
        <w:t>rezultatai</w:t>
      </w:r>
      <w:r w:rsidRPr="00E32ED7">
        <w:rPr>
          <w:lang w:eastAsia="lt-LT"/>
        </w:rPr>
        <w:t>:</w:t>
      </w:r>
    </w:p>
    <w:p w14:paraId="2237C1B1" w14:textId="77777777" w:rsidR="00621C08" w:rsidRDefault="00E32ED7" w:rsidP="00BD0628">
      <w:pPr>
        <w:pStyle w:val="Sraopastraip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851"/>
        <w:rPr>
          <w:lang w:eastAsia="lt-LT"/>
        </w:rPr>
      </w:pPr>
      <w:r w:rsidRPr="00E32ED7">
        <w:rPr>
          <w:lang w:eastAsia="lt-LT"/>
        </w:rPr>
        <w:t>padidės būsto pasirinkimo galimybė ir būstų įvairovė</w:t>
      </w:r>
      <w:r w:rsidR="00381E9D">
        <w:rPr>
          <w:lang w:eastAsia="lt-LT"/>
        </w:rPr>
        <w:t xml:space="preserve"> ir sumažės laukiančiųjų socialinio būsto eilė</w:t>
      </w:r>
      <w:r w:rsidR="0082130C">
        <w:rPr>
          <w:lang w:eastAsia="lt-LT"/>
        </w:rPr>
        <w:t>je</w:t>
      </w:r>
      <w:r w:rsidRPr="00E32ED7">
        <w:rPr>
          <w:lang w:eastAsia="lt-LT"/>
        </w:rPr>
        <w:t>;</w:t>
      </w:r>
    </w:p>
    <w:p w14:paraId="156DB222" w14:textId="77777777" w:rsidR="00621C08" w:rsidRDefault="00E32ED7" w:rsidP="00BD0628">
      <w:pPr>
        <w:pStyle w:val="Sraopastraip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851"/>
        <w:rPr>
          <w:lang w:eastAsia="lt-LT"/>
        </w:rPr>
      </w:pPr>
      <w:r w:rsidRPr="00E32ED7">
        <w:rPr>
          <w:lang w:eastAsia="lt-LT"/>
        </w:rPr>
        <w:t>pagerės socialinio būsto nuomininkų gyvenimo kokybė: socialinių būstų būklė atitiks teisės aktuose būstui taikomus standartus, bus užtikrinti asmens ir jo šeimos narių poreikiai įsidarbinti, gauti viešąsias paslaugas netoli gyvenamosios vietos;</w:t>
      </w:r>
    </w:p>
    <w:p w14:paraId="77B6066D" w14:textId="6B040CD8" w:rsidR="00E55C44" w:rsidRDefault="00E32ED7" w:rsidP="00BD0628">
      <w:pPr>
        <w:pStyle w:val="Sraopastraip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851"/>
        <w:rPr>
          <w:lang w:eastAsia="lt-LT"/>
        </w:rPr>
      </w:pPr>
      <w:r w:rsidRPr="00E32ED7">
        <w:rPr>
          <w:lang w:eastAsia="lt-LT"/>
        </w:rPr>
        <w:t>socialinio būsto nuomininkai įgis gebėjimų pasirūpinti savo ir savo šeimos gerove: pajamų, reikalingų asmeniui (šeimai) išgyventi bei apsirūpinti gyvenamuoju būstu</w:t>
      </w:r>
      <w:r>
        <w:rPr>
          <w:lang w:eastAsia="lt-LT"/>
        </w:rPr>
        <w:t>.</w:t>
      </w:r>
    </w:p>
    <w:p w14:paraId="2170D647" w14:textId="77777777" w:rsidR="00FF1AF9" w:rsidRDefault="00FF1AF9" w:rsidP="00BD0628">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851"/>
        <w:rPr>
          <w:lang w:eastAsia="lt-LT"/>
        </w:rPr>
      </w:pPr>
    </w:p>
    <w:p w14:paraId="00D9223C" w14:textId="68A83604" w:rsidR="00FF1AF9" w:rsidRPr="00EE6153" w:rsidRDefault="00FF1AF9" w:rsidP="00A62B98">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lang w:eastAsia="lt-LT"/>
        </w:rPr>
      </w:pPr>
      <w:r w:rsidRPr="00EE6153">
        <w:rPr>
          <w:b/>
          <w:lang w:eastAsia="lt-LT"/>
        </w:rPr>
        <w:t>V SKYRIUS</w:t>
      </w:r>
    </w:p>
    <w:p w14:paraId="182D1DE2" w14:textId="210745E7" w:rsidR="00FF1AF9" w:rsidRDefault="00FF1AF9" w:rsidP="00980C53">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lang w:eastAsia="lt-LT"/>
        </w:rPr>
      </w:pPr>
      <w:r w:rsidRPr="00EE6153">
        <w:rPr>
          <w:b/>
          <w:lang w:eastAsia="lt-LT"/>
        </w:rPr>
        <w:t xml:space="preserve">PROGRAMOS </w:t>
      </w:r>
      <w:r w:rsidRPr="000574C2">
        <w:rPr>
          <w:b/>
          <w:lang w:eastAsia="lt-LT"/>
        </w:rPr>
        <w:t>ĮGYVENDINIMO</w:t>
      </w:r>
      <w:r w:rsidR="007000DC" w:rsidRPr="000574C2">
        <w:rPr>
          <w:b/>
          <w:lang w:eastAsia="lt-LT"/>
        </w:rPr>
        <w:t xml:space="preserve"> </w:t>
      </w:r>
      <w:r w:rsidR="00994464" w:rsidRPr="000574C2">
        <w:rPr>
          <w:b/>
          <w:lang w:eastAsia="lt-LT"/>
        </w:rPr>
        <w:t>RODIKLIAI</w:t>
      </w:r>
    </w:p>
    <w:p w14:paraId="2F117F64" w14:textId="77777777" w:rsidR="00980C53" w:rsidRPr="00980C53" w:rsidRDefault="00980C53" w:rsidP="00BD0628">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851"/>
        <w:rPr>
          <w:b/>
          <w:color w:val="FF0000"/>
          <w:lang w:eastAsia="lt-LT"/>
        </w:rPr>
      </w:pPr>
    </w:p>
    <w:p w14:paraId="5325FD64" w14:textId="0D327BA3" w:rsidR="00FF1AF9" w:rsidRPr="00EE6153" w:rsidRDefault="00FF1AF9" w:rsidP="00BD0628">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851"/>
        <w:rPr>
          <w:lang w:eastAsia="lt-LT"/>
        </w:rPr>
      </w:pPr>
      <w:r w:rsidRPr="00EE6153">
        <w:rPr>
          <w:lang w:eastAsia="lt-LT"/>
        </w:rPr>
        <w:t xml:space="preserve">Programos įgyvendinimas bus vertinamas pagal šiuos </w:t>
      </w:r>
      <w:r w:rsidR="00093C77" w:rsidRPr="00C65E33">
        <w:rPr>
          <w:b/>
          <w:bCs/>
          <w:lang w:eastAsia="lt-LT"/>
        </w:rPr>
        <w:t>rodiklius</w:t>
      </w:r>
      <w:r w:rsidRPr="00EE6153">
        <w:rPr>
          <w:lang w:eastAsia="lt-LT"/>
        </w:rPr>
        <w:t>:</w:t>
      </w:r>
    </w:p>
    <w:p w14:paraId="2D7DA903" w14:textId="4D3F744D" w:rsidR="00777997" w:rsidRPr="00CB44B4" w:rsidRDefault="00777997" w:rsidP="00BD0628">
      <w:pPr>
        <w:pStyle w:val="Sraopastraip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851"/>
        <w:rPr>
          <w:lang w:eastAsia="lt-LT"/>
        </w:rPr>
      </w:pPr>
      <w:r w:rsidRPr="00CB44B4">
        <w:rPr>
          <w:lang w:eastAsia="lt-LT"/>
        </w:rPr>
        <w:t>Į</w:t>
      </w:r>
      <w:r w:rsidR="00FF1AF9" w:rsidRPr="00CB44B4">
        <w:rPr>
          <w:lang w:eastAsia="lt-LT"/>
        </w:rPr>
        <w:t xml:space="preserve">sigytų </w:t>
      </w:r>
      <w:r w:rsidR="00125986" w:rsidRPr="00CB44B4">
        <w:rPr>
          <w:lang w:eastAsia="lt-LT"/>
        </w:rPr>
        <w:t>s</w:t>
      </w:r>
      <w:r w:rsidR="0058572C" w:rsidRPr="00CB44B4">
        <w:rPr>
          <w:lang w:eastAsia="lt-LT"/>
        </w:rPr>
        <w:t xml:space="preserve">avivaldybės </w:t>
      </w:r>
      <w:r w:rsidR="00FF1AF9" w:rsidRPr="00CB44B4">
        <w:rPr>
          <w:lang w:eastAsia="lt-LT"/>
        </w:rPr>
        <w:t>socialinių būstų skaičius (vienetais)</w:t>
      </w:r>
      <w:r w:rsidRPr="00CB44B4">
        <w:rPr>
          <w:lang w:eastAsia="lt-LT"/>
        </w:rPr>
        <w:t>.</w:t>
      </w:r>
    </w:p>
    <w:p w14:paraId="6071858E" w14:textId="18BC5F5F" w:rsidR="00777997" w:rsidRPr="00CB44B4" w:rsidRDefault="00777997" w:rsidP="00BD0628">
      <w:pPr>
        <w:pStyle w:val="Sraopastraip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851"/>
        <w:rPr>
          <w:lang w:eastAsia="lt-LT"/>
        </w:rPr>
      </w:pPr>
      <w:r w:rsidRPr="00CB44B4">
        <w:rPr>
          <w:lang w:eastAsia="lt-LT"/>
        </w:rPr>
        <w:t>I</w:t>
      </w:r>
      <w:r w:rsidR="002C5DD6" w:rsidRPr="00CB44B4">
        <w:rPr>
          <w:lang w:eastAsia="lt-LT"/>
        </w:rPr>
        <w:t>šsinuomotų būstų skaičius iš juridinių ir fizinių asmenų (</w:t>
      </w:r>
      <w:r w:rsidR="00575984" w:rsidRPr="00575984">
        <w:rPr>
          <w:lang w:eastAsia="lt-LT"/>
        </w:rPr>
        <w:t>vienetais</w:t>
      </w:r>
      <w:r w:rsidR="002C5DD6" w:rsidRPr="00CB44B4">
        <w:rPr>
          <w:lang w:eastAsia="lt-LT"/>
        </w:rPr>
        <w:t>)</w:t>
      </w:r>
      <w:r w:rsidRPr="00CB44B4">
        <w:rPr>
          <w:lang w:eastAsia="lt-LT"/>
        </w:rPr>
        <w:t>.</w:t>
      </w:r>
    </w:p>
    <w:p w14:paraId="6289D73C" w14:textId="284128FC" w:rsidR="0058572C" w:rsidRDefault="00777997" w:rsidP="00BD0628">
      <w:pPr>
        <w:pStyle w:val="Sraopastraip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851"/>
        <w:rPr>
          <w:lang w:eastAsia="lt-LT"/>
        </w:rPr>
      </w:pPr>
      <w:r>
        <w:rPr>
          <w:lang w:eastAsia="lt-LT"/>
        </w:rPr>
        <w:t>P</w:t>
      </w:r>
      <w:r w:rsidR="0058572C" w:rsidRPr="00EE6153">
        <w:rPr>
          <w:lang w:eastAsia="lt-LT"/>
        </w:rPr>
        <w:t xml:space="preserve">agerinto </w:t>
      </w:r>
      <w:r w:rsidR="003A4496">
        <w:rPr>
          <w:lang w:eastAsia="lt-LT"/>
        </w:rPr>
        <w:t>s</w:t>
      </w:r>
      <w:r w:rsidR="0058572C" w:rsidRPr="00EE6153">
        <w:rPr>
          <w:lang w:eastAsia="lt-LT"/>
        </w:rPr>
        <w:t xml:space="preserve">avivaldybės socialinio būsto būklės dalis bendrame </w:t>
      </w:r>
      <w:r w:rsidR="003A4496">
        <w:rPr>
          <w:lang w:eastAsia="lt-LT"/>
        </w:rPr>
        <w:t>s</w:t>
      </w:r>
      <w:r w:rsidR="0058572C" w:rsidRPr="00EE6153">
        <w:rPr>
          <w:lang w:eastAsia="lt-LT"/>
        </w:rPr>
        <w:t>avivaldybės socialinio būsto fondo skaičiuje (procentais)</w:t>
      </w:r>
      <w:r w:rsidR="00341B64">
        <w:rPr>
          <w:lang w:eastAsia="lt-LT"/>
        </w:rPr>
        <w:t>.</w:t>
      </w:r>
    </w:p>
    <w:p w14:paraId="66CE22D6" w14:textId="7E2BFEB5" w:rsidR="00686F4A" w:rsidRDefault="00F51B22" w:rsidP="00BD0628">
      <w:pPr>
        <w:pStyle w:val="Sraopastraip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851"/>
        <w:rPr>
          <w:lang w:eastAsia="lt-LT"/>
        </w:rPr>
      </w:pPr>
      <w:r>
        <w:rPr>
          <w:lang w:eastAsia="lt-LT"/>
        </w:rPr>
        <w:t>S</w:t>
      </w:r>
      <w:r w:rsidRPr="00F51B22">
        <w:rPr>
          <w:lang w:eastAsia="lt-LT"/>
        </w:rPr>
        <w:t>avivaldybės socialinių būstų priežiūros ir administravimo paslaugo</w:t>
      </w:r>
      <w:r w:rsidR="003946AA">
        <w:rPr>
          <w:lang w:eastAsia="lt-LT"/>
        </w:rPr>
        <w:t>m</w:t>
      </w:r>
      <w:r w:rsidRPr="00F51B22">
        <w:rPr>
          <w:lang w:eastAsia="lt-LT"/>
        </w:rPr>
        <w:t>s</w:t>
      </w:r>
      <w:r w:rsidR="003946AA" w:rsidRPr="003946AA">
        <w:t xml:space="preserve"> </w:t>
      </w:r>
      <w:r w:rsidR="003946AA" w:rsidRPr="003946AA">
        <w:rPr>
          <w:lang w:eastAsia="lt-LT"/>
        </w:rPr>
        <w:t>įsteigta įstaiga</w:t>
      </w:r>
      <w:r w:rsidRPr="00F51B22">
        <w:rPr>
          <w:lang w:eastAsia="lt-LT"/>
        </w:rPr>
        <w:t xml:space="preserve"> </w:t>
      </w:r>
      <w:r w:rsidR="00945D59">
        <w:rPr>
          <w:lang w:eastAsia="lt-LT"/>
        </w:rPr>
        <w:t xml:space="preserve">arba paslaugos </w:t>
      </w:r>
      <w:r w:rsidRPr="00F51B22">
        <w:rPr>
          <w:lang w:eastAsia="lt-LT"/>
        </w:rPr>
        <w:t>perkamos</w:t>
      </w:r>
      <w:r w:rsidR="00510781">
        <w:rPr>
          <w:lang w:eastAsia="lt-LT"/>
        </w:rPr>
        <w:t>.</w:t>
      </w:r>
    </w:p>
    <w:p w14:paraId="4FA0F928" w14:textId="0DD3942E" w:rsidR="00E32ED7" w:rsidRDefault="00E32ED7" w:rsidP="00BD0628">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851"/>
        <w:rPr>
          <w:lang w:eastAsia="lt-LT"/>
        </w:rPr>
      </w:pPr>
    </w:p>
    <w:p w14:paraId="1B7111C5" w14:textId="6E0C5D8D" w:rsidR="00652FF6" w:rsidRDefault="00652FF6" w:rsidP="00980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center"/>
        <w:rPr>
          <w:b/>
          <w:bCs/>
          <w:lang w:eastAsia="lt-LT"/>
        </w:rPr>
      </w:pPr>
      <w:r w:rsidRPr="3EF9F54D">
        <w:rPr>
          <w:b/>
          <w:bCs/>
          <w:lang w:eastAsia="lt-LT"/>
        </w:rPr>
        <w:t>V</w:t>
      </w:r>
      <w:r w:rsidR="00EE6153">
        <w:rPr>
          <w:b/>
          <w:bCs/>
          <w:lang w:eastAsia="lt-LT"/>
        </w:rPr>
        <w:t>I</w:t>
      </w:r>
      <w:r w:rsidR="00834EA0">
        <w:rPr>
          <w:b/>
          <w:bCs/>
          <w:lang w:eastAsia="lt-LT"/>
        </w:rPr>
        <w:t xml:space="preserve"> SKYRIUS</w:t>
      </w:r>
    </w:p>
    <w:p w14:paraId="40A77723" w14:textId="116534FF" w:rsidR="00137F8F" w:rsidRDefault="00652FF6" w:rsidP="00980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center"/>
        <w:rPr>
          <w:b/>
          <w:bCs/>
          <w:lang w:eastAsia="lt-LT"/>
        </w:rPr>
      </w:pPr>
      <w:r w:rsidRPr="3EF9F54D">
        <w:rPr>
          <w:b/>
          <w:bCs/>
          <w:lang w:eastAsia="lt-LT"/>
        </w:rPr>
        <w:t>BAIGIAMOSIOS NUOSTATOS</w:t>
      </w:r>
    </w:p>
    <w:p w14:paraId="4B120C85" w14:textId="77777777" w:rsidR="00980C53" w:rsidRPr="00980C53" w:rsidRDefault="00980C53" w:rsidP="00BD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rPr>
          <w:b/>
          <w:bCs/>
          <w:lang w:eastAsia="lt-LT"/>
        </w:rPr>
      </w:pPr>
    </w:p>
    <w:p w14:paraId="14AEF8F4" w14:textId="62DFD97D" w:rsidR="00652FF6" w:rsidRDefault="00652FF6" w:rsidP="00BD0628">
      <w:pPr>
        <w:spacing w:before="0" w:after="0" w:line="360" w:lineRule="auto"/>
        <w:ind w:firstLine="851"/>
        <w:rPr>
          <w:lang w:eastAsia="lt-LT"/>
        </w:rPr>
      </w:pPr>
      <w:r>
        <w:rPr>
          <w:lang w:eastAsia="lt-LT"/>
        </w:rPr>
        <w:t>Programą įgyvendina K</w:t>
      </w:r>
      <w:r w:rsidR="00C217A4">
        <w:rPr>
          <w:lang w:eastAsia="lt-LT"/>
        </w:rPr>
        <w:t>auno</w:t>
      </w:r>
      <w:r>
        <w:rPr>
          <w:lang w:eastAsia="lt-LT"/>
        </w:rPr>
        <w:t xml:space="preserve"> rajono savivaldybės administracija.</w:t>
      </w:r>
    </w:p>
    <w:p w14:paraId="1C8561BC" w14:textId="75C487EB" w:rsidR="00652FF6" w:rsidRPr="005E0775" w:rsidRDefault="00652FF6" w:rsidP="00BD0628">
      <w:pPr>
        <w:spacing w:before="0" w:after="0" w:line="360" w:lineRule="auto"/>
        <w:ind w:firstLine="851"/>
        <w:rPr>
          <w:lang w:eastAsia="lt-LT"/>
        </w:rPr>
      </w:pPr>
      <w:r>
        <w:rPr>
          <w:lang w:eastAsia="lt-LT"/>
        </w:rPr>
        <w:t xml:space="preserve">Už </w:t>
      </w:r>
      <w:r w:rsidRPr="005E0775">
        <w:rPr>
          <w:lang w:eastAsia="lt-LT"/>
        </w:rPr>
        <w:t>Programos įgyvendinimą savivaldybės administracijos direktorius atsiskaito savivaldybės tarybai kartą per metus, teikdamas savivaldybės administracijos direktoriaus metinę veiklos ataskaitą.</w:t>
      </w:r>
    </w:p>
    <w:p w14:paraId="7673E5AE" w14:textId="77777777" w:rsidR="00652FF6" w:rsidRPr="00E256CF" w:rsidRDefault="00652FF6" w:rsidP="00BD0628">
      <w:pPr>
        <w:spacing w:before="0" w:after="0" w:line="360" w:lineRule="auto"/>
        <w:ind w:firstLine="851"/>
        <w:rPr>
          <w:color w:val="FF0000"/>
          <w:lang w:eastAsia="lt-LT"/>
        </w:rPr>
      </w:pPr>
    </w:p>
    <w:p w14:paraId="2EE10918" w14:textId="77777777" w:rsidR="00652FF6" w:rsidRDefault="00652FF6" w:rsidP="00652FF6">
      <w:pPr>
        <w:ind w:left="600" w:firstLine="393"/>
        <w:jc w:val="center"/>
        <w:rPr>
          <w:lang w:eastAsia="lt-LT"/>
        </w:rPr>
      </w:pPr>
      <w:r>
        <w:rPr>
          <w:lang w:eastAsia="lt-LT"/>
        </w:rPr>
        <w:t>_________________________________</w:t>
      </w:r>
    </w:p>
    <w:p w14:paraId="041D98D7" w14:textId="77777777" w:rsidR="00652FF6" w:rsidRDefault="00652FF6" w:rsidP="00652FF6">
      <w:pPr>
        <w:ind w:left="600"/>
        <w:rPr>
          <w:lang w:eastAsia="lt-LT"/>
        </w:rPr>
      </w:pPr>
    </w:p>
    <w:sectPr w:rsidR="00652FF6" w:rsidSect="00980C53">
      <w:headerReference w:type="default" r:id="rId23"/>
      <w:pgSz w:w="11906" w:h="16838"/>
      <w:pgMar w:top="993" w:right="1133"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8295" w14:textId="77777777" w:rsidR="00633E0A" w:rsidRDefault="00633E0A" w:rsidP="00FD6BE9">
      <w:r>
        <w:separator/>
      </w:r>
    </w:p>
  </w:endnote>
  <w:endnote w:type="continuationSeparator" w:id="0">
    <w:p w14:paraId="4749EE78" w14:textId="77777777" w:rsidR="00633E0A" w:rsidRDefault="00633E0A" w:rsidP="00FD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5A5E9" w14:textId="77777777" w:rsidR="00633E0A" w:rsidRDefault="00633E0A" w:rsidP="00FD6BE9">
      <w:r>
        <w:separator/>
      </w:r>
    </w:p>
  </w:footnote>
  <w:footnote w:type="continuationSeparator" w:id="0">
    <w:p w14:paraId="0535005A" w14:textId="77777777" w:rsidR="00633E0A" w:rsidRDefault="00633E0A" w:rsidP="00FD6BE9">
      <w:r>
        <w:continuationSeparator/>
      </w:r>
    </w:p>
  </w:footnote>
  <w:footnote w:id="1">
    <w:p w14:paraId="0C7EE9E4" w14:textId="77777777" w:rsidR="00980C53" w:rsidRPr="00693789" w:rsidRDefault="00980C53" w:rsidP="00451B22">
      <w:pPr>
        <w:pStyle w:val="Puslapioinaostekstas"/>
        <w:rPr>
          <w:sz w:val="16"/>
          <w:szCs w:val="16"/>
        </w:rPr>
      </w:pPr>
      <w:r w:rsidRPr="00693789">
        <w:rPr>
          <w:rStyle w:val="Puslapioinaosnuoroda"/>
          <w:sz w:val="16"/>
          <w:szCs w:val="16"/>
        </w:rPr>
        <w:footnoteRef/>
      </w:r>
      <w:r w:rsidRPr="00693789">
        <w:rPr>
          <w:sz w:val="16"/>
          <w:szCs w:val="16"/>
        </w:rPr>
        <w:t xml:space="preserve"> Pagal Lietuvos statistikos metraštį</w:t>
      </w:r>
      <w:r w:rsidRPr="00AE37DA">
        <w:rPr>
          <w:i/>
          <w:iCs/>
          <w:sz w:val="16"/>
          <w:szCs w:val="16"/>
        </w:rPr>
        <w:t>, socialinės pašalpos gavėjai</w:t>
      </w:r>
      <w:r w:rsidRPr="00693789">
        <w:rPr>
          <w:sz w:val="16"/>
          <w:szCs w:val="16"/>
        </w:rPr>
        <w:t xml:space="preserve"> yra asmenys, gaunantys socialinės apsaugos išmokas pinigais.</w:t>
      </w:r>
    </w:p>
  </w:footnote>
  <w:footnote w:id="2">
    <w:p w14:paraId="19063FE8" w14:textId="77777777" w:rsidR="00980C53" w:rsidRPr="00AE37DA" w:rsidRDefault="00980C53" w:rsidP="0080275A">
      <w:pPr>
        <w:pStyle w:val="Puslapioinaostekstas"/>
        <w:rPr>
          <w:sz w:val="18"/>
          <w:szCs w:val="18"/>
        </w:rPr>
      </w:pPr>
      <w:r w:rsidRPr="00AE37DA">
        <w:rPr>
          <w:rStyle w:val="Puslapioinaosnuoroda"/>
          <w:sz w:val="16"/>
          <w:szCs w:val="16"/>
        </w:rPr>
        <w:footnoteRef/>
      </w:r>
      <w:r w:rsidRPr="00AE37DA">
        <w:rPr>
          <w:sz w:val="16"/>
          <w:szCs w:val="16"/>
        </w:rPr>
        <w:t xml:space="preserve"> </w:t>
      </w:r>
      <w:r w:rsidRPr="00AE37DA">
        <w:rPr>
          <w:color w:val="000000"/>
          <w:sz w:val="16"/>
          <w:szCs w:val="16"/>
        </w:rPr>
        <w:t xml:space="preserve">Gyvenamasis fondas apskaitomas pagal nuosavybės formas ir jo buvimo vietą. Prie gyvenamojo fondo nepriskiriami vasarnamiai, medžiotojų nameliai, poilsiavietės, poilsio namai, sanatorijos, sodo nameliai ir kiti pastatai skirti laikinam gyvenimui </w:t>
      </w:r>
    </w:p>
  </w:footnote>
  <w:footnote w:id="3">
    <w:p w14:paraId="737AD7C5" w14:textId="63AA18DB" w:rsidR="00980C53" w:rsidRPr="003826F7" w:rsidRDefault="00980C53" w:rsidP="00166ACF">
      <w:pPr>
        <w:pStyle w:val="Puslapioinaostekstas"/>
        <w:spacing w:before="0" w:after="0"/>
        <w:rPr>
          <w:sz w:val="18"/>
          <w:szCs w:val="18"/>
        </w:rPr>
      </w:pPr>
      <w:r w:rsidRPr="003826F7">
        <w:rPr>
          <w:rStyle w:val="Puslapioinaosnuoroda"/>
          <w:sz w:val="18"/>
          <w:szCs w:val="18"/>
        </w:rPr>
        <w:footnoteRef/>
      </w:r>
      <w:r w:rsidRPr="003826F7">
        <w:rPr>
          <w:sz w:val="18"/>
          <w:szCs w:val="18"/>
        </w:rPr>
        <w:t xml:space="preserve"> Priimta 2019 m. vasario 12 d. Nr. XIII-1959</w:t>
      </w:r>
    </w:p>
  </w:footnote>
  <w:footnote w:id="4">
    <w:p w14:paraId="343910F1" w14:textId="77777777" w:rsidR="00980C53" w:rsidRPr="003826F7" w:rsidRDefault="00980C53" w:rsidP="00166ACF">
      <w:pPr>
        <w:pStyle w:val="Puslapioinaostekstas"/>
        <w:spacing w:before="0" w:after="0"/>
        <w:rPr>
          <w:sz w:val="18"/>
          <w:szCs w:val="18"/>
        </w:rPr>
      </w:pPr>
      <w:r w:rsidRPr="003826F7">
        <w:rPr>
          <w:rStyle w:val="Puslapioinaosnuoroda"/>
          <w:sz w:val="18"/>
          <w:szCs w:val="18"/>
        </w:rPr>
        <w:footnoteRef/>
      </w:r>
      <w:r w:rsidRPr="003826F7">
        <w:rPr>
          <w:sz w:val="18"/>
          <w:szCs w:val="18"/>
        </w:rPr>
        <w:t xml:space="preserve"> Patvirtinta Kauno rajono savivaldybės tarybos 2019 m. spalio 24 d. sprendimu Nr. TS-372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316790"/>
      <w:docPartObj>
        <w:docPartGallery w:val="Page Numbers (Top of Page)"/>
        <w:docPartUnique/>
      </w:docPartObj>
    </w:sdtPr>
    <w:sdtEndPr/>
    <w:sdtContent>
      <w:p w14:paraId="02469775" w14:textId="571F1CD9" w:rsidR="00980C53" w:rsidRDefault="00980C53" w:rsidP="00FF4314">
        <w:pPr>
          <w:pStyle w:val="Antrats"/>
          <w:ind w:firstLine="0"/>
          <w:jc w:val="center"/>
        </w:pPr>
        <w:r>
          <w:fldChar w:fldCharType="begin"/>
        </w:r>
        <w:r>
          <w:instrText>PAGE   \* MERGEFORMAT</w:instrText>
        </w:r>
        <w:r>
          <w:fldChar w:fldCharType="separate"/>
        </w:r>
        <w:r w:rsidR="00280B16">
          <w:rPr>
            <w:noProof/>
          </w:rPr>
          <w:t>10</w:t>
        </w:r>
        <w:r>
          <w:fldChar w:fldCharType="end"/>
        </w:r>
      </w:p>
    </w:sdtContent>
  </w:sdt>
  <w:p w14:paraId="65BE1F1D" w14:textId="77777777" w:rsidR="00980C53" w:rsidRDefault="00980C5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19D"/>
    <w:multiLevelType w:val="hybridMultilevel"/>
    <w:tmpl w:val="36B89138"/>
    <w:lvl w:ilvl="0" w:tplc="0427000D">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 w15:restartNumberingAfterBreak="0">
    <w:nsid w:val="0C0A114A"/>
    <w:multiLevelType w:val="hybridMultilevel"/>
    <w:tmpl w:val="CBFAC5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112230F"/>
    <w:multiLevelType w:val="hybridMultilevel"/>
    <w:tmpl w:val="78BC46F0"/>
    <w:lvl w:ilvl="0" w:tplc="0427000D">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 w15:restartNumberingAfterBreak="0">
    <w:nsid w:val="27116A1E"/>
    <w:multiLevelType w:val="hybridMultilevel"/>
    <w:tmpl w:val="B9CE83B6"/>
    <w:lvl w:ilvl="0" w:tplc="0427000D">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4" w15:restartNumberingAfterBreak="0">
    <w:nsid w:val="2903035C"/>
    <w:multiLevelType w:val="hybridMultilevel"/>
    <w:tmpl w:val="21528C62"/>
    <w:lvl w:ilvl="0" w:tplc="0427000D">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5" w15:restartNumberingAfterBreak="0">
    <w:nsid w:val="2E547B02"/>
    <w:multiLevelType w:val="hybridMultilevel"/>
    <w:tmpl w:val="8EAAB13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A260EC8"/>
    <w:multiLevelType w:val="hybridMultilevel"/>
    <w:tmpl w:val="F2149F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CFD75E4"/>
    <w:multiLevelType w:val="hybridMultilevel"/>
    <w:tmpl w:val="94D8ACC4"/>
    <w:lvl w:ilvl="0" w:tplc="CB0C0784">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FF1245B"/>
    <w:multiLevelType w:val="hybridMultilevel"/>
    <w:tmpl w:val="95D80540"/>
    <w:lvl w:ilvl="0" w:tplc="0427000D">
      <w:start w:val="1"/>
      <w:numFmt w:val="bullet"/>
      <w:lvlText w:val=""/>
      <w:lvlJc w:val="left"/>
      <w:pPr>
        <w:ind w:left="1429" w:hanging="360"/>
      </w:pPr>
      <w:rPr>
        <w:rFonts w:ascii="Wingdings" w:hAnsi="Wingdings" w:hint="default"/>
        <w:color w:val="auto"/>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9" w15:restartNumberingAfterBreak="0">
    <w:nsid w:val="50A17630"/>
    <w:multiLevelType w:val="hybridMultilevel"/>
    <w:tmpl w:val="A4106E84"/>
    <w:lvl w:ilvl="0" w:tplc="6BBC67C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54C72981"/>
    <w:multiLevelType w:val="hybridMultilevel"/>
    <w:tmpl w:val="DE6C7846"/>
    <w:lvl w:ilvl="0" w:tplc="0427000D">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673A721D"/>
    <w:multiLevelType w:val="hybridMultilevel"/>
    <w:tmpl w:val="4C3E5F38"/>
    <w:lvl w:ilvl="0" w:tplc="0427000D">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2" w15:restartNumberingAfterBreak="0">
    <w:nsid w:val="69193DCA"/>
    <w:multiLevelType w:val="hybridMultilevel"/>
    <w:tmpl w:val="AF04E0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AF506EA"/>
    <w:multiLevelType w:val="hybridMultilevel"/>
    <w:tmpl w:val="BFAEEE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AFA3A63"/>
    <w:multiLevelType w:val="hybridMultilevel"/>
    <w:tmpl w:val="5D9CBC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D9414B9"/>
    <w:multiLevelType w:val="hybridMultilevel"/>
    <w:tmpl w:val="23DE59C6"/>
    <w:lvl w:ilvl="0" w:tplc="0427000D">
      <w:start w:val="1"/>
      <w:numFmt w:val="bullet"/>
      <w:lvlText w:val=""/>
      <w:lvlJc w:val="left"/>
      <w:pPr>
        <w:ind w:left="1070"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6" w15:restartNumberingAfterBreak="0">
    <w:nsid w:val="6DC618DF"/>
    <w:multiLevelType w:val="hybridMultilevel"/>
    <w:tmpl w:val="C3726E4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2893AF2"/>
    <w:multiLevelType w:val="hybridMultilevel"/>
    <w:tmpl w:val="4106F6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6FA36BB"/>
    <w:multiLevelType w:val="hybridMultilevel"/>
    <w:tmpl w:val="BC383F42"/>
    <w:lvl w:ilvl="0" w:tplc="40EAB4E8">
      <w:start w:val="1"/>
      <w:numFmt w:val="decimal"/>
      <w:lvlText w:val="%1."/>
      <w:lvlJc w:val="left"/>
      <w:pPr>
        <w:ind w:left="720" w:hanging="360"/>
      </w:pPr>
    </w:lvl>
    <w:lvl w:ilvl="1" w:tplc="D29EA75C">
      <w:start w:val="1"/>
      <w:numFmt w:val="lowerLetter"/>
      <w:lvlText w:val="%2."/>
      <w:lvlJc w:val="left"/>
      <w:pPr>
        <w:ind w:left="1440" w:hanging="360"/>
      </w:pPr>
    </w:lvl>
    <w:lvl w:ilvl="2" w:tplc="F83E2B80">
      <w:start w:val="1"/>
      <w:numFmt w:val="lowerRoman"/>
      <w:lvlText w:val="%3."/>
      <w:lvlJc w:val="right"/>
      <w:pPr>
        <w:ind w:left="2160" w:hanging="180"/>
      </w:pPr>
    </w:lvl>
    <w:lvl w:ilvl="3" w:tplc="1F066B7A">
      <w:start w:val="1"/>
      <w:numFmt w:val="decimal"/>
      <w:lvlText w:val="%4."/>
      <w:lvlJc w:val="left"/>
      <w:pPr>
        <w:ind w:left="2880" w:hanging="360"/>
      </w:pPr>
    </w:lvl>
    <w:lvl w:ilvl="4" w:tplc="B16AB7AA">
      <w:start w:val="1"/>
      <w:numFmt w:val="lowerLetter"/>
      <w:lvlText w:val="%5."/>
      <w:lvlJc w:val="left"/>
      <w:pPr>
        <w:ind w:left="3600" w:hanging="360"/>
      </w:pPr>
    </w:lvl>
    <w:lvl w:ilvl="5" w:tplc="91C01F54">
      <w:start w:val="1"/>
      <w:numFmt w:val="lowerRoman"/>
      <w:lvlText w:val="%6."/>
      <w:lvlJc w:val="right"/>
      <w:pPr>
        <w:ind w:left="4320" w:hanging="180"/>
      </w:pPr>
    </w:lvl>
    <w:lvl w:ilvl="6" w:tplc="632E6932">
      <w:start w:val="1"/>
      <w:numFmt w:val="decimal"/>
      <w:lvlText w:val="%7."/>
      <w:lvlJc w:val="left"/>
      <w:pPr>
        <w:ind w:left="5040" w:hanging="360"/>
      </w:pPr>
    </w:lvl>
    <w:lvl w:ilvl="7" w:tplc="0B3AEE52">
      <w:start w:val="1"/>
      <w:numFmt w:val="lowerLetter"/>
      <w:lvlText w:val="%8."/>
      <w:lvlJc w:val="left"/>
      <w:pPr>
        <w:ind w:left="5760" w:hanging="360"/>
      </w:pPr>
    </w:lvl>
    <w:lvl w:ilvl="8" w:tplc="777EA7F8">
      <w:start w:val="1"/>
      <w:numFmt w:val="lowerRoman"/>
      <w:lvlText w:val="%9."/>
      <w:lvlJc w:val="right"/>
      <w:pPr>
        <w:ind w:left="6480" w:hanging="180"/>
      </w:pPr>
    </w:lvl>
  </w:abstractNum>
  <w:abstractNum w:abstractNumId="19" w15:restartNumberingAfterBreak="0">
    <w:nsid w:val="7C87228E"/>
    <w:multiLevelType w:val="hybridMultilevel"/>
    <w:tmpl w:val="3A08BD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8"/>
  </w:num>
  <w:num w:numId="2">
    <w:abstractNumId w:val="19"/>
  </w:num>
  <w:num w:numId="3">
    <w:abstractNumId w:val="9"/>
  </w:num>
  <w:num w:numId="4">
    <w:abstractNumId w:val="6"/>
  </w:num>
  <w:num w:numId="5">
    <w:abstractNumId w:val="7"/>
  </w:num>
  <w:num w:numId="6">
    <w:abstractNumId w:val="5"/>
  </w:num>
  <w:num w:numId="7">
    <w:abstractNumId w:val="13"/>
  </w:num>
  <w:num w:numId="8">
    <w:abstractNumId w:val="14"/>
  </w:num>
  <w:num w:numId="9">
    <w:abstractNumId w:val="1"/>
  </w:num>
  <w:num w:numId="10">
    <w:abstractNumId w:val="17"/>
  </w:num>
  <w:num w:numId="11">
    <w:abstractNumId w:val="8"/>
  </w:num>
  <w:num w:numId="12">
    <w:abstractNumId w:val="3"/>
  </w:num>
  <w:num w:numId="13">
    <w:abstractNumId w:val="0"/>
  </w:num>
  <w:num w:numId="14">
    <w:abstractNumId w:val="15"/>
  </w:num>
  <w:num w:numId="15">
    <w:abstractNumId w:val="11"/>
  </w:num>
  <w:num w:numId="16">
    <w:abstractNumId w:val="10"/>
  </w:num>
  <w:num w:numId="17">
    <w:abstractNumId w:val="2"/>
  </w:num>
  <w:num w:numId="18">
    <w:abstractNumId w:val="4"/>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F6"/>
    <w:rsid w:val="0000088A"/>
    <w:rsid w:val="00002FAE"/>
    <w:rsid w:val="00003445"/>
    <w:rsid w:val="00005E62"/>
    <w:rsid w:val="00011B38"/>
    <w:rsid w:val="00012557"/>
    <w:rsid w:val="000147C6"/>
    <w:rsid w:val="000147CE"/>
    <w:rsid w:val="00017442"/>
    <w:rsid w:val="00021088"/>
    <w:rsid w:val="00022377"/>
    <w:rsid w:val="00026334"/>
    <w:rsid w:val="0003105C"/>
    <w:rsid w:val="000317F7"/>
    <w:rsid w:val="000329CD"/>
    <w:rsid w:val="00037510"/>
    <w:rsid w:val="00040CFE"/>
    <w:rsid w:val="00042CE7"/>
    <w:rsid w:val="00044369"/>
    <w:rsid w:val="00045A88"/>
    <w:rsid w:val="00050EB2"/>
    <w:rsid w:val="000521F7"/>
    <w:rsid w:val="000543E6"/>
    <w:rsid w:val="00054CAC"/>
    <w:rsid w:val="000572B7"/>
    <w:rsid w:val="000574C2"/>
    <w:rsid w:val="00061377"/>
    <w:rsid w:val="00061973"/>
    <w:rsid w:val="000627DA"/>
    <w:rsid w:val="00062A29"/>
    <w:rsid w:val="00063401"/>
    <w:rsid w:val="00064864"/>
    <w:rsid w:val="000665F3"/>
    <w:rsid w:val="00066F7D"/>
    <w:rsid w:val="00072101"/>
    <w:rsid w:val="00072FB4"/>
    <w:rsid w:val="00073478"/>
    <w:rsid w:val="00076A8D"/>
    <w:rsid w:val="00077A82"/>
    <w:rsid w:val="0008397C"/>
    <w:rsid w:val="0009170C"/>
    <w:rsid w:val="00093C77"/>
    <w:rsid w:val="0009520C"/>
    <w:rsid w:val="000962C5"/>
    <w:rsid w:val="00097E40"/>
    <w:rsid w:val="000A000D"/>
    <w:rsid w:val="000A66DA"/>
    <w:rsid w:val="000B05F0"/>
    <w:rsid w:val="000B0654"/>
    <w:rsid w:val="000B6160"/>
    <w:rsid w:val="000B78B7"/>
    <w:rsid w:val="000C0119"/>
    <w:rsid w:val="000C185B"/>
    <w:rsid w:val="000C3303"/>
    <w:rsid w:val="000C76C2"/>
    <w:rsid w:val="000D13F7"/>
    <w:rsid w:val="000D1BE5"/>
    <w:rsid w:val="000D4AA7"/>
    <w:rsid w:val="000D522A"/>
    <w:rsid w:val="000E3490"/>
    <w:rsid w:val="000E34BE"/>
    <w:rsid w:val="000E3926"/>
    <w:rsid w:val="000E44BE"/>
    <w:rsid w:val="000E71E5"/>
    <w:rsid w:val="0010039B"/>
    <w:rsid w:val="0010047C"/>
    <w:rsid w:val="00100936"/>
    <w:rsid w:val="001044E7"/>
    <w:rsid w:val="00104F0F"/>
    <w:rsid w:val="0010748F"/>
    <w:rsid w:val="001104B5"/>
    <w:rsid w:val="00111546"/>
    <w:rsid w:val="001125F6"/>
    <w:rsid w:val="0011276A"/>
    <w:rsid w:val="0011532F"/>
    <w:rsid w:val="00122094"/>
    <w:rsid w:val="00122459"/>
    <w:rsid w:val="001258CE"/>
    <w:rsid w:val="00125986"/>
    <w:rsid w:val="00125F21"/>
    <w:rsid w:val="001275F9"/>
    <w:rsid w:val="00130A79"/>
    <w:rsid w:val="00131FE7"/>
    <w:rsid w:val="00135533"/>
    <w:rsid w:val="00137F8F"/>
    <w:rsid w:val="0014186B"/>
    <w:rsid w:val="00141F63"/>
    <w:rsid w:val="0014230D"/>
    <w:rsid w:val="001437C4"/>
    <w:rsid w:val="00143B9D"/>
    <w:rsid w:val="00144821"/>
    <w:rsid w:val="00147FA3"/>
    <w:rsid w:val="00151605"/>
    <w:rsid w:val="001542BF"/>
    <w:rsid w:val="001551D0"/>
    <w:rsid w:val="00156BE9"/>
    <w:rsid w:val="00157AF0"/>
    <w:rsid w:val="00157CDE"/>
    <w:rsid w:val="00163164"/>
    <w:rsid w:val="00165FB6"/>
    <w:rsid w:val="00166ACF"/>
    <w:rsid w:val="001710A2"/>
    <w:rsid w:val="00172253"/>
    <w:rsid w:val="00172A65"/>
    <w:rsid w:val="00173BE6"/>
    <w:rsid w:val="00175CC1"/>
    <w:rsid w:val="001763FA"/>
    <w:rsid w:val="00183A65"/>
    <w:rsid w:val="001848EB"/>
    <w:rsid w:val="001854E7"/>
    <w:rsid w:val="00186A4A"/>
    <w:rsid w:val="00192523"/>
    <w:rsid w:val="00192AE4"/>
    <w:rsid w:val="00196248"/>
    <w:rsid w:val="001A0E4D"/>
    <w:rsid w:val="001A2827"/>
    <w:rsid w:val="001A44B1"/>
    <w:rsid w:val="001B0187"/>
    <w:rsid w:val="001B1E4B"/>
    <w:rsid w:val="001B2AF9"/>
    <w:rsid w:val="001B2C8B"/>
    <w:rsid w:val="001B57F4"/>
    <w:rsid w:val="001B79F5"/>
    <w:rsid w:val="001C77EC"/>
    <w:rsid w:val="001D0B5C"/>
    <w:rsid w:val="001D124B"/>
    <w:rsid w:val="001D2519"/>
    <w:rsid w:val="001D2531"/>
    <w:rsid w:val="001E0A42"/>
    <w:rsid w:val="001E1512"/>
    <w:rsid w:val="001E1C33"/>
    <w:rsid w:val="001E6783"/>
    <w:rsid w:val="001F062D"/>
    <w:rsid w:val="001F28F6"/>
    <w:rsid w:val="001F2D78"/>
    <w:rsid w:val="001F48D0"/>
    <w:rsid w:val="001F6965"/>
    <w:rsid w:val="001F7DA1"/>
    <w:rsid w:val="002011FE"/>
    <w:rsid w:val="002037AA"/>
    <w:rsid w:val="00205621"/>
    <w:rsid w:val="002108D5"/>
    <w:rsid w:val="00210AA7"/>
    <w:rsid w:val="002127A3"/>
    <w:rsid w:val="002140C4"/>
    <w:rsid w:val="00214E2D"/>
    <w:rsid w:val="00215698"/>
    <w:rsid w:val="00216965"/>
    <w:rsid w:val="00217AB5"/>
    <w:rsid w:val="002226C3"/>
    <w:rsid w:val="00222FE0"/>
    <w:rsid w:val="00226E43"/>
    <w:rsid w:val="00227DE8"/>
    <w:rsid w:val="002317AE"/>
    <w:rsid w:val="00233233"/>
    <w:rsid w:val="00242236"/>
    <w:rsid w:val="002432DE"/>
    <w:rsid w:val="00250980"/>
    <w:rsid w:val="00254E01"/>
    <w:rsid w:val="0025597A"/>
    <w:rsid w:val="002609DD"/>
    <w:rsid w:val="002619D4"/>
    <w:rsid w:val="00262AE1"/>
    <w:rsid w:val="002660FB"/>
    <w:rsid w:val="0026612D"/>
    <w:rsid w:val="00270F5E"/>
    <w:rsid w:val="00271B68"/>
    <w:rsid w:val="00271C34"/>
    <w:rsid w:val="00273CBB"/>
    <w:rsid w:val="0027473F"/>
    <w:rsid w:val="00276327"/>
    <w:rsid w:val="0027661C"/>
    <w:rsid w:val="00276B24"/>
    <w:rsid w:val="00280B16"/>
    <w:rsid w:val="002820B6"/>
    <w:rsid w:val="00283A71"/>
    <w:rsid w:val="00284A84"/>
    <w:rsid w:val="0028712A"/>
    <w:rsid w:val="00293ED2"/>
    <w:rsid w:val="00294C9D"/>
    <w:rsid w:val="00294FC9"/>
    <w:rsid w:val="00295DFC"/>
    <w:rsid w:val="002967B9"/>
    <w:rsid w:val="002B0878"/>
    <w:rsid w:val="002B1870"/>
    <w:rsid w:val="002B294E"/>
    <w:rsid w:val="002B2C95"/>
    <w:rsid w:val="002B42E8"/>
    <w:rsid w:val="002B4AB9"/>
    <w:rsid w:val="002B5A5A"/>
    <w:rsid w:val="002B5D9F"/>
    <w:rsid w:val="002C0D2C"/>
    <w:rsid w:val="002C2469"/>
    <w:rsid w:val="002C290D"/>
    <w:rsid w:val="002C5D38"/>
    <w:rsid w:val="002C5DD6"/>
    <w:rsid w:val="002D1B60"/>
    <w:rsid w:val="002D309A"/>
    <w:rsid w:val="002D5D55"/>
    <w:rsid w:val="002E0268"/>
    <w:rsid w:val="002E2489"/>
    <w:rsid w:val="002E3772"/>
    <w:rsid w:val="002E4E61"/>
    <w:rsid w:val="002E6914"/>
    <w:rsid w:val="002E71AD"/>
    <w:rsid w:val="002F0927"/>
    <w:rsid w:val="002F4589"/>
    <w:rsid w:val="00300A26"/>
    <w:rsid w:val="00300C1F"/>
    <w:rsid w:val="003026F4"/>
    <w:rsid w:val="0030339D"/>
    <w:rsid w:val="00306B5E"/>
    <w:rsid w:val="003146F0"/>
    <w:rsid w:val="003147E4"/>
    <w:rsid w:val="00314C7B"/>
    <w:rsid w:val="00315B2D"/>
    <w:rsid w:val="00316338"/>
    <w:rsid w:val="0031755D"/>
    <w:rsid w:val="0031794D"/>
    <w:rsid w:val="003223AF"/>
    <w:rsid w:val="003263EC"/>
    <w:rsid w:val="0032671D"/>
    <w:rsid w:val="00326DBC"/>
    <w:rsid w:val="00327EE3"/>
    <w:rsid w:val="00330B4C"/>
    <w:rsid w:val="003368E5"/>
    <w:rsid w:val="003413C6"/>
    <w:rsid w:val="00341B64"/>
    <w:rsid w:val="00342CB4"/>
    <w:rsid w:val="00343F2C"/>
    <w:rsid w:val="0034425F"/>
    <w:rsid w:val="003455B9"/>
    <w:rsid w:val="0034680E"/>
    <w:rsid w:val="00350066"/>
    <w:rsid w:val="00350C62"/>
    <w:rsid w:val="00350DFE"/>
    <w:rsid w:val="00350E85"/>
    <w:rsid w:val="00351EAC"/>
    <w:rsid w:val="00361FA4"/>
    <w:rsid w:val="00364C30"/>
    <w:rsid w:val="00365A11"/>
    <w:rsid w:val="00367224"/>
    <w:rsid w:val="00372921"/>
    <w:rsid w:val="00374FA8"/>
    <w:rsid w:val="0037679C"/>
    <w:rsid w:val="00381814"/>
    <w:rsid w:val="00381E9D"/>
    <w:rsid w:val="003826F7"/>
    <w:rsid w:val="00383EBC"/>
    <w:rsid w:val="003873FD"/>
    <w:rsid w:val="00392AC3"/>
    <w:rsid w:val="00393FE9"/>
    <w:rsid w:val="003946AA"/>
    <w:rsid w:val="00395982"/>
    <w:rsid w:val="00396B86"/>
    <w:rsid w:val="003A02A7"/>
    <w:rsid w:val="003A30DE"/>
    <w:rsid w:val="003A4496"/>
    <w:rsid w:val="003A48DF"/>
    <w:rsid w:val="003A7BF6"/>
    <w:rsid w:val="003B0C71"/>
    <w:rsid w:val="003B13B4"/>
    <w:rsid w:val="003B41CF"/>
    <w:rsid w:val="003B496B"/>
    <w:rsid w:val="003B7C6C"/>
    <w:rsid w:val="003C2150"/>
    <w:rsid w:val="003C4A06"/>
    <w:rsid w:val="003C58C5"/>
    <w:rsid w:val="003C75D6"/>
    <w:rsid w:val="003C7880"/>
    <w:rsid w:val="003D086E"/>
    <w:rsid w:val="003D7668"/>
    <w:rsid w:val="003E12D2"/>
    <w:rsid w:val="003E5BC5"/>
    <w:rsid w:val="003E72A7"/>
    <w:rsid w:val="003F1CAF"/>
    <w:rsid w:val="004006A2"/>
    <w:rsid w:val="004024C0"/>
    <w:rsid w:val="00402754"/>
    <w:rsid w:val="00404098"/>
    <w:rsid w:val="00406A25"/>
    <w:rsid w:val="00410635"/>
    <w:rsid w:val="00413514"/>
    <w:rsid w:val="00426426"/>
    <w:rsid w:val="00433610"/>
    <w:rsid w:val="0044202D"/>
    <w:rsid w:val="004436E7"/>
    <w:rsid w:val="00445BD2"/>
    <w:rsid w:val="00451B22"/>
    <w:rsid w:val="00455A57"/>
    <w:rsid w:val="00463F5A"/>
    <w:rsid w:val="00464BE4"/>
    <w:rsid w:val="004672F2"/>
    <w:rsid w:val="0047043C"/>
    <w:rsid w:val="00470894"/>
    <w:rsid w:val="00472F8C"/>
    <w:rsid w:val="0047361C"/>
    <w:rsid w:val="00473C1E"/>
    <w:rsid w:val="00475A48"/>
    <w:rsid w:val="00477140"/>
    <w:rsid w:val="00477B38"/>
    <w:rsid w:val="0048252F"/>
    <w:rsid w:val="00482B1E"/>
    <w:rsid w:val="00486556"/>
    <w:rsid w:val="004909F3"/>
    <w:rsid w:val="004918BF"/>
    <w:rsid w:val="004939BA"/>
    <w:rsid w:val="00495BF5"/>
    <w:rsid w:val="0049690C"/>
    <w:rsid w:val="004975F6"/>
    <w:rsid w:val="004A5205"/>
    <w:rsid w:val="004A63AF"/>
    <w:rsid w:val="004A6759"/>
    <w:rsid w:val="004B0E77"/>
    <w:rsid w:val="004B4AFD"/>
    <w:rsid w:val="004B6424"/>
    <w:rsid w:val="004C29DA"/>
    <w:rsid w:val="004C3EBB"/>
    <w:rsid w:val="004C41D0"/>
    <w:rsid w:val="004C5DC1"/>
    <w:rsid w:val="004C5E42"/>
    <w:rsid w:val="004C70ED"/>
    <w:rsid w:val="004C73A2"/>
    <w:rsid w:val="004C76B4"/>
    <w:rsid w:val="004D0A95"/>
    <w:rsid w:val="004D5463"/>
    <w:rsid w:val="004D64F5"/>
    <w:rsid w:val="004E23A8"/>
    <w:rsid w:val="004E2639"/>
    <w:rsid w:val="004E2D42"/>
    <w:rsid w:val="004E31CE"/>
    <w:rsid w:val="004E45C0"/>
    <w:rsid w:val="004E5615"/>
    <w:rsid w:val="004F1AD4"/>
    <w:rsid w:val="004F3B81"/>
    <w:rsid w:val="004F7F3B"/>
    <w:rsid w:val="00501B5B"/>
    <w:rsid w:val="0050211D"/>
    <w:rsid w:val="005022BA"/>
    <w:rsid w:val="00505FD2"/>
    <w:rsid w:val="00510781"/>
    <w:rsid w:val="005109D3"/>
    <w:rsid w:val="00512463"/>
    <w:rsid w:val="005135FE"/>
    <w:rsid w:val="005137ED"/>
    <w:rsid w:val="005158DD"/>
    <w:rsid w:val="00520227"/>
    <w:rsid w:val="00520DBD"/>
    <w:rsid w:val="00521542"/>
    <w:rsid w:val="00521626"/>
    <w:rsid w:val="00521FA9"/>
    <w:rsid w:val="00523106"/>
    <w:rsid w:val="00524BB2"/>
    <w:rsid w:val="00527303"/>
    <w:rsid w:val="00531985"/>
    <w:rsid w:val="00532C0E"/>
    <w:rsid w:val="00535637"/>
    <w:rsid w:val="00536AB8"/>
    <w:rsid w:val="00536EFA"/>
    <w:rsid w:val="00540564"/>
    <w:rsid w:val="00542AB7"/>
    <w:rsid w:val="00542ACE"/>
    <w:rsid w:val="00545B55"/>
    <w:rsid w:val="00552B8C"/>
    <w:rsid w:val="00561A7E"/>
    <w:rsid w:val="0056358B"/>
    <w:rsid w:val="00564375"/>
    <w:rsid w:val="00566C33"/>
    <w:rsid w:val="00567E90"/>
    <w:rsid w:val="0057038F"/>
    <w:rsid w:val="0057075B"/>
    <w:rsid w:val="00571884"/>
    <w:rsid w:val="00574763"/>
    <w:rsid w:val="00575447"/>
    <w:rsid w:val="00575984"/>
    <w:rsid w:val="005760DB"/>
    <w:rsid w:val="005765EC"/>
    <w:rsid w:val="0057733E"/>
    <w:rsid w:val="00583F29"/>
    <w:rsid w:val="005841DC"/>
    <w:rsid w:val="0058572C"/>
    <w:rsid w:val="005859B0"/>
    <w:rsid w:val="005909B4"/>
    <w:rsid w:val="00593AE8"/>
    <w:rsid w:val="00593ED1"/>
    <w:rsid w:val="00594939"/>
    <w:rsid w:val="00597C0F"/>
    <w:rsid w:val="005A37D5"/>
    <w:rsid w:val="005A5C70"/>
    <w:rsid w:val="005A79F6"/>
    <w:rsid w:val="005B1EE4"/>
    <w:rsid w:val="005B2020"/>
    <w:rsid w:val="005B79FB"/>
    <w:rsid w:val="005CBBD8"/>
    <w:rsid w:val="005D1408"/>
    <w:rsid w:val="005D188A"/>
    <w:rsid w:val="005D3898"/>
    <w:rsid w:val="005D4C83"/>
    <w:rsid w:val="005D70BC"/>
    <w:rsid w:val="005E143B"/>
    <w:rsid w:val="005E1892"/>
    <w:rsid w:val="005E3075"/>
    <w:rsid w:val="005E4E56"/>
    <w:rsid w:val="005E5D9B"/>
    <w:rsid w:val="005F06CD"/>
    <w:rsid w:val="0060592D"/>
    <w:rsid w:val="0060BDB5"/>
    <w:rsid w:val="006107A5"/>
    <w:rsid w:val="00611C00"/>
    <w:rsid w:val="00612447"/>
    <w:rsid w:val="006174D0"/>
    <w:rsid w:val="00620CB4"/>
    <w:rsid w:val="00621A26"/>
    <w:rsid w:val="00621C08"/>
    <w:rsid w:val="00622239"/>
    <w:rsid w:val="00623A66"/>
    <w:rsid w:val="006250AB"/>
    <w:rsid w:val="006251E9"/>
    <w:rsid w:val="00627DF4"/>
    <w:rsid w:val="0063163C"/>
    <w:rsid w:val="00631EC7"/>
    <w:rsid w:val="00632F58"/>
    <w:rsid w:val="006335E0"/>
    <w:rsid w:val="00633E0A"/>
    <w:rsid w:val="006349EA"/>
    <w:rsid w:val="0063677E"/>
    <w:rsid w:val="00636AF7"/>
    <w:rsid w:val="006427BB"/>
    <w:rsid w:val="00642F28"/>
    <w:rsid w:val="006438FB"/>
    <w:rsid w:val="00650BDA"/>
    <w:rsid w:val="00652F99"/>
    <w:rsid w:val="00652FF6"/>
    <w:rsid w:val="006556DB"/>
    <w:rsid w:val="00656C74"/>
    <w:rsid w:val="006572E7"/>
    <w:rsid w:val="00664ABF"/>
    <w:rsid w:val="00665A3E"/>
    <w:rsid w:val="0066718E"/>
    <w:rsid w:val="00670CBE"/>
    <w:rsid w:val="00671167"/>
    <w:rsid w:val="0067174D"/>
    <w:rsid w:val="00672089"/>
    <w:rsid w:val="00672357"/>
    <w:rsid w:val="00676D71"/>
    <w:rsid w:val="00677191"/>
    <w:rsid w:val="00685F14"/>
    <w:rsid w:val="006869C9"/>
    <w:rsid w:val="00686F4A"/>
    <w:rsid w:val="006908BD"/>
    <w:rsid w:val="00692278"/>
    <w:rsid w:val="00694DEF"/>
    <w:rsid w:val="006A0148"/>
    <w:rsid w:val="006A052E"/>
    <w:rsid w:val="006A6132"/>
    <w:rsid w:val="006B0E25"/>
    <w:rsid w:val="006B17AE"/>
    <w:rsid w:val="006B403E"/>
    <w:rsid w:val="006B4B72"/>
    <w:rsid w:val="006B56AA"/>
    <w:rsid w:val="006B58EE"/>
    <w:rsid w:val="006C0356"/>
    <w:rsid w:val="006C1E7C"/>
    <w:rsid w:val="006C314A"/>
    <w:rsid w:val="006C4C5F"/>
    <w:rsid w:val="006D1BB3"/>
    <w:rsid w:val="006E0CC0"/>
    <w:rsid w:val="006E1C50"/>
    <w:rsid w:val="006E2141"/>
    <w:rsid w:val="006E3A9C"/>
    <w:rsid w:val="006E5931"/>
    <w:rsid w:val="006E6296"/>
    <w:rsid w:val="006E7BFF"/>
    <w:rsid w:val="006F1425"/>
    <w:rsid w:val="006F3624"/>
    <w:rsid w:val="006F378B"/>
    <w:rsid w:val="006F6B18"/>
    <w:rsid w:val="007000DC"/>
    <w:rsid w:val="00701E31"/>
    <w:rsid w:val="00703039"/>
    <w:rsid w:val="0070532E"/>
    <w:rsid w:val="00711AD0"/>
    <w:rsid w:val="00711AFB"/>
    <w:rsid w:val="00712A8A"/>
    <w:rsid w:val="00715AD8"/>
    <w:rsid w:val="00720247"/>
    <w:rsid w:val="0072462B"/>
    <w:rsid w:val="00725328"/>
    <w:rsid w:val="0073101F"/>
    <w:rsid w:val="00731968"/>
    <w:rsid w:val="00737317"/>
    <w:rsid w:val="00740458"/>
    <w:rsid w:val="00742D9B"/>
    <w:rsid w:val="007532C7"/>
    <w:rsid w:val="007560CC"/>
    <w:rsid w:val="007564BE"/>
    <w:rsid w:val="00762BDF"/>
    <w:rsid w:val="00762F0F"/>
    <w:rsid w:val="007631EB"/>
    <w:rsid w:val="00764EFC"/>
    <w:rsid w:val="00767B76"/>
    <w:rsid w:val="00770750"/>
    <w:rsid w:val="00771890"/>
    <w:rsid w:val="007730FE"/>
    <w:rsid w:val="00773DBF"/>
    <w:rsid w:val="00775060"/>
    <w:rsid w:val="007755EC"/>
    <w:rsid w:val="00776C94"/>
    <w:rsid w:val="00777997"/>
    <w:rsid w:val="00777A5C"/>
    <w:rsid w:val="00780A2C"/>
    <w:rsid w:val="00780C88"/>
    <w:rsid w:val="00782E08"/>
    <w:rsid w:val="0078316F"/>
    <w:rsid w:val="00792617"/>
    <w:rsid w:val="007937CE"/>
    <w:rsid w:val="007938BD"/>
    <w:rsid w:val="00794B0A"/>
    <w:rsid w:val="007960F5"/>
    <w:rsid w:val="007978F5"/>
    <w:rsid w:val="007A1A5C"/>
    <w:rsid w:val="007A28F1"/>
    <w:rsid w:val="007A76A2"/>
    <w:rsid w:val="007A7D2E"/>
    <w:rsid w:val="007B0494"/>
    <w:rsid w:val="007B16F8"/>
    <w:rsid w:val="007B1B54"/>
    <w:rsid w:val="007B2A12"/>
    <w:rsid w:val="007B4492"/>
    <w:rsid w:val="007B5023"/>
    <w:rsid w:val="007C2FA7"/>
    <w:rsid w:val="007C3058"/>
    <w:rsid w:val="007D07F1"/>
    <w:rsid w:val="007D1E87"/>
    <w:rsid w:val="007D57D4"/>
    <w:rsid w:val="007D5AD9"/>
    <w:rsid w:val="007E4472"/>
    <w:rsid w:val="007E5037"/>
    <w:rsid w:val="007E72B7"/>
    <w:rsid w:val="007F1325"/>
    <w:rsid w:val="007F1E62"/>
    <w:rsid w:val="007F445B"/>
    <w:rsid w:val="007F75E3"/>
    <w:rsid w:val="0080275A"/>
    <w:rsid w:val="00803588"/>
    <w:rsid w:val="00807473"/>
    <w:rsid w:val="008076DD"/>
    <w:rsid w:val="00807D5B"/>
    <w:rsid w:val="00811C91"/>
    <w:rsid w:val="0081654E"/>
    <w:rsid w:val="0082130C"/>
    <w:rsid w:val="00821456"/>
    <w:rsid w:val="0082336C"/>
    <w:rsid w:val="00825839"/>
    <w:rsid w:val="00827891"/>
    <w:rsid w:val="008306D8"/>
    <w:rsid w:val="00830A31"/>
    <w:rsid w:val="00831561"/>
    <w:rsid w:val="0083462A"/>
    <w:rsid w:val="00834EA0"/>
    <w:rsid w:val="008356A8"/>
    <w:rsid w:val="00837509"/>
    <w:rsid w:val="00837B27"/>
    <w:rsid w:val="0084203A"/>
    <w:rsid w:val="0084456A"/>
    <w:rsid w:val="00844F7E"/>
    <w:rsid w:val="00845175"/>
    <w:rsid w:val="0084567A"/>
    <w:rsid w:val="00845ABF"/>
    <w:rsid w:val="00846A50"/>
    <w:rsid w:val="00847317"/>
    <w:rsid w:val="00850782"/>
    <w:rsid w:val="00850D31"/>
    <w:rsid w:val="00856594"/>
    <w:rsid w:val="00864AC5"/>
    <w:rsid w:val="00871B3B"/>
    <w:rsid w:val="00871EBB"/>
    <w:rsid w:val="00872B88"/>
    <w:rsid w:val="00872DBE"/>
    <w:rsid w:val="00872DD4"/>
    <w:rsid w:val="008760D3"/>
    <w:rsid w:val="00876212"/>
    <w:rsid w:val="00880449"/>
    <w:rsid w:val="00881A02"/>
    <w:rsid w:val="00882311"/>
    <w:rsid w:val="00885CE1"/>
    <w:rsid w:val="00894B7F"/>
    <w:rsid w:val="008956F9"/>
    <w:rsid w:val="008A3AE4"/>
    <w:rsid w:val="008A62E2"/>
    <w:rsid w:val="008A789A"/>
    <w:rsid w:val="008B2630"/>
    <w:rsid w:val="008B29A7"/>
    <w:rsid w:val="008B5FAE"/>
    <w:rsid w:val="008B7339"/>
    <w:rsid w:val="008C3B56"/>
    <w:rsid w:val="008C40DC"/>
    <w:rsid w:val="008C4AD7"/>
    <w:rsid w:val="008C60E3"/>
    <w:rsid w:val="008C63B3"/>
    <w:rsid w:val="008C7A49"/>
    <w:rsid w:val="008D3BE8"/>
    <w:rsid w:val="008D4588"/>
    <w:rsid w:val="008D5FA5"/>
    <w:rsid w:val="008D6026"/>
    <w:rsid w:val="008D7F24"/>
    <w:rsid w:val="008E0F46"/>
    <w:rsid w:val="008E16B0"/>
    <w:rsid w:val="008E2E7F"/>
    <w:rsid w:val="008E3FD6"/>
    <w:rsid w:val="008E6E54"/>
    <w:rsid w:val="008E7406"/>
    <w:rsid w:val="008F0628"/>
    <w:rsid w:val="008F34F3"/>
    <w:rsid w:val="0090518B"/>
    <w:rsid w:val="00906F54"/>
    <w:rsid w:val="0091010A"/>
    <w:rsid w:val="009153DD"/>
    <w:rsid w:val="00915461"/>
    <w:rsid w:val="0091695C"/>
    <w:rsid w:val="00916DE0"/>
    <w:rsid w:val="00920AC4"/>
    <w:rsid w:val="00921B80"/>
    <w:rsid w:val="0092248A"/>
    <w:rsid w:val="00922E6D"/>
    <w:rsid w:val="00923012"/>
    <w:rsid w:val="0092736E"/>
    <w:rsid w:val="00931553"/>
    <w:rsid w:val="00931971"/>
    <w:rsid w:val="009329F4"/>
    <w:rsid w:val="00932D4B"/>
    <w:rsid w:val="009331EC"/>
    <w:rsid w:val="00941724"/>
    <w:rsid w:val="00942C8A"/>
    <w:rsid w:val="00943F4E"/>
    <w:rsid w:val="00945D59"/>
    <w:rsid w:val="009461F3"/>
    <w:rsid w:val="0095091E"/>
    <w:rsid w:val="009624EF"/>
    <w:rsid w:val="00965B2C"/>
    <w:rsid w:val="009662C7"/>
    <w:rsid w:val="00966CB7"/>
    <w:rsid w:val="00967EE9"/>
    <w:rsid w:val="00972ED1"/>
    <w:rsid w:val="00972EED"/>
    <w:rsid w:val="00973297"/>
    <w:rsid w:val="00975681"/>
    <w:rsid w:val="00976523"/>
    <w:rsid w:val="00980044"/>
    <w:rsid w:val="00980C53"/>
    <w:rsid w:val="0098270A"/>
    <w:rsid w:val="0098326A"/>
    <w:rsid w:val="00985218"/>
    <w:rsid w:val="009855D8"/>
    <w:rsid w:val="00985803"/>
    <w:rsid w:val="00992CC5"/>
    <w:rsid w:val="009938F7"/>
    <w:rsid w:val="00994464"/>
    <w:rsid w:val="009A19C1"/>
    <w:rsid w:val="009A2E31"/>
    <w:rsid w:val="009A36A0"/>
    <w:rsid w:val="009A5455"/>
    <w:rsid w:val="009A6D36"/>
    <w:rsid w:val="009B089B"/>
    <w:rsid w:val="009B0B67"/>
    <w:rsid w:val="009B336E"/>
    <w:rsid w:val="009B6BF5"/>
    <w:rsid w:val="009B7B82"/>
    <w:rsid w:val="009B7DA3"/>
    <w:rsid w:val="009C029A"/>
    <w:rsid w:val="009C7A50"/>
    <w:rsid w:val="009C7B77"/>
    <w:rsid w:val="009D10EA"/>
    <w:rsid w:val="009D1BEB"/>
    <w:rsid w:val="009D4D1E"/>
    <w:rsid w:val="009D745F"/>
    <w:rsid w:val="009E34D1"/>
    <w:rsid w:val="009E42D7"/>
    <w:rsid w:val="009F262F"/>
    <w:rsid w:val="009F3CD7"/>
    <w:rsid w:val="00A00316"/>
    <w:rsid w:val="00A01D42"/>
    <w:rsid w:val="00A03486"/>
    <w:rsid w:val="00A04AE0"/>
    <w:rsid w:val="00A108BC"/>
    <w:rsid w:val="00A10BBA"/>
    <w:rsid w:val="00A12E4C"/>
    <w:rsid w:val="00A15D1D"/>
    <w:rsid w:val="00A22C66"/>
    <w:rsid w:val="00A23BD0"/>
    <w:rsid w:val="00A23CAB"/>
    <w:rsid w:val="00A2482A"/>
    <w:rsid w:val="00A25560"/>
    <w:rsid w:val="00A30049"/>
    <w:rsid w:val="00A303F2"/>
    <w:rsid w:val="00A30DB2"/>
    <w:rsid w:val="00A32D4F"/>
    <w:rsid w:val="00A3339D"/>
    <w:rsid w:val="00A33CE8"/>
    <w:rsid w:val="00A3467B"/>
    <w:rsid w:val="00A3480A"/>
    <w:rsid w:val="00A368AB"/>
    <w:rsid w:val="00A369CB"/>
    <w:rsid w:val="00A370FA"/>
    <w:rsid w:val="00A43F2E"/>
    <w:rsid w:val="00A4529C"/>
    <w:rsid w:val="00A460D0"/>
    <w:rsid w:val="00A46259"/>
    <w:rsid w:val="00A4692E"/>
    <w:rsid w:val="00A471CC"/>
    <w:rsid w:val="00A51569"/>
    <w:rsid w:val="00A54952"/>
    <w:rsid w:val="00A55ECA"/>
    <w:rsid w:val="00A62B98"/>
    <w:rsid w:val="00A636BD"/>
    <w:rsid w:val="00A6603C"/>
    <w:rsid w:val="00A66305"/>
    <w:rsid w:val="00A6668F"/>
    <w:rsid w:val="00A70D43"/>
    <w:rsid w:val="00A71433"/>
    <w:rsid w:val="00A7467E"/>
    <w:rsid w:val="00A80375"/>
    <w:rsid w:val="00A803F7"/>
    <w:rsid w:val="00A8155C"/>
    <w:rsid w:val="00A81B98"/>
    <w:rsid w:val="00A833D7"/>
    <w:rsid w:val="00A84B40"/>
    <w:rsid w:val="00A859FA"/>
    <w:rsid w:val="00A8707E"/>
    <w:rsid w:val="00A9030F"/>
    <w:rsid w:val="00A9130E"/>
    <w:rsid w:val="00A916E5"/>
    <w:rsid w:val="00A949B5"/>
    <w:rsid w:val="00A952AA"/>
    <w:rsid w:val="00A9551F"/>
    <w:rsid w:val="00AA091A"/>
    <w:rsid w:val="00AA131E"/>
    <w:rsid w:val="00AB03D1"/>
    <w:rsid w:val="00AB2E46"/>
    <w:rsid w:val="00AB54E1"/>
    <w:rsid w:val="00AB6C9D"/>
    <w:rsid w:val="00AB7ACC"/>
    <w:rsid w:val="00AC6B59"/>
    <w:rsid w:val="00AD2184"/>
    <w:rsid w:val="00AD2FB9"/>
    <w:rsid w:val="00AD63E5"/>
    <w:rsid w:val="00AD7B37"/>
    <w:rsid w:val="00AE23D9"/>
    <w:rsid w:val="00AE2933"/>
    <w:rsid w:val="00AE37DA"/>
    <w:rsid w:val="00AE563C"/>
    <w:rsid w:val="00AE5697"/>
    <w:rsid w:val="00AE69DE"/>
    <w:rsid w:val="00AE7697"/>
    <w:rsid w:val="00AF1A07"/>
    <w:rsid w:val="00AF5EDA"/>
    <w:rsid w:val="00AF6D23"/>
    <w:rsid w:val="00AF74A0"/>
    <w:rsid w:val="00B00754"/>
    <w:rsid w:val="00B03C00"/>
    <w:rsid w:val="00B10B2E"/>
    <w:rsid w:val="00B110B0"/>
    <w:rsid w:val="00B127CC"/>
    <w:rsid w:val="00B13240"/>
    <w:rsid w:val="00B16ED2"/>
    <w:rsid w:val="00B24002"/>
    <w:rsid w:val="00B2431F"/>
    <w:rsid w:val="00B2496D"/>
    <w:rsid w:val="00B24E1D"/>
    <w:rsid w:val="00B250F4"/>
    <w:rsid w:val="00B26A96"/>
    <w:rsid w:val="00B30407"/>
    <w:rsid w:val="00B334FE"/>
    <w:rsid w:val="00B3480A"/>
    <w:rsid w:val="00B35926"/>
    <w:rsid w:val="00B366AB"/>
    <w:rsid w:val="00B37715"/>
    <w:rsid w:val="00B42405"/>
    <w:rsid w:val="00B428BC"/>
    <w:rsid w:val="00B4526C"/>
    <w:rsid w:val="00B460DA"/>
    <w:rsid w:val="00B46442"/>
    <w:rsid w:val="00B46A8B"/>
    <w:rsid w:val="00B473E4"/>
    <w:rsid w:val="00B474C1"/>
    <w:rsid w:val="00B5469A"/>
    <w:rsid w:val="00B55F33"/>
    <w:rsid w:val="00B618BE"/>
    <w:rsid w:val="00B6220F"/>
    <w:rsid w:val="00B62A74"/>
    <w:rsid w:val="00B62BD3"/>
    <w:rsid w:val="00B640D9"/>
    <w:rsid w:val="00B64D84"/>
    <w:rsid w:val="00B658E0"/>
    <w:rsid w:val="00B67360"/>
    <w:rsid w:val="00B7026E"/>
    <w:rsid w:val="00B723DE"/>
    <w:rsid w:val="00B72624"/>
    <w:rsid w:val="00B7303F"/>
    <w:rsid w:val="00B735AD"/>
    <w:rsid w:val="00B74B08"/>
    <w:rsid w:val="00B818B0"/>
    <w:rsid w:val="00B819F5"/>
    <w:rsid w:val="00B82565"/>
    <w:rsid w:val="00B84A99"/>
    <w:rsid w:val="00B86558"/>
    <w:rsid w:val="00B86ADC"/>
    <w:rsid w:val="00B86DB6"/>
    <w:rsid w:val="00B91624"/>
    <w:rsid w:val="00B916E9"/>
    <w:rsid w:val="00B92B0C"/>
    <w:rsid w:val="00B931DD"/>
    <w:rsid w:val="00B961AB"/>
    <w:rsid w:val="00BB419D"/>
    <w:rsid w:val="00BB67CD"/>
    <w:rsid w:val="00BB7500"/>
    <w:rsid w:val="00BB7D8C"/>
    <w:rsid w:val="00BC3441"/>
    <w:rsid w:val="00BC5CB4"/>
    <w:rsid w:val="00BC5E5C"/>
    <w:rsid w:val="00BC5E6D"/>
    <w:rsid w:val="00BC7608"/>
    <w:rsid w:val="00BD0628"/>
    <w:rsid w:val="00BD28E0"/>
    <w:rsid w:val="00BD30FD"/>
    <w:rsid w:val="00BD3117"/>
    <w:rsid w:val="00BD32AC"/>
    <w:rsid w:val="00BD4A6A"/>
    <w:rsid w:val="00BD5158"/>
    <w:rsid w:val="00BE047C"/>
    <w:rsid w:val="00BE3CDE"/>
    <w:rsid w:val="00BE4D05"/>
    <w:rsid w:val="00BE7AB5"/>
    <w:rsid w:val="00BF4335"/>
    <w:rsid w:val="00BF6F02"/>
    <w:rsid w:val="00C029A5"/>
    <w:rsid w:val="00C02D61"/>
    <w:rsid w:val="00C05FDD"/>
    <w:rsid w:val="00C07D54"/>
    <w:rsid w:val="00C1590D"/>
    <w:rsid w:val="00C17465"/>
    <w:rsid w:val="00C20E65"/>
    <w:rsid w:val="00C217A4"/>
    <w:rsid w:val="00C21E36"/>
    <w:rsid w:val="00C25A7E"/>
    <w:rsid w:val="00C25B10"/>
    <w:rsid w:val="00C268A0"/>
    <w:rsid w:val="00C27962"/>
    <w:rsid w:val="00C31131"/>
    <w:rsid w:val="00C31823"/>
    <w:rsid w:val="00C339E7"/>
    <w:rsid w:val="00C34F5B"/>
    <w:rsid w:val="00C34F9D"/>
    <w:rsid w:val="00C35A7A"/>
    <w:rsid w:val="00C35EEB"/>
    <w:rsid w:val="00C36E11"/>
    <w:rsid w:val="00C37325"/>
    <w:rsid w:val="00C4244F"/>
    <w:rsid w:val="00C45158"/>
    <w:rsid w:val="00C46B92"/>
    <w:rsid w:val="00C46C27"/>
    <w:rsid w:val="00C50D51"/>
    <w:rsid w:val="00C51487"/>
    <w:rsid w:val="00C52220"/>
    <w:rsid w:val="00C52495"/>
    <w:rsid w:val="00C5772F"/>
    <w:rsid w:val="00C57A33"/>
    <w:rsid w:val="00C6019A"/>
    <w:rsid w:val="00C628AD"/>
    <w:rsid w:val="00C65E33"/>
    <w:rsid w:val="00C66852"/>
    <w:rsid w:val="00C66A36"/>
    <w:rsid w:val="00C677D5"/>
    <w:rsid w:val="00C701A5"/>
    <w:rsid w:val="00C72522"/>
    <w:rsid w:val="00C735B4"/>
    <w:rsid w:val="00C74835"/>
    <w:rsid w:val="00C758B3"/>
    <w:rsid w:val="00C820A8"/>
    <w:rsid w:val="00C86250"/>
    <w:rsid w:val="00C868BB"/>
    <w:rsid w:val="00C91C5D"/>
    <w:rsid w:val="00C954A2"/>
    <w:rsid w:val="00C964BE"/>
    <w:rsid w:val="00CA117D"/>
    <w:rsid w:val="00CA1A89"/>
    <w:rsid w:val="00CA607A"/>
    <w:rsid w:val="00CA62F6"/>
    <w:rsid w:val="00CA7D98"/>
    <w:rsid w:val="00CB06AE"/>
    <w:rsid w:val="00CB3D76"/>
    <w:rsid w:val="00CB44B4"/>
    <w:rsid w:val="00CB565A"/>
    <w:rsid w:val="00CB5E58"/>
    <w:rsid w:val="00CB66A3"/>
    <w:rsid w:val="00CC05A1"/>
    <w:rsid w:val="00CC1E59"/>
    <w:rsid w:val="00CC7532"/>
    <w:rsid w:val="00CD1A62"/>
    <w:rsid w:val="00CD1B46"/>
    <w:rsid w:val="00CD321B"/>
    <w:rsid w:val="00CD5166"/>
    <w:rsid w:val="00CD7F11"/>
    <w:rsid w:val="00CE3B68"/>
    <w:rsid w:val="00CF094B"/>
    <w:rsid w:val="00CF1B68"/>
    <w:rsid w:val="00CF4D58"/>
    <w:rsid w:val="00D01B79"/>
    <w:rsid w:val="00D040B9"/>
    <w:rsid w:val="00D05FDF"/>
    <w:rsid w:val="00D069B8"/>
    <w:rsid w:val="00D074A7"/>
    <w:rsid w:val="00D121AB"/>
    <w:rsid w:val="00D1740C"/>
    <w:rsid w:val="00D21DBD"/>
    <w:rsid w:val="00D21DC9"/>
    <w:rsid w:val="00D26BC4"/>
    <w:rsid w:val="00D26CED"/>
    <w:rsid w:val="00D306CA"/>
    <w:rsid w:val="00D347ED"/>
    <w:rsid w:val="00D3618D"/>
    <w:rsid w:val="00D42969"/>
    <w:rsid w:val="00D44329"/>
    <w:rsid w:val="00D445D1"/>
    <w:rsid w:val="00D45AC3"/>
    <w:rsid w:val="00D5317B"/>
    <w:rsid w:val="00D5581D"/>
    <w:rsid w:val="00D57B09"/>
    <w:rsid w:val="00D57B89"/>
    <w:rsid w:val="00D64576"/>
    <w:rsid w:val="00D70C22"/>
    <w:rsid w:val="00D714AD"/>
    <w:rsid w:val="00D7287B"/>
    <w:rsid w:val="00D742D0"/>
    <w:rsid w:val="00D76396"/>
    <w:rsid w:val="00D76E2A"/>
    <w:rsid w:val="00D77483"/>
    <w:rsid w:val="00D852A6"/>
    <w:rsid w:val="00D87C07"/>
    <w:rsid w:val="00D9012C"/>
    <w:rsid w:val="00D92E90"/>
    <w:rsid w:val="00D93140"/>
    <w:rsid w:val="00D94452"/>
    <w:rsid w:val="00D944E1"/>
    <w:rsid w:val="00D961FA"/>
    <w:rsid w:val="00D9748A"/>
    <w:rsid w:val="00DA4A75"/>
    <w:rsid w:val="00DA7485"/>
    <w:rsid w:val="00DB1E14"/>
    <w:rsid w:val="00DB2430"/>
    <w:rsid w:val="00DB4469"/>
    <w:rsid w:val="00DB4C7E"/>
    <w:rsid w:val="00DC5CAD"/>
    <w:rsid w:val="00DC6539"/>
    <w:rsid w:val="00DC7ECA"/>
    <w:rsid w:val="00DD1AAB"/>
    <w:rsid w:val="00DD2B73"/>
    <w:rsid w:val="00DD2DAF"/>
    <w:rsid w:val="00DD494C"/>
    <w:rsid w:val="00DE087E"/>
    <w:rsid w:val="00DE0925"/>
    <w:rsid w:val="00DE436C"/>
    <w:rsid w:val="00DE7C9A"/>
    <w:rsid w:val="00DF068A"/>
    <w:rsid w:val="00DF1903"/>
    <w:rsid w:val="00DF37C4"/>
    <w:rsid w:val="00DF54BD"/>
    <w:rsid w:val="00DF5DE7"/>
    <w:rsid w:val="00DF5E14"/>
    <w:rsid w:val="00E07E05"/>
    <w:rsid w:val="00E12A20"/>
    <w:rsid w:val="00E12E78"/>
    <w:rsid w:val="00E16865"/>
    <w:rsid w:val="00E20B5C"/>
    <w:rsid w:val="00E223B0"/>
    <w:rsid w:val="00E26204"/>
    <w:rsid w:val="00E2678B"/>
    <w:rsid w:val="00E2691F"/>
    <w:rsid w:val="00E27D4D"/>
    <w:rsid w:val="00E3181B"/>
    <w:rsid w:val="00E32702"/>
    <w:rsid w:val="00E32ED7"/>
    <w:rsid w:val="00E35AE6"/>
    <w:rsid w:val="00E401A3"/>
    <w:rsid w:val="00E42579"/>
    <w:rsid w:val="00E458B2"/>
    <w:rsid w:val="00E50507"/>
    <w:rsid w:val="00E550D8"/>
    <w:rsid w:val="00E55C44"/>
    <w:rsid w:val="00E66F49"/>
    <w:rsid w:val="00E67F02"/>
    <w:rsid w:val="00E70233"/>
    <w:rsid w:val="00E712DD"/>
    <w:rsid w:val="00E753EC"/>
    <w:rsid w:val="00E816D9"/>
    <w:rsid w:val="00E869CE"/>
    <w:rsid w:val="00E926DF"/>
    <w:rsid w:val="00E9347F"/>
    <w:rsid w:val="00E95178"/>
    <w:rsid w:val="00E95CC7"/>
    <w:rsid w:val="00EA0DFB"/>
    <w:rsid w:val="00EA0F5C"/>
    <w:rsid w:val="00EA1291"/>
    <w:rsid w:val="00EA1AC9"/>
    <w:rsid w:val="00EA22BA"/>
    <w:rsid w:val="00EA2366"/>
    <w:rsid w:val="00EA3209"/>
    <w:rsid w:val="00EA4529"/>
    <w:rsid w:val="00EA5322"/>
    <w:rsid w:val="00EA5807"/>
    <w:rsid w:val="00EA6078"/>
    <w:rsid w:val="00EA7328"/>
    <w:rsid w:val="00EA7AA3"/>
    <w:rsid w:val="00EB3F72"/>
    <w:rsid w:val="00EB4773"/>
    <w:rsid w:val="00EB47CC"/>
    <w:rsid w:val="00EB4945"/>
    <w:rsid w:val="00EB57B1"/>
    <w:rsid w:val="00EB5968"/>
    <w:rsid w:val="00EC37D2"/>
    <w:rsid w:val="00EC5076"/>
    <w:rsid w:val="00EC64FC"/>
    <w:rsid w:val="00ED03F4"/>
    <w:rsid w:val="00ED03FF"/>
    <w:rsid w:val="00ED04CD"/>
    <w:rsid w:val="00ED13E6"/>
    <w:rsid w:val="00ED4AA8"/>
    <w:rsid w:val="00ED5B48"/>
    <w:rsid w:val="00ED67F5"/>
    <w:rsid w:val="00ED7A49"/>
    <w:rsid w:val="00EE45FB"/>
    <w:rsid w:val="00EE4951"/>
    <w:rsid w:val="00EE6153"/>
    <w:rsid w:val="00EE65E4"/>
    <w:rsid w:val="00EE7EFE"/>
    <w:rsid w:val="00EF0C48"/>
    <w:rsid w:val="00EF1A7B"/>
    <w:rsid w:val="00EF2300"/>
    <w:rsid w:val="00EF34FA"/>
    <w:rsid w:val="00F008E7"/>
    <w:rsid w:val="00F00B4B"/>
    <w:rsid w:val="00F011D1"/>
    <w:rsid w:val="00F0125A"/>
    <w:rsid w:val="00F013F6"/>
    <w:rsid w:val="00F01837"/>
    <w:rsid w:val="00F03217"/>
    <w:rsid w:val="00F04EE6"/>
    <w:rsid w:val="00F115FD"/>
    <w:rsid w:val="00F123C3"/>
    <w:rsid w:val="00F12A23"/>
    <w:rsid w:val="00F170D3"/>
    <w:rsid w:val="00F201B0"/>
    <w:rsid w:val="00F21F8E"/>
    <w:rsid w:val="00F24B02"/>
    <w:rsid w:val="00F254FF"/>
    <w:rsid w:val="00F25B76"/>
    <w:rsid w:val="00F26412"/>
    <w:rsid w:val="00F268DE"/>
    <w:rsid w:val="00F31B20"/>
    <w:rsid w:val="00F32948"/>
    <w:rsid w:val="00F37366"/>
    <w:rsid w:val="00F471CB"/>
    <w:rsid w:val="00F47568"/>
    <w:rsid w:val="00F51B22"/>
    <w:rsid w:val="00F52E6A"/>
    <w:rsid w:val="00F5316F"/>
    <w:rsid w:val="00F54775"/>
    <w:rsid w:val="00F632E6"/>
    <w:rsid w:val="00F64681"/>
    <w:rsid w:val="00F66864"/>
    <w:rsid w:val="00F70D37"/>
    <w:rsid w:val="00F71626"/>
    <w:rsid w:val="00F716CC"/>
    <w:rsid w:val="00F72525"/>
    <w:rsid w:val="00F72E12"/>
    <w:rsid w:val="00F75A57"/>
    <w:rsid w:val="00F81ADA"/>
    <w:rsid w:val="00F82BF3"/>
    <w:rsid w:val="00F85537"/>
    <w:rsid w:val="00F94146"/>
    <w:rsid w:val="00F97CBE"/>
    <w:rsid w:val="00FA136D"/>
    <w:rsid w:val="00FA2916"/>
    <w:rsid w:val="00FA6D0B"/>
    <w:rsid w:val="00FB55AF"/>
    <w:rsid w:val="00FC0106"/>
    <w:rsid w:val="00FC08B9"/>
    <w:rsid w:val="00FC0F1C"/>
    <w:rsid w:val="00FC231F"/>
    <w:rsid w:val="00FC3370"/>
    <w:rsid w:val="00FC5C79"/>
    <w:rsid w:val="00FC659C"/>
    <w:rsid w:val="00FC6CE3"/>
    <w:rsid w:val="00FC6E0E"/>
    <w:rsid w:val="00FD0B97"/>
    <w:rsid w:val="00FD1AB8"/>
    <w:rsid w:val="00FD1C4E"/>
    <w:rsid w:val="00FD6BE9"/>
    <w:rsid w:val="00FD6D7E"/>
    <w:rsid w:val="00FE08B2"/>
    <w:rsid w:val="00FE16C1"/>
    <w:rsid w:val="00FE19E7"/>
    <w:rsid w:val="00FE1A74"/>
    <w:rsid w:val="00FE29C2"/>
    <w:rsid w:val="00FE50E7"/>
    <w:rsid w:val="00FE7DA1"/>
    <w:rsid w:val="00FF009E"/>
    <w:rsid w:val="00FF1AF9"/>
    <w:rsid w:val="00FF4314"/>
    <w:rsid w:val="00FF46E1"/>
    <w:rsid w:val="00FF59C4"/>
    <w:rsid w:val="00FF7AAF"/>
    <w:rsid w:val="011DDB42"/>
    <w:rsid w:val="014F09B5"/>
    <w:rsid w:val="0242DB95"/>
    <w:rsid w:val="02C18175"/>
    <w:rsid w:val="0308F519"/>
    <w:rsid w:val="030D710A"/>
    <w:rsid w:val="030F8E44"/>
    <w:rsid w:val="03D77391"/>
    <w:rsid w:val="04466C8B"/>
    <w:rsid w:val="04615205"/>
    <w:rsid w:val="04F3BC52"/>
    <w:rsid w:val="05E6A2C3"/>
    <w:rsid w:val="05FEDFD9"/>
    <w:rsid w:val="06198C61"/>
    <w:rsid w:val="06BAC468"/>
    <w:rsid w:val="073ED320"/>
    <w:rsid w:val="076F5E7F"/>
    <w:rsid w:val="082D7A98"/>
    <w:rsid w:val="0833C422"/>
    <w:rsid w:val="088BFCDD"/>
    <w:rsid w:val="0921046C"/>
    <w:rsid w:val="098E1D28"/>
    <w:rsid w:val="0A620808"/>
    <w:rsid w:val="0A8E2033"/>
    <w:rsid w:val="0AA2A90A"/>
    <w:rsid w:val="0AE155D3"/>
    <w:rsid w:val="0B03A860"/>
    <w:rsid w:val="0BAF6C21"/>
    <w:rsid w:val="0C8299B3"/>
    <w:rsid w:val="0D87F4A1"/>
    <w:rsid w:val="0E540F79"/>
    <w:rsid w:val="0FB92FB9"/>
    <w:rsid w:val="0FE8C40B"/>
    <w:rsid w:val="110D865A"/>
    <w:rsid w:val="114D1A6A"/>
    <w:rsid w:val="1162763C"/>
    <w:rsid w:val="121CDF63"/>
    <w:rsid w:val="12357720"/>
    <w:rsid w:val="13008FF8"/>
    <w:rsid w:val="137E5B76"/>
    <w:rsid w:val="13C6FC16"/>
    <w:rsid w:val="13CE6E74"/>
    <w:rsid w:val="13DB0A17"/>
    <w:rsid w:val="1473F414"/>
    <w:rsid w:val="147470F7"/>
    <w:rsid w:val="16044EEC"/>
    <w:rsid w:val="1607FE4C"/>
    <w:rsid w:val="167423DE"/>
    <w:rsid w:val="16913358"/>
    <w:rsid w:val="17916083"/>
    <w:rsid w:val="17C10395"/>
    <w:rsid w:val="18481DFE"/>
    <w:rsid w:val="184A07CF"/>
    <w:rsid w:val="19B93C24"/>
    <w:rsid w:val="19FC309B"/>
    <w:rsid w:val="1AC610A7"/>
    <w:rsid w:val="1B7D592E"/>
    <w:rsid w:val="1BB75005"/>
    <w:rsid w:val="1BE71E10"/>
    <w:rsid w:val="1C96E0DD"/>
    <w:rsid w:val="1CB6F28E"/>
    <w:rsid w:val="1D280972"/>
    <w:rsid w:val="1DA0BEA8"/>
    <w:rsid w:val="1F494306"/>
    <w:rsid w:val="1FCFEB0A"/>
    <w:rsid w:val="222A9A61"/>
    <w:rsid w:val="23165F70"/>
    <w:rsid w:val="24E67B00"/>
    <w:rsid w:val="2576F4A6"/>
    <w:rsid w:val="26563032"/>
    <w:rsid w:val="26730DBC"/>
    <w:rsid w:val="26C6ACF6"/>
    <w:rsid w:val="26F87C24"/>
    <w:rsid w:val="27018415"/>
    <w:rsid w:val="27212E61"/>
    <w:rsid w:val="27C27AB6"/>
    <w:rsid w:val="281C9E65"/>
    <w:rsid w:val="282A4EC5"/>
    <w:rsid w:val="2908FC2D"/>
    <w:rsid w:val="2A05CB31"/>
    <w:rsid w:val="2A40EBCF"/>
    <w:rsid w:val="2AE8ADA5"/>
    <w:rsid w:val="2B056B93"/>
    <w:rsid w:val="2C0AAA70"/>
    <w:rsid w:val="2C58AE72"/>
    <w:rsid w:val="2CD7E410"/>
    <w:rsid w:val="2D198DC2"/>
    <w:rsid w:val="2E75E520"/>
    <w:rsid w:val="2F679ACB"/>
    <w:rsid w:val="2FDDBCB1"/>
    <w:rsid w:val="30B8E645"/>
    <w:rsid w:val="314CE46A"/>
    <w:rsid w:val="3171CE00"/>
    <w:rsid w:val="322151B6"/>
    <w:rsid w:val="34605846"/>
    <w:rsid w:val="3468763D"/>
    <w:rsid w:val="34CE254E"/>
    <w:rsid w:val="34FE83CD"/>
    <w:rsid w:val="35991A5E"/>
    <w:rsid w:val="35F39458"/>
    <w:rsid w:val="35FC77F2"/>
    <w:rsid w:val="3655D0E6"/>
    <w:rsid w:val="368CE5D6"/>
    <w:rsid w:val="3719F169"/>
    <w:rsid w:val="37429A94"/>
    <w:rsid w:val="37BB8933"/>
    <w:rsid w:val="395BE3C9"/>
    <w:rsid w:val="39EB3D4A"/>
    <w:rsid w:val="3A5F5A10"/>
    <w:rsid w:val="3ACCC3C8"/>
    <w:rsid w:val="3B23CF93"/>
    <w:rsid w:val="3B830D6A"/>
    <w:rsid w:val="3D088933"/>
    <w:rsid w:val="3D9F5F49"/>
    <w:rsid w:val="3E353911"/>
    <w:rsid w:val="3E547210"/>
    <w:rsid w:val="3E5C8A95"/>
    <w:rsid w:val="3E785D0E"/>
    <w:rsid w:val="3EF9F54D"/>
    <w:rsid w:val="406547B5"/>
    <w:rsid w:val="4101245C"/>
    <w:rsid w:val="4167B9D0"/>
    <w:rsid w:val="4200E0FB"/>
    <w:rsid w:val="42343BAA"/>
    <w:rsid w:val="42584033"/>
    <w:rsid w:val="425EBC48"/>
    <w:rsid w:val="4345A560"/>
    <w:rsid w:val="435C4AE8"/>
    <w:rsid w:val="444E96E3"/>
    <w:rsid w:val="448C3417"/>
    <w:rsid w:val="45808D8C"/>
    <w:rsid w:val="45E67916"/>
    <w:rsid w:val="46949D63"/>
    <w:rsid w:val="4841676A"/>
    <w:rsid w:val="48A73325"/>
    <w:rsid w:val="4953749F"/>
    <w:rsid w:val="4990C128"/>
    <w:rsid w:val="49DEB580"/>
    <w:rsid w:val="4A50537A"/>
    <w:rsid w:val="4A651E35"/>
    <w:rsid w:val="4AFD43E6"/>
    <w:rsid w:val="4B92769E"/>
    <w:rsid w:val="4C6CA65A"/>
    <w:rsid w:val="4C8ED52A"/>
    <w:rsid w:val="4CB59958"/>
    <w:rsid w:val="4CC2C215"/>
    <w:rsid w:val="4D9673EC"/>
    <w:rsid w:val="4F2D9D6B"/>
    <w:rsid w:val="4F4CC0F8"/>
    <w:rsid w:val="505B5432"/>
    <w:rsid w:val="50A48759"/>
    <w:rsid w:val="5141C7BA"/>
    <w:rsid w:val="52304ACC"/>
    <w:rsid w:val="523946CD"/>
    <w:rsid w:val="524E3CA9"/>
    <w:rsid w:val="52EFEEF3"/>
    <w:rsid w:val="530FC0F0"/>
    <w:rsid w:val="540329AD"/>
    <w:rsid w:val="5450082A"/>
    <w:rsid w:val="546FAB8D"/>
    <w:rsid w:val="553AFA40"/>
    <w:rsid w:val="562954CD"/>
    <w:rsid w:val="56ADDF42"/>
    <w:rsid w:val="5877BCA1"/>
    <w:rsid w:val="58BB071D"/>
    <w:rsid w:val="59D23125"/>
    <w:rsid w:val="5A5660AF"/>
    <w:rsid w:val="5A7C3C13"/>
    <w:rsid w:val="5A877B00"/>
    <w:rsid w:val="5AA77C3F"/>
    <w:rsid w:val="5C44E355"/>
    <w:rsid w:val="5DFA5662"/>
    <w:rsid w:val="5E0F7826"/>
    <w:rsid w:val="5E2EAC36"/>
    <w:rsid w:val="5E921E59"/>
    <w:rsid w:val="5E95227D"/>
    <w:rsid w:val="5F1113BF"/>
    <w:rsid w:val="5F2E7CA1"/>
    <w:rsid w:val="5F7E289A"/>
    <w:rsid w:val="60FE897C"/>
    <w:rsid w:val="61AB7EAD"/>
    <w:rsid w:val="63E8F54B"/>
    <w:rsid w:val="646E500A"/>
    <w:rsid w:val="64E978EC"/>
    <w:rsid w:val="652BA575"/>
    <w:rsid w:val="66D6A607"/>
    <w:rsid w:val="66DC9F39"/>
    <w:rsid w:val="6751132F"/>
    <w:rsid w:val="686ED4AF"/>
    <w:rsid w:val="6904A12D"/>
    <w:rsid w:val="69929443"/>
    <w:rsid w:val="6A11B4BE"/>
    <w:rsid w:val="6B09D05A"/>
    <w:rsid w:val="6B5ED03C"/>
    <w:rsid w:val="6C5C08DF"/>
    <w:rsid w:val="6CE44EDE"/>
    <w:rsid w:val="6D40262B"/>
    <w:rsid w:val="6D5DB976"/>
    <w:rsid w:val="6D690195"/>
    <w:rsid w:val="6DE57247"/>
    <w:rsid w:val="6E5D9EAF"/>
    <w:rsid w:val="6EF59D4C"/>
    <w:rsid w:val="6F3797F2"/>
    <w:rsid w:val="7100A59C"/>
    <w:rsid w:val="71AFE1DD"/>
    <w:rsid w:val="71F62B4A"/>
    <w:rsid w:val="7348EE38"/>
    <w:rsid w:val="73B4F27F"/>
    <w:rsid w:val="73C59678"/>
    <w:rsid w:val="7471B89A"/>
    <w:rsid w:val="7491690F"/>
    <w:rsid w:val="74B75B75"/>
    <w:rsid w:val="74FA86CF"/>
    <w:rsid w:val="755AFD82"/>
    <w:rsid w:val="75C8E477"/>
    <w:rsid w:val="766C11DB"/>
    <w:rsid w:val="771FDC62"/>
    <w:rsid w:val="77429DA3"/>
    <w:rsid w:val="7745A4A8"/>
    <w:rsid w:val="7751BD4F"/>
    <w:rsid w:val="77609794"/>
    <w:rsid w:val="77992825"/>
    <w:rsid w:val="786DB0DE"/>
    <w:rsid w:val="7878CC20"/>
    <w:rsid w:val="790E9BB0"/>
    <w:rsid w:val="7992C8DE"/>
    <w:rsid w:val="79B8F669"/>
    <w:rsid w:val="79D5421C"/>
    <w:rsid w:val="7A29597A"/>
    <w:rsid w:val="7B09B452"/>
    <w:rsid w:val="7BD846C2"/>
    <w:rsid w:val="7C5755BD"/>
    <w:rsid w:val="7D3A6314"/>
    <w:rsid w:val="7DC35BBD"/>
    <w:rsid w:val="7E7013E4"/>
    <w:rsid w:val="7E87798D"/>
    <w:rsid w:val="7E8E0670"/>
    <w:rsid w:val="7E9F2788"/>
    <w:rsid w:val="7EA0E544"/>
    <w:rsid w:val="7EEBA00D"/>
    <w:rsid w:val="7F2B9FF3"/>
    <w:rsid w:val="7F783DD8"/>
    <w:rsid w:val="7F88F7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B4834"/>
  <w15:docId w15:val="{8FFF18C1-512E-4DA8-93D1-30F32CF9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C5E42"/>
    <w:pPr>
      <w:spacing w:before="120" w:after="120" w:line="240" w:lineRule="auto"/>
      <w:ind w:firstLine="709"/>
      <w:jc w:val="both"/>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D6BE9"/>
    <w:pPr>
      <w:tabs>
        <w:tab w:val="center" w:pos="4819"/>
        <w:tab w:val="right" w:pos="9638"/>
      </w:tabs>
    </w:pPr>
  </w:style>
  <w:style w:type="character" w:customStyle="1" w:styleId="AntratsDiagrama">
    <w:name w:val="Antraštės Diagrama"/>
    <w:basedOn w:val="Numatytasispastraiposriftas"/>
    <w:link w:val="Antrats"/>
    <w:uiPriority w:val="99"/>
    <w:rsid w:val="00FD6BE9"/>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FD6BE9"/>
    <w:pPr>
      <w:tabs>
        <w:tab w:val="center" w:pos="4819"/>
        <w:tab w:val="right" w:pos="9638"/>
      </w:tabs>
    </w:pPr>
  </w:style>
  <w:style w:type="character" w:customStyle="1" w:styleId="PoratDiagrama">
    <w:name w:val="Poraštė Diagrama"/>
    <w:basedOn w:val="Numatytasispastraiposriftas"/>
    <w:link w:val="Porat"/>
    <w:uiPriority w:val="99"/>
    <w:rsid w:val="00FD6BE9"/>
    <w:rPr>
      <w:rFonts w:ascii="Times New Roman" w:eastAsia="Times New Roman" w:hAnsi="Times New Roman" w:cs="Times New Roman"/>
      <w:sz w:val="24"/>
      <w:szCs w:val="24"/>
    </w:rPr>
  </w:style>
  <w:style w:type="paragraph" w:styleId="Dokumentoinaostekstas">
    <w:name w:val="endnote text"/>
    <w:basedOn w:val="prastasis"/>
    <w:link w:val="DokumentoinaostekstasDiagrama"/>
    <w:uiPriority w:val="99"/>
    <w:semiHidden/>
    <w:unhideWhenUsed/>
    <w:rsid w:val="0091695C"/>
    <w:rPr>
      <w:sz w:val="20"/>
      <w:szCs w:val="20"/>
    </w:rPr>
  </w:style>
  <w:style w:type="character" w:customStyle="1" w:styleId="DokumentoinaostekstasDiagrama">
    <w:name w:val="Dokumento išnašos tekstas Diagrama"/>
    <w:basedOn w:val="Numatytasispastraiposriftas"/>
    <w:link w:val="Dokumentoinaostekstas"/>
    <w:uiPriority w:val="99"/>
    <w:semiHidden/>
    <w:rsid w:val="0091695C"/>
    <w:rPr>
      <w:rFonts w:ascii="Times New Roman" w:eastAsia="Times New Roman" w:hAnsi="Times New Roman" w:cs="Times New Roman"/>
      <w:sz w:val="20"/>
      <w:szCs w:val="20"/>
    </w:rPr>
  </w:style>
  <w:style w:type="character" w:styleId="Dokumentoinaosnumeris">
    <w:name w:val="endnote reference"/>
    <w:basedOn w:val="Numatytasispastraiposriftas"/>
    <w:uiPriority w:val="99"/>
    <w:semiHidden/>
    <w:unhideWhenUsed/>
    <w:rsid w:val="0091695C"/>
    <w:rPr>
      <w:vertAlign w:val="superscript"/>
    </w:rPr>
  </w:style>
  <w:style w:type="paragraph" w:styleId="Puslapioinaostekstas">
    <w:name w:val="footnote text"/>
    <w:aliases w:val="Diagrama"/>
    <w:basedOn w:val="prastasis"/>
    <w:link w:val="PuslapioinaostekstasDiagrama"/>
    <w:uiPriority w:val="99"/>
    <w:unhideWhenUsed/>
    <w:rsid w:val="0091695C"/>
    <w:rPr>
      <w:sz w:val="20"/>
      <w:szCs w:val="20"/>
    </w:rPr>
  </w:style>
  <w:style w:type="character" w:customStyle="1" w:styleId="PuslapioinaostekstasDiagrama">
    <w:name w:val="Puslapio išnašos tekstas Diagrama"/>
    <w:aliases w:val="Diagrama Diagrama"/>
    <w:basedOn w:val="Numatytasispastraiposriftas"/>
    <w:link w:val="Puslapioinaostekstas"/>
    <w:uiPriority w:val="99"/>
    <w:rsid w:val="0091695C"/>
    <w:rPr>
      <w:rFonts w:ascii="Times New Roman" w:eastAsia="Times New Roman" w:hAnsi="Times New Roman" w:cs="Times New Roman"/>
      <w:sz w:val="20"/>
      <w:szCs w:val="20"/>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uiPriority w:val="99"/>
    <w:unhideWhenUsed/>
    <w:rsid w:val="0091695C"/>
    <w:rPr>
      <w:vertAlign w:val="superscript"/>
    </w:rPr>
  </w:style>
  <w:style w:type="table" w:styleId="Lentelstinklelis">
    <w:name w:val="Table Grid"/>
    <w:basedOn w:val="prastojilentel"/>
    <w:uiPriority w:val="39"/>
    <w:rsid w:val="00135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135533"/>
    <w:rPr>
      <w:sz w:val="16"/>
      <w:szCs w:val="16"/>
    </w:rPr>
  </w:style>
  <w:style w:type="paragraph" w:styleId="Komentarotekstas">
    <w:name w:val="annotation text"/>
    <w:basedOn w:val="prastasis"/>
    <w:link w:val="KomentarotekstasDiagrama"/>
    <w:uiPriority w:val="99"/>
    <w:unhideWhenUsed/>
    <w:rsid w:val="00135533"/>
    <w:rPr>
      <w:sz w:val="20"/>
      <w:szCs w:val="20"/>
    </w:rPr>
  </w:style>
  <w:style w:type="character" w:customStyle="1" w:styleId="KomentarotekstasDiagrama">
    <w:name w:val="Komentaro tekstas Diagrama"/>
    <w:basedOn w:val="Numatytasispastraiposriftas"/>
    <w:link w:val="Komentarotekstas"/>
    <w:uiPriority w:val="99"/>
    <w:rsid w:val="00135533"/>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135533"/>
    <w:rPr>
      <w:b/>
      <w:bCs/>
    </w:rPr>
  </w:style>
  <w:style w:type="character" w:customStyle="1" w:styleId="KomentarotemaDiagrama">
    <w:name w:val="Komentaro tema Diagrama"/>
    <w:basedOn w:val="KomentarotekstasDiagrama"/>
    <w:link w:val="Komentarotema"/>
    <w:uiPriority w:val="99"/>
    <w:semiHidden/>
    <w:rsid w:val="00135533"/>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13553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35533"/>
    <w:rPr>
      <w:rFonts w:ascii="Tahoma" w:eastAsia="Times New Roman" w:hAnsi="Tahoma" w:cs="Tahoma"/>
      <w:sz w:val="16"/>
      <w:szCs w:val="16"/>
    </w:rPr>
  </w:style>
  <w:style w:type="paragraph" w:styleId="Sraopastraipa">
    <w:name w:val="List Paragraph"/>
    <w:basedOn w:val="prastasis"/>
    <w:uiPriority w:val="34"/>
    <w:qFormat/>
    <w:rsid w:val="006B4B72"/>
    <w:pPr>
      <w:ind w:left="720"/>
      <w:contextualSpacing/>
    </w:pPr>
  </w:style>
  <w:style w:type="paragraph" w:styleId="HTMLiankstoformatuotas">
    <w:name w:val="HTML Preformatted"/>
    <w:basedOn w:val="prastasis"/>
    <w:link w:val="HTMLiankstoformatuotasDiagrama"/>
    <w:rsid w:val="00B640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B640D9"/>
    <w:rPr>
      <w:rFonts w:ascii="Courier New" w:eastAsia="Times New Roman" w:hAnsi="Courier New" w:cs="Courier New"/>
      <w:sz w:val="20"/>
      <w:szCs w:val="20"/>
      <w:lang w:eastAsia="lt-LT"/>
    </w:rPr>
  </w:style>
  <w:style w:type="paragraph" w:customStyle="1" w:styleId="Lentel">
    <w:name w:val="Lentelė"/>
    <w:basedOn w:val="prastasis"/>
    <w:link w:val="LentelDiagrama"/>
    <w:qFormat/>
    <w:rsid w:val="001E1C33"/>
    <w:pPr>
      <w:spacing w:before="240"/>
      <w:jc w:val="center"/>
    </w:pPr>
    <w:rPr>
      <w:rFonts w:ascii="Arial" w:eastAsiaTheme="majorEastAsia" w:hAnsi="Arial" w:cstheme="majorBidi"/>
      <w:b/>
      <w:sz w:val="22"/>
      <w:szCs w:val="32"/>
    </w:rPr>
  </w:style>
  <w:style w:type="character" w:customStyle="1" w:styleId="LentelDiagrama">
    <w:name w:val="Lentelė Diagrama"/>
    <w:basedOn w:val="Numatytasispastraiposriftas"/>
    <w:link w:val="Lentel"/>
    <w:rsid w:val="001E1C33"/>
    <w:rPr>
      <w:rFonts w:ascii="Arial" w:eastAsiaTheme="majorEastAsia" w:hAnsi="Arial" w:cstheme="majorBidi"/>
      <w:b/>
      <w:szCs w:val="32"/>
    </w:rPr>
  </w:style>
  <w:style w:type="table" w:customStyle="1" w:styleId="GridTable4-Accent61">
    <w:name w:val="Grid Table 4 - Accent 61"/>
    <w:basedOn w:val="prastojilentel"/>
    <w:uiPriority w:val="49"/>
    <w:rsid w:val="001E1C3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Iskirtacitata">
    <w:name w:val="Intense Quote"/>
    <w:basedOn w:val="prastasis"/>
    <w:next w:val="prastasis"/>
    <w:link w:val="IskirtacitataDiagrama"/>
    <w:uiPriority w:val="30"/>
    <w:qFormat/>
    <w:rsid w:val="00455A57"/>
    <w:pPr>
      <w:pBdr>
        <w:top w:val="single" w:sz="4" w:space="10" w:color="4472C4" w:themeColor="accent1"/>
        <w:bottom w:val="single" w:sz="4" w:space="10" w:color="4472C4" w:themeColor="accent1"/>
      </w:pBdr>
      <w:spacing w:before="0"/>
      <w:ind w:left="864" w:right="864" w:firstLine="0"/>
      <w:jc w:val="center"/>
    </w:pPr>
    <w:rPr>
      <w:rFonts w:asciiTheme="minorHAnsi" w:eastAsia="SimSun" w:hAnsiTheme="minorHAnsi" w:cstheme="minorBidi"/>
      <w:i/>
      <w:iCs/>
      <w:color w:val="C00000"/>
      <w:sz w:val="96"/>
      <w:szCs w:val="96"/>
    </w:rPr>
  </w:style>
  <w:style w:type="character" w:customStyle="1" w:styleId="IskirtacitataDiagrama">
    <w:name w:val="Išskirta citata Diagrama"/>
    <w:basedOn w:val="Numatytasispastraiposriftas"/>
    <w:link w:val="Iskirtacitata"/>
    <w:uiPriority w:val="30"/>
    <w:rsid w:val="00455A57"/>
    <w:rPr>
      <w:rFonts w:eastAsia="SimSun"/>
      <w:i/>
      <w:iCs/>
      <w:color w:val="C00000"/>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11788">
      <w:bodyDiv w:val="1"/>
      <w:marLeft w:val="0"/>
      <w:marRight w:val="0"/>
      <w:marTop w:val="0"/>
      <w:marBottom w:val="0"/>
      <w:divBdr>
        <w:top w:val="none" w:sz="0" w:space="0" w:color="auto"/>
        <w:left w:val="none" w:sz="0" w:space="0" w:color="auto"/>
        <w:bottom w:val="none" w:sz="0" w:space="0" w:color="auto"/>
        <w:right w:val="none" w:sz="0" w:space="0" w:color="auto"/>
      </w:divBdr>
      <w:divsChild>
        <w:div w:id="232350646">
          <w:marLeft w:val="0"/>
          <w:marRight w:val="0"/>
          <w:marTop w:val="0"/>
          <w:marBottom w:val="0"/>
          <w:divBdr>
            <w:top w:val="none" w:sz="0" w:space="0" w:color="auto"/>
            <w:left w:val="none" w:sz="0" w:space="0" w:color="auto"/>
            <w:bottom w:val="none" w:sz="0" w:space="0" w:color="auto"/>
            <w:right w:val="none" w:sz="0" w:space="0" w:color="auto"/>
          </w:divBdr>
          <w:divsChild>
            <w:div w:id="2124303421">
              <w:marLeft w:val="0"/>
              <w:marRight w:val="0"/>
              <w:marTop w:val="0"/>
              <w:marBottom w:val="0"/>
              <w:divBdr>
                <w:top w:val="none" w:sz="0" w:space="0" w:color="auto"/>
                <w:left w:val="none" w:sz="0" w:space="0" w:color="auto"/>
                <w:bottom w:val="none" w:sz="0" w:space="0" w:color="auto"/>
                <w:right w:val="none" w:sz="0" w:space="0" w:color="auto"/>
              </w:divBdr>
            </w:div>
            <w:div w:id="1871799133">
              <w:marLeft w:val="0"/>
              <w:marRight w:val="0"/>
              <w:marTop w:val="0"/>
              <w:marBottom w:val="0"/>
              <w:divBdr>
                <w:top w:val="none" w:sz="0" w:space="0" w:color="auto"/>
                <w:left w:val="none" w:sz="0" w:space="0" w:color="auto"/>
                <w:bottom w:val="none" w:sz="0" w:space="0" w:color="auto"/>
                <w:right w:val="none" w:sz="0" w:space="0" w:color="auto"/>
              </w:divBdr>
            </w:div>
          </w:divsChild>
        </w:div>
        <w:div w:id="401219927">
          <w:marLeft w:val="0"/>
          <w:marRight w:val="0"/>
          <w:marTop w:val="0"/>
          <w:marBottom w:val="0"/>
          <w:divBdr>
            <w:top w:val="none" w:sz="0" w:space="0" w:color="auto"/>
            <w:left w:val="none" w:sz="0" w:space="0" w:color="auto"/>
            <w:bottom w:val="none" w:sz="0" w:space="0" w:color="auto"/>
            <w:right w:val="none" w:sz="0" w:space="0" w:color="auto"/>
          </w:divBdr>
          <w:divsChild>
            <w:div w:id="1923221714">
              <w:marLeft w:val="0"/>
              <w:marRight w:val="0"/>
              <w:marTop w:val="0"/>
              <w:marBottom w:val="0"/>
              <w:divBdr>
                <w:top w:val="none" w:sz="0" w:space="0" w:color="auto"/>
                <w:left w:val="none" w:sz="0" w:space="0" w:color="auto"/>
                <w:bottom w:val="none" w:sz="0" w:space="0" w:color="auto"/>
                <w:right w:val="none" w:sz="0" w:space="0" w:color="auto"/>
              </w:divBdr>
            </w:div>
            <w:div w:id="207172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3050">
      <w:bodyDiv w:val="1"/>
      <w:marLeft w:val="0"/>
      <w:marRight w:val="0"/>
      <w:marTop w:val="0"/>
      <w:marBottom w:val="0"/>
      <w:divBdr>
        <w:top w:val="none" w:sz="0" w:space="0" w:color="auto"/>
        <w:left w:val="none" w:sz="0" w:space="0" w:color="auto"/>
        <w:bottom w:val="none" w:sz="0" w:space="0" w:color="auto"/>
        <w:right w:val="none" w:sz="0" w:space="0" w:color="auto"/>
      </w:divBdr>
      <w:divsChild>
        <w:div w:id="416875925">
          <w:marLeft w:val="0"/>
          <w:marRight w:val="0"/>
          <w:marTop w:val="0"/>
          <w:marBottom w:val="0"/>
          <w:divBdr>
            <w:top w:val="none" w:sz="0" w:space="0" w:color="auto"/>
            <w:left w:val="none" w:sz="0" w:space="0" w:color="auto"/>
            <w:bottom w:val="none" w:sz="0" w:space="0" w:color="auto"/>
            <w:right w:val="none" w:sz="0" w:space="0" w:color="auto"/>
          </w:divBdr>
        </w:div>
        <w:div w:id="484443343">
          <w:marLeft w:val="0"/>
          <w:marRight w:val="0"/>
          <w:marTop w:val="0"/>
          <w:marBottom w:val="0"/>
          <w:divBdr>
            <w:top w:val="none" w:sz="0" w:space="0" w:color="auto"/>
            <w:left w:val="none" w:sz="0" w:space="0" w:color="auto"/>
            <w:bottom w:val="none" w:sz="0" w:space="0" w:color="auto"/>
            <w:right w:val="none" w:sz="0" w:space="0" w:color="auto"/>
          </w:divBdr>
        </w:div>
        <w:div w:id="122042643">
          <w:marLeft w:val="0"/>
          <w:marRight w:val="0"/>
          <w:marTop w:val="0"/>
          <w:marBottom w:val="0"/>
          <w:divBdr>
            <w:top w:val="none" w:sz="0" w:space="0" w:color="auto"/>
            <w:left w:val="none" w:sz="0" w:space="0" w:color="auto"/>
            <w:bottom w:val="none" w:sz="0" w:space="0" w:color="auto"/>
            <w:right w:val="none" w:sz="0" w:space="0" w:color="auto"/>
          </w:divBdr>
        </w:div>
        <w:div w:id="460421003">
          <w:marLeft w:val="0"/>
          <w:marRight w:val="0"/>
          <w:marTop w:val="0"/>
          <w:marBottom w:val="0"/>
          <w:divBdr>
            <w:top w:val="none" w:sz="0" w:space="0" w:color="auto"/>
            <w:left w:val="none" w:sz="0" w:space="0" w:color="auto"/>
            <w:bottom w:val="none" w:sz="0" w:space="0" w:color="auto"/>
            <w:right w:val="none" w:sz="0" w:space="0" w:color="auto"/>
          </w:divBdr>
        </w:div>
      </w:divsChild>
    </w:div>
    <w:div w:id="138189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p.stat.gov.lt/" TargetMode="External"/><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chart" Target="charts/chart4.xm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diagramLayout" Target="diagrams/layout1.xml"/><Relationship Id="rId22" Type="http://schemas.microsoft.com/office/2007/relationships/diagramDrawing" Target="diagrams/drawing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Lapas1!$B$1</c:f>
              <c:strCache>
                <c:ptCount val="1"/>
                <c:pt idx="0">
                  <c:v>1 seka</c:v>
                </c:pt>
              </c:strCache>
            </c:strRef>
          </c:tx>
          <c:spPr>
            <a:ln w="25400" cap="rnd">
              <a:solidFill>
                <a:schemeClr val="accent6"/>
              </a:solidFill>
              <a:round/>
            </a:ln>
            <a:effectLst/>
          </c:spPr>
          <c:marker>
            <c:symbol val="circle"/>
            <c:size val="5"/>
            <c:spPr>
              <a:solidFill>
                <a:schemeClr val="accent1"/>
              </a:solidFill>
              <a:ln w="25400">
                <a:solidFill>
                  <a:schemeClr val="accent6"/>
                </a:solidFill>
              </a:ln>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Lapas1!$A$2:$A$6</c:f>
              <c:numCache>
                <c:formatCode>General</c:formatCode>
                <c:ptCount val="5"/>
                <c:pt idx="0">
                  <c:v>2016</c:v>
                </c:pt>
                <c:pt idx="1">
                  <c:v>2017</c:v>
                </c:pt>
                <c:pt idx="2">
                  <c:v>2018</c:v>
                </c:pt>
                <c:pt idx="3">
                  <c:v>2019</c:v>
                </c:pt>
                <c:pt idx="4">
                  <c:v>2020</c:v>
                </c:pt>
              </c:numCache>
            </c:numRef>
          </c:cat>
          <c:val>
            <c:numRef>
              <c:f>Lapas1!$B$2:$B$6</c:f>
              <c:numCache>
                <c:formatCode>General</c:formatCode>
                <c:ptCount val="5"/>
                <c:pt idx="0">
                  <c:v>6.3</c:v>
                </c:pt>
                <c:pt idx="1">
                  <c:v>6.6</c:v>
                </c:pt>
                <c:pt idx="2">
                  <c:v>7.4</c:v>
                </c:pt>
                <c:pt idx="3">
                  <c:v>7.7</c:v>
                </c:pt>
                <c:pt idx="4">
                  <c:v>11.1</c:v>
                </c:pt>
              </c:numCache>
            </c:numRef>
          </c:val>
          <c:smooth val="0"/>
          <c:extLst>
            <c:ext xmlns:c16="http://schemas.microsoft.com/office/drawing/2014/chart" uri="{C3380CC4-5D6E-409C-BE32-E72D297353CC}">
              <c16:uniqueId val="{00000000-46C7-49B7-8533-1026CB8CD1CD}"/>
            </c:ext>
          </c:extLst>
        </c:ser>
        <c:ser>
          <c:idx val="1"/>
          <c:order val="1"/>
          <c:tx>
            <c:strRef>
              <c:f>Lapas1!$C$1</c:f>
              <c:strCache>
                <c:ptCount val="1"/>
                <c:pt idx="0">
                  <c:v>Stulpelis1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Lapas1!$A$2:$A$6</c:f>
              <c:numCache>
                <c:formatCode>General</c:formatCode>
                <c:ptCount val="5"/>
                <c:pt idx="0">
                  <c:v>2016</c:v>
                </c:pt>
                <c:pt idx="1">
                  <c:v>2017</c:v>
                </c:pt>
                <c:pt idx="2">
                  <c:v>2018</c:v>
                </c:pt>
                <c:pt idx="3">
                  <c:v>2019</c:v>
                </c:pt>
                <c:pt idx="4">
                  <c:v>2020</c:v>
                </c:pt>
              </c:numCache>
            </c:numRef>
          </c:cat>
          <c:val>
            <c:numRef>
              <c:f>Lapas1!$C$2:$C$6</c:f>
              <c:numCache>
                <c:formatCode>General</c:formatCode>
                <c:ptCount val="5"/>
              </c:numCache>
            </c:numRef>
          </c:val>
          <c:smooth val="0"/>
          <c:extLst>
            <c:ext xmlns:c16="http://schemas.microsoft.com/office/drawing/2014/chart" uri="{C3380CC4-5D6E-409C-BE32-E72D297353CC}">
              <c16:uniqueId val="{00000001-46C7-49B7-8533-1026CB8CD1CD}"/>
            </c:ext>
          </c:extLst>
        </c:ser>
        <c:ser>
          <c:idx val="2"/>
          <c:order val="2"/>
          <c:tx>
            <c:strRef>
              <c:f>Lapas1!$D$1</c:f>
              <c:strCache>
                <c:ptCount val="1"/>
                <c:pt idx="0">
                  <c:v>Stulpelis2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Lapas1!$A$2:$A$6</c:f>
              <c:numCache>
                <c:formatCode>General</c:formatCode>
                <c:ptCount val="5"/>
                <c:pt idx="0">
                  <c:v>2016</c:v>
                </c:pt>
                <c:pt idx="1">
                  <c:v>2017</c:v>
                </c:pt>
                <c:pt idx="2">
                  <c:v>2018</c:v>
                </c:pt>
                <c:pt idx="3">
                  <c:v>2019</c:v>
                </c:pt>
                <c:pt idx="4">
                  <c:v>2020</c:v>
                </c:pt>
              </c:numCache>
            </c:numRef>
          </c:cat>
          <c:val>
            <c:numRef>
              <c:f>Lapas1!$D$2:$D$6</c:f>
              <c:numCache>
                <c:formatCode>General</c:formatCode>
                <c:ptCount val="5"/>
              </c:numCache>
            </c:numRef>
          </c:val>
          <c:smooth val="0"/>
          <c:extLst>
            <c:ext xmlns:c16="http://schemas.microsoft.com/office/drawing/2014/chart" uri="{C3380CC4-5D6E-409C-BE32-E72D297353CC}">
              <c16:uniqueId val="{00000002-46C7-49B7-8533-1026CB8CD1CD}"/>
            </c:ext>
          </c:extLst>
        </c:ser>
        <c:dLbls>
          <c:dLblPos val="t"/>
          <c:showLegendKey val="0"/>
          <c:showVal val="1"/>
          <c:showCatName val="0"/>
          <c:showSerName val="0"/>
          <c:showPercent val="0"/>
          <c:showBubbleSize val="0"/>
        </c:dLbls>
        <c:marker val="1"/>
        <c:smooth val="0"/>
        <c:axId val="262198784"/>
        <c:axId val="262200320"/>
      </c:lineChart>
      <c:catAx>
        <c:axId val="26219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262200320"/>
        <c:crosses val="autoZero"/>
        <c:auto val="1"/>
        <c:lblAlgn val="ctr"/>
        <c:lblOffset val="100"/>
        <c:noMultiLvlLbl val="0"/>
      </c:catAx>
      <c:valAx>
        <c:axId val="262200320"/>
        <c:scaling>
          <c:orientation val="minMax"/>
          <c:max val="12"/>
          <c:min val="5"/>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62198784"/>
        <c:crosses val="autoZero"/>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6"/>
            </a:solidFill>
            <a:ln w="25400">
              <a:solidFill>
                <a:schemeClr val="bg1"/>
              </a:solidFill>
            </a:ln>
            <a:effectLst/>
          </c:spPr>
          <c:invertIfNegative val="0"/>
          <c:dLbls>
            <c:spPr>
              <a:noFill/>
              <a:ln>
                <a:noFill/>
              </a:ln>
              <a:effectLst/>
            </c:spPr>
            <c:txPr>
              <a:bodyPr rot="0" spcFirstLastPara="1" vertOverflow="ellipsis" vert="horz" wrap="square" anchor="ctr" anchorCtr="1"/>
              <a:lstStyle/>
              <a:p>
                <a:pPr>
                  <a:defRPr sz="1100" b="0" i="0" u="none" strike="noStrik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Lapas1!$L$5:$L$23</c:f>
              <c:strCache>
                <c:ptCount val="19"/>
                <c:pt idx="0">
                  <c:v>Alšėnų </c:v>
                </c:pt>
                <c:pt idx="1">
                  <c:v>Babtų</c:v>
                </c:pt>
                <c:pt idx="2">
                  <c:v>Batniavos</c:v>
                </c:pt>
                <c:pt idx="3">
                  <c:v>Čekiškės </c:v>
                </c:pt>
                <c:pt idx="4">
                  <c:v>Domeikavos</c:v>
                </c:pt>
                <c:pt idx="5">
                  <c:v>Ežerėlio </c:v>
                </c:pt>
                <c:pt idx="6">
                  <c:v>Garliavos</c:v>
                </c:pt>
                <c:pt idx="7">
                  <c:v>Garliavos apylinkių </c:v>
                </c:pt>
                <c:pt idx="8">
                  <c:v>Karmėlavos</c:v>
                </c:pt>
                <c:pt idx="9">
                  <c:v>Lapių </c:v>
                </c:pt>
                <c:pt idx="10">
                  <c:v>Linksmakalnio </c:v>
                </c:pt>
                <c:pt idx="11">
                  <c:v>Neveronių </c:v>
                </c:pt>
                <c:pt idx="12">
                  <c:v>Raudondvario </c:v>
                </c:pt>
                <c:pt idx="13">
                  <c:v>Rokų </c:v>
                </c:pt>
                <c:pt idx="14">
                  <c:v>Samylų </c:v>
                </c:pt>
                <c:pt idx="15">
                  <c:v>Užliedžių</c:v>
                </c:pt>
                <c:pt idx="16">
                  <c:v>Vandžiogalos</c:v>
                </c:pt>
                <c:pt idx="17">
                  <c:v>Vilkijos</c:v>
                </c:pt>
                <c:pt idx="18">
                  <c:v>Vilkijos apylinkių</c:v>
                </c:pt>
              </c:strCache>
            </c:strRef>
          </c:cat>
          <c:val>
            <c:numRef>
              <c:f>Lapas1!$M$5:$M$23</c:f>
              <c:numCache>
                <c:formatCode>General</c:formatCode>
                <c:ptCount val="19"/>
                <c:pt idx="0">
                  <c:v>1</c:v>
                </c:pt>
                <c:pt idx="1">
                  <c:v>15</c:v>
                </c:pt>
                <c:pt idx="2">
                  <c:v>20</c:v>
                </c:pt>
                <c:pt idx="3">
                  <c:v>4</c:v>
                </c:pt>
                <c:pt idx="4">
                  <c:v>7</c:v>
                </c:pt>
                <c:pt idx="5">
                  <c:v>16</c:v>
                </c:pt>
                <c:pt idx="6">
                  <c:v>29</c:v>
                </c:pt>
                <c:pt idx="7">
                  <c:v>3</c:v>
                </c:pt>
                <c:pt idx="8">
                  <c:v>10</c:v>
                </c:pt>
                <c:pt idx="9">
                  <c:v>2</c:v>
                </c:pt>
                <c:pt idx="10">
                  <c:v>3</c:v>
                </c:pt>
                <c:pt idx="11">
                  <c:v>8</c:v>
                </c:pt>
                <c:pt idx="12">
                  <c:v>3</c:v>
                </c:pt>
                <c:pt idx="13">
                  <c:v>1</c:v>
                </c:pt>
                <c:pt idx="14">
                  <c:v>3</c:v>
                </c:pt>
                <c:pt idx="15">
                  <c:v>2</c:v>
                </c:pt>
                <c:pt idx="16">
                  <c:v>11</c:v>
                </c:pt>
                <c:pt idx="17">
                  <c:v>13</c:v>
                </c:pt>
                <c:pt idx="18">
                  <c:v>11</c:v>
                </c:pt>
              </c:numCache>
            </c:numRef>
          </c:val>
          <c:extLst>
            <c:ext xmlns:c16="http://schemas.microsoft.com/office/drawing/2014/chart" uri="{C3380CC4-5D6E-409C-BE32-E72D297353CC}">
              <c16:uniqueId val="{00000000-A460-4BC7-94DB-30CEB06F91D4}"/>
            </c:ext>
          </c:extLst>
        </c:ser>
        <c:dLbls>
          <c:dLblPos val="outEnd"/>
          <c:showLegendKey val="0"/>
          <c:showVal val="1"/>
          <c:showCatName val="0"/>
          <c:showSerName val="0"/>
          <c:showPercent val="0"/>
          <c:showBubbleSize val="0"/>
        </c:dLbls>
        <c:gapWidth val="0"/>
        <c:axId val="261712128"/>
        <c:axId val="262358144"/>
      </c:barChart>
      <c:catAx>
        <c:axId val="261712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262358144"/>
        <c:crosses val="autoZero"/>
        <c:auto val="1"/>
        <c:lblAlgn val="ctr"/>
        <c:lblOffset val="100"/>
        <c:noMultiLvlLbl val="0"/>
      </c:catAx>
      <c:valAx>
        <c:axId val="262358144"/>
        <c:scaling>
          <c:orientation val="minMax"/>
          <c:max val="30"/>
        </c:scaling>
        <c:delete val="1"/>
        <c:axPos val="b"/>
        <c:majorGridlines>
          <c:spPr>
            <a:ln w="9525" cap="flat" cmpd="sng" algn="ctr">
              <a:noFill/>
              <a:round/>
            </a:ln>
            <a:effectLst/>
          </c:spPr>
        </c:majorGridlines>
        <c:numFmt formatCode="General" sourceLinked="1"/>
        <c:majorTickMark val="none"/>
        <c:minorTickMark val="none"/>
        <c:tickLblPos val="nextTo"/>
        <c:crossAx val="261712128"/>
        <c:crosses val="autoZero"/>
        <c:crossBetween val="between"/>
      </c:valAx>
      <c:spPr>
        <a:noFill/>
        <a:ln w="127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563048394884251"/>
          <c:y val="0.13224994807303764"/>
          <c:w val="0.82436951605115749"/>
          <c:h val="0.69540493589380459"/>
        </c:manualLayout>
      </c:layout>
      <c:pie3DChart>
        <c:varyColors val="1"/>
        <c:ser>
          <c:idx val="0"/>
          <c:order val="0"/>
          <c:dPt>
            <c:idx val="0"/>
            <c:bubble3D val="0"/>
            <c:spPr>
              <a:solidFill>
                <a:schemeClr val="accent6">
                  <a:shade val="53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35B3-4C3B-9CBD-591FE1FC917D}"/>
              </c:ext>
            </c:extLst>
          </c:dPt>
          <c:dPt>
            <c:idx val="1"/>
            <c:bubble3D val="0"/>
            <c:spPr>
              <a:solidFill>
                <a:schemeClr val="accent6">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35B3-4C3B-9CBD-591FE1FC917D}"/>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35B3-4C3B-9CBD-591FE1FC917D}"/>
              </c:ext>
            </c:extLst>
          </c:dPt>
          <c:dPt>
            <c:idx val="3"/>
            <c:bubble3D val="0"/>
            <c:spPr>
              <a:solidFill>
                <a:schemeClr val="accent6">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35B3-4C3B-9CBD-591FE1FC917D}"/>
              </c:ext>
            </c:extLst>
          </c:dPt>
          <c:dPt>
            <c:idx val="4"/>
            <c:bubble3D val="0"/>
            <c:spPr>
              <a:solidFill>
                <a:schemeClr val="accent6">
                  <a:tint val="54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35B3-4C3B-9CBD-591FE1FC917D}"/>
              </c:ext>
            </c:extLst>
          </c:dPt>
          <c:dLbls>
            <c:dLbl>
              <c:idx val="0"/>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bestFit"/>
              <c:showLegendKey val="0"/>
              <c:showVal val="1"/>
              <c:showCatName val="0"/>
              <c:showSerName val="0"/>
              <c:showPercent val="0"/>
              <c:showBubbleSize val="0"/>
              <c:extLst>
                <c:ext xmlns:c16="http://schemas.microsoft.com/office/drawing/2014/chart" uri="{C3380CC4-5D6E-409C-BE32-E72D297353CC}">
                  <c16:uniqueId val="{00000001-35B3-4C3B-9CBD-591FE1FC917D}"/>
                </c:ext>
              </c:extLst>
            </c:dLbl>
            <c:dLbl>
              <c:idx val="1"/>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bestFit"/>
              <c:showLegendKey val="0"/>
              <c:showVal val="1"/>
              <c:showCatName val="0"/>
              <c:showSerName val="0"/>
              <c:showPercent val="0"/>
              <c:showBubbleSize val="0"/>
              <c:extLst>
                <c:ext xmlns:c16="http://schemas.microsoft.com/office/drawing/2014/chart" uri="{C3380CC4-5D6E-409C-BE32-E72D297353CC}">
                  <c16:uniqueId val="{00000003-35B3-4C3B-9CBD-591FE1FC917D}"/>
                </c:ext>
              </c:extLst>
            </c:dLbl>
            <c:dLbl>
              <c:idx val="2"/>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bestFit"/>
              <c:showLegendKey val="0"/>
              <c:showVal val="1"/>
              <c:showCatName val="0"/>
              <c:showSerName val="0"/>
              <c:showPercent val="0"/>
              <c:showBubbleSize val="0"/>
              <c:extLst>
                <c:ext xmlns:c16="http://schemas.microsoft.com/office/drawing/2014/chart" uri="{C3380CC4-5D6E-409C-BE32-E72D297353CC}">
                  <c16:uniqueId val="{00000005-35B3-4C3B-9CBD-591FE1FC917D}"/>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Lapas1!$L$35:$L$39</c:f>
              <c:strCache>
                <c:ptCount val="5"/>
                <c:pt idx="0">
                  <c:v>Vieno kambario </c:v>
                </c:pt>
                <c:pt idx="1">
                  <c:v>Dviejų kambarių </c:v>
                </c:pt>
                <c:pt idx="2">
                  <c:v>Trijų kambarių</c:v>
                </c:pt>
                <c:pt idx="3">
                  <c:v>Keturių kambarių </c:v>
                </c:pt>
                <c:pt idx="4">
                  <c:v>Penkių  kambarių </c:v>
                </c:pt>
              </c:strCache>
            </c:strRef>
          </c:cat>
          <c:val>
            <c:numRef>
              <c:f>Lapas1!$M$35:$M$39</c:f>
              <c:numCache>
                <c:formatCode>0.0</c:formatCode>
                <c:ptCount val="5"/>
                <c:pt idx="0">
                  <c:v>37.654320987654323</c:v>
                </c:pt>
                <c:pt idx="1">
                  <c:v>37.654320987654323</c:v>
                </c:pt>
                <c:pt idx="2">
                  <c:v>21.604938271604937</c:v>
                </c:pt>
                <c:pt idx="3">
                  <c:v>1.8518518518518516</c:v>
                </c:pt>
                <c:pt idx="4">
                  <c:v>1.2345679012345678</c:v>
                </c:pt>
              </c:numCache>
            </c:numRef>
          </c:val>
          <c:extLst>
            <c:ext xmlns:c16="http://schemas.microsoft.com/office/drawing/2014/chart" uri="{C3380CC4-5D6E-409C-BE32-E72D297353CC}">
              <c16:uniqueId val="{0000000A-35B3-4C3B-9CBD-591FE1FC917D}"/>
            </c:ext>
          </c:extLst>
        </c:ser>
        <c:dLbls>
          <c:dLblPos val="bestFit"/>
          <c:showLegendKey val="0"/>
          <c:showVal val="1"/>
          <c:showCatName val="0"/>
          <c:showSerName val="0"/>
          <c:showPercent val="0"/>
          <c:showBubbleSize val="0"/>
          <c:showLeaderLines val="1"/>
        </c:dLbls>
      </c:pie3DChart>
      <c:spPr>
        <a:noFill/>
        <a:ln>
          <a:noFill/>
        </a:ln>
        <a:effectLst/>
      </c:spPr>
    </c:plotArea>
    <c:legend>
      <c:legendPos val="l"/>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1517074181516784"/>
          <c:y val="4.6296296296296294E-2"/>
          <c:w val="0.83322661969885348"/>
          <c:h val="0.89814814814814814"/>
        </c:manualLayout>
      </c:layout>
      <c:barChart>
        <c:barDir val="bar"/>
        <c:grouping val="clustered"/>
        <c:varyColors val="0"/>
        <c:ser>
          <c:idx val="1"/>
          <c:order val="0"/>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Lapas1!$D$293:$D$300</c:f>
              <c:numCache>
                <c:formatCode>General</c:formatCode>
                <c:ptCount val="8"/>
                <c:pt idx="0">
                  <c:v>1</c:v>
                </c:pt>
                <c:pt idx="1">
                  <c:v>2</c:v>
                </c:pt>
                <c:pt idx="2">
                  <c:v>3</c:v>
                </c:pt>
                <c:pt idx="3">
                  <c:v>4</c:v>
                </c:pt>
                <c:pt idx="4">
                  <c:v>5</c:v>
                </c:pt>
                <c:pt idx="5">
                  <c:v>6</c:v>
                </c:pt>
                <c:pt idx="6">
                  <c:v>7</c:v>
                </c:pt>
                <c:pt idx="7">
                  <c:v>9</c:v>
                </c:pt>
              </c:numCache>
            </c:numRef>
          </c:cat>
          <c:val>
            <c:numRef>
              <c:f>Lapas1!$E$293:$E$300</c:f>
              <c:numCache>
                <c:formatCode>0.0</c:formatCode>
                <c:ptCount val="8"/>
                <c:pt idx="0">
                  <c:v>45.882352941176471</c:v>
                </c:pt>
                <c:pt idx="1">
                  <c:v>21.764705882352942</c:v>
                </c:pt>
                <c:pt idx="2">
                  <c:v>14.705882352941178</c:v>
                </c:pt>
                <c:pt idx="3">
                  <c:v>10.588235294117647</c:v>
                </c:pt>
                <c:pt idx="4">
                  <c:v>2.9411764705882351</c:v>
                </c:pt>
                <c:pt idx="5">
                  <c:v>2.9411764705882351</c:v>
                </c:pt>
                <c:pt idx="6">
                  <c:v>0.58823529411764708</c:v>
                </c:pt>
                <c:pt idx="7">
                  <c:v>0.58823529411764708</c:v>
                </c:pt>
              </c:numCache>
            </c:numRef>
          </c:val>
          <c:extLst>
            <c:ext xmlns:c16="http://schemas.microsoft.com/office/drawing/2014/chart" uri="{C3380CC4-5D6E-409C-BE32-E72D297353CC}">
              <c16:uniqueId val="{00000000-8B74-4030-B6F3-A904D837D768}"/>
            </c:ext>
          </c:extLst>
        </c:ser>
        <c:dLbls>
          <c:dLblPos val="outEnd"/>
          <c:showLegendKey val="0"/>
          <c:showVal val="1"/>
          <c:showCatName val="0"/>
          <c:showSerName val="0"/>
          <c:showPercent val="0"/>
          <c:showBubbleSize val="0"/>
        </c:dLbls>
        <c:gapWidth val="50"/>
        <c:axId val="262698496"/>
        <c:axId val="262816512"/>
      </c:barChart>
      <c:catAx>
        <c:axId val="262698496"/>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a:t>Asmenys</a:t>
                </a:r>
              </a:p>
            </c:rich>
          </c:tx>
          <c:layout>
            <c:manualLayout>
              <c:xMode val="edge"/>
              <c:yMode val="edge"/>
              <c:x val="4.1616168946623615E-2"/>
              <c:y val="0.35466256915727262"/>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262816512"/>
        <c:crosses val="autoZero"/>
        <c:auto val="0"/>
        <c:lblAlgn val="ctr"/>
        <c:lblOffset val="100"/>
        <c:tickLblSkip val="1"/>
        <c:noMultiLvlLbl val="0"/>
      </c:catAx>
      <c:valAx>
        <c:axId val="262816512"/>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62698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F0032C-7C7C-45EA-9AAB-51474D2F080A}" type="doc">
      <dgm:prSet loTypeId="urn:microsoft.com/office/officeart/2005/8/layout/pyramid2" loCatId="pyramid" qsTypeId="urn:microsoft.com/office/officeart/2005/8/quickstyle/simple1" qsCatId="simple" csTypeId="urn:microsoft.com/office/officeart/2005/8/colors/accent6_2" csCatId="accent6" phldr="1"/>
      <dgm:spPr/>
      <dgm:t>
        <a:bodyPr/>
        <a:lstStyle/>
        <a:p>
          <a:endParaRPr lang="lt-LT"/>
        </a:p>
      </dgm:t>
    </dgm:pt>
    <dgm:pt modelId="{9C278944-5D93-4D75-AD65-21580974A7A5}">
      <dgm:prSet phldrT="[Tekstas]" custT="1"/>
      <dgm:spPr/>
      <dgm:t>
        <a:bodyPr/>
        <a:lstStyle/>
        <a:p>
          <a:pPr algn="ctr">
            <a:spcBef>
              <a:spcPts val="0"/>
            </a:spcBef>
            <a:spcAft>
              <a:spcPts val="0"/>
            </a:spcAft>
          </a:pPr>
          <a:r>
            <a:rPr lang="lt-LT" sz="1100">
              <a:latin typeface="Times New Roman" panose="02020603050405020304" pitchFamily="18" charset="0"/>
              <a:cs typeface="Times New Roman" panose="02020603050405020304" pitchFamily="18" charset="0"/>
            </a:rPr>
            <a:t> Garliavos</a:t>
          </a:r>
        </a:p>
      </dgm:t>
    </dgm:pt>
    <dgm:pt modelId="{E7AFC9D8-056E-4C38-BFAA-EFF5FABF1C4A}" type="parTrans" cxnId="{F2C2C4A8-E11C-413C-9C82-A6BCFA5CD932}">
      <dgm:prSet/>
      <dgm:spPr/>
      <dgm:t>
        <a:bodyPr/>
        <a:lstStyle/>
        <a:p>
          <a:pPr algn="ctr">
            <a:spcBef>
              <a:spcPts val="0"/>
            </a:spcBef>
            <a:spcAft>
              <a:spcPts val="0"/>
            </a:spcAft>
          </a:pPr>
          <a:endParaRPr lang="lt-LT" sz="3200">
            <a:latin typeface="Times New Roman" panose="02020603050405020304" pitchFamily="18" charset="0"/>
            <a:cs typeface="Times New Roman" panose="02020603050405020304" pitchFamily="18" charset="0"/>
          </a:endParaRPr>
        </a:p>
      </dgm:t>
    </dgm:pt>
    <dgm:pt modelId="{B05DFE17-433B-479E-AD62-94667F11413F}" type="sibTrans" cxnId="{F2C2C4A8-E11C-413C-9C82-A6BCFA5CD932}">
      <dgm:prSet/>
      <dgm:spPr/>
      <dgm:t>
        <a:bodyPr/>
        <a:lstStyle/>
        <a:p>
          <a:pPr algn="ctr">
            <a:spcBef>
              <a:spcPts val="0"/>
            </a:spcBef>
            <a:spcAft>
              <a:spcPts val="0"/>
            </a:spcAft>
          </a:pPr>
          <a:endParaRPr lang="lt-LT" sz="3200">
            <a:latin typeface="Times New Roman" panose="02020603050405020304" pitchFamily="18" charset="0"/>
            <a:cs typeface="Times New Roman" panose="02020603050405020304" pitchFamily="18" charset="0"/>
          </a:endParaRPr>
        </a:p>
      </dgm:t>
    </dgm:pt>
    <dgm:pt modelId="{6A794DAA-6C77-4901-B2F2-A10EA9C74BD2}">
      <dgm:prSet custT="1"/>
      <dgm:spPr/>
      <dgm:t>
        <a:bodyPr/>
        <a:lstStyle/>
        <a:p>
          <a:pPr algn="ctr">
            <a:spcBef>
              <a:spcPts val="0"/>
            </a:spcBef>
            <a:spcAft>
              <a:spcPts val="0"/>
            </a:spcAft>
          </a:pPr>
          <a:r>
            <a:rPr lang="lt-LT" sz="1100">
              <a:latin typeface="Times New Roman" panose="02020603050405020304" pitchFamily="18" charset="0"/>
              <a:cs typeface="Times New Roman" panose="02020603050405020304" pitchFamily="18" charset="0"/>
            </a:rPr>
            <a:t>Domeikavos</a:t>
          </a:r>
        </a:p>
      </dgm:t>
    </dgm:pt>
    <dgm:pt modelId="{60BD094B-D781-4D62-95CC-7D516885C475}" type="parTrans" cxnId="{CBC79FD7-ABA1-4481-BCAF-B0075DE94844}">
      <dgm:prSet/>
      <dgm:spPr/>
      <dgm:t>
        <a:bodyPr/>
        <a:lstStyle/>
        <a:p>
          <a:pPr algn="ctr">
            <a:spcBef>
              <a:spcPts val="0"/>
            </a:spcBef>
            <a:spcAft>
              <a:spcPts val="0"/>
            </a:spcAft>
          </a:pPr>
          <a:endParaRPr lang="lt-LT" sz="3200">
            <a:latin typeface="Times New Roman" panose="02020603050405020304" pitchFamily="18" charset="0"/>
            <a:cs typeface="Times New Roman" panose="02020603050405020304" pitchFamily="18" charset="0"/>
          </a:endParaRPr>
        </a:p>
      </dgm:t>
    </dgm:pt>
    <dgm:pt modelId="{7640B58D-1DB4-41CD-88F6-97D347B641A1}" type="sibTrans" cxnId="{CBC79FD7-ABA1-4481-BCAF-B0075DE94844}">
      <dgm:prSet/>
      <dgm:spPr/>
      <dgm:t>
        <a:bodyPr/>
        <a:lstStyle/>
        <a:p>
          <a:pPr algn="ctr">
            <a:spcBef>
              <a:spcPts val="0"/>
            </a:spcBef>
            <a:spcAft>
              <a:spcPts val="0"/>
            </a:spcAft>
          </a:pPr>
          <a:endParaRPr lang="lt-LT" sz="3200">
            <a:latin typeface="Times New Roman" panose="02020603050405020304" pitchFamily="18" charset="0"/>
            <a:cs typeface="Times New Roman" panose="02020603050405020304" pitchFamily="18" charset="0"/>
          </a:endParaRPr>
        </a:p>
      </dgm:t>
    </dgm:pt>
    <dgm:pt modelId="{3BB55814-68BF-4CCD-AE3B-6DD93C1B1B7A}">
      <dgm:prSet custT="1"/>
      <dgm:spPr/>
      <dgm:t>
        <a:bodyPr/>
        <a:lstStyle/>
        <a:p>
          <a:pPr algn="ctr">
            <a:spcBef>
              <a:spcPts val="0"/>
            </a:spcBef>
            <a:spcAft>
              <a:spcPts val="0"/>
            </a:spcAft>
          </a:pPr>
          <a:r>
            <a:rPr lang="lt-LT" sz="1100">
              <a:latin typeface="Times New Roman" panose="02020603050405020304" pitchFamily="18" charset="0"/>
              <a:cs typeface="Times New Roman" panose="02020603050405020304" pitchFamily="18" charset="0"/>
            </a:rPr>
            <a:t>Akademijos</a:t>
          </a:r>
        </a:p>
      </dgm:t>
    </dgm:pt>
    <dgm:pt modelId="{DE1B83A9-FAB1-4D2C-BE1A-BEFAE92BE1C5}" type="parTrans" cxnId="{B74B22C6-0107-43FC-AAED-9A1F78EC79A5}">
      <dgm:prSet/>
      <dgm:spPr/>
      <dgm:t>
        <a:bodyPr/>
        <a:lstStyle/>
        <a:p>
          <a:pPr algn="ctr">
            <a:spcBef>
              <a:spcPts val="0"/>
            </a:spcBef>
            <a:spcAft>
              <a:spcPts val="0"/>
            </a:spcAft>
          </a:pPr>
          <a:endParaRPr lang="lt-LT" sz="3200">
            <a:latin typeface="Times New Roman" panose="02020603050405020304" pitchFamily="18" charset="0"/>
            <a:cs typeface="Times New Roman" panose="02020603050405020304" pitchFamily="18" charset="0"/>
          </a:endParaRPr>
        </a:p>
      </dgm:t>
    </dgm:pt>
    <dgm:pt modelId="{8AC7DA31-2F4B-401A-B266-138936DBBCEF}" type="sibTrans" cxnId="{B74B22C6-0107-43FC-AAED-9A1F78EC79A5}">
      <dgm:prSet/>
      <dgm:spPr/>
      <dgm:t>
        <a:bodyPr/>
        <a:lstStyle/>
        <a:p>
          <a:pPr algn="ctr">
            <a:spcBef>
              <a:spcPts val="0"/>
            </a:spcBef>
            <a:spcAft>
              <a:spcPts val="0"/>
            </a:spcAft>
          </a:pPr>
          <a:endParaRPr lang="lt-LT" sz="3200">
            <a:latin typeface="Times New Roman" panose="02020603050405020304" pitchFamily="18" charset="0"/>
            <a:cs typeface="Times New Roman" panose="02020603050405020304" pitchFamily="18" charset="0"/>
          </a:endParaRPr>
        </a:p>
      </dgm:t>
    </dgm:pt>
    <dgm:pt modelId="{C9A76F86-F773-4EC7-BE94-3AB5A18B1A5A}">
      <dgm:prSet custT="1"/>
      <dgm:spPr/>
      <dgm:t>
        <a:bodyPr/>
        <a:lstStyle/>
        <a:p>
          <a:pPr algn="ctr">
            <a:spcBef>
              <a:spcPts val="0"/>
            </a:spcBef>
            <a:spcAft>
              <a:spcPts val="0"/>
            </a:spcAft>
          </a:pPr>
          <a:r>
            <a:rPr lang="lt-LT" sz="1100">
              <a:latin typeface="Times New Roman" panose="02020603050405020304" pitchFamily="18" charset="0"/>
              <a:cs typeface="Times New Roman" panose="02020603050405020304" pitchFamily="18" charset="0"/>
            </a:rPr>
            <a:t>Karmėlavos, Vilkijos </a:t>
          </a:r>
        </a:p>
      </dgm:t>
    </dgm:pt>
    <dgm:pt modelId="{D4140460-C1D1-4D12-BE8E-04848FF6B77C}" type="parTrans" cxnId="{499103F6-BADB-44B9-88C5-28793671AFB4}">
      <dgm:prSet/>
      <dgm:spPr/>
      <dgm:t>
        <a:bodyPr/>
        <a:lstStyle/>
        <a:p>
          <a:pPr algn="ctr">
            <a:spcBef>
              <a:spcPts val="0"/>
            </a:spcBef>
            <a:spcAft>
              <a:spcPts val="0"/>
            </a:spcAft>
          </a:pPr>
          <a:endParaRPr lang="lt-LT" sz="3200">
            <a:latin typeface="Times New Roman" panose="02020603050405020304" pitchFamily="18" charset="0"/>
            <a:cs typeface="Times New Roman" panose="02020603050405020304" pitchFamily="18" charset="0"/>
          </a:endParaRPr>
        </a:p>
      </dgm:t>
    </dgm:pt>
    <dgm:pt modelId="{521EC252-D819-4A26-B491-791706ADD6CC}" type="sibTrans" cxnId="{499103F6-BADB-44B9-88C5-28793671AFB4}">
      <dgm:prSet/>
      <dgm:spPr/>
      <dgm:t>
        <a:bodyPr/>
        <a:lstStyle/>
        <a:p>
          <a:pPr algn="ctr">
            <a:spcBef>
              <a:spcPts val="0"/>
            </a:spcBef>
            <a:spcAft>
              <a:spcPts val="0"/>
            </a:spcAft>
          </a:pPr>
          <a:endParaRPr lang="lt-LT" sz="3200">
            <a:latin typeface="Times New Roman" panose="02020603050405020304" pitchFamily="18" charset="0"/>
            <a:cs typeface="Times New Roman" panose="02020603050405020304" pitchFamily="18" charset="0"/>
          </a:endParaRPr>
        </a:p>
      </dgm:t>
    </dgm:pt>
    <dgm:pt modelId="{8E087789-9596-4A17-9981-71F070EB9AE7}">
      <dgm:prSet custT="1"/>
      <dgm:spPr/>
      <dgm:t>
        <a:bodyPr/>
        <a:lstStyle/>
        <a:p>
          <a:pPr algn="ctr">
            <a:spcBef>
              <a:spcPts val="0"/>
            </a:spcBef>
            <a:spcAft>
              <a:spcPts val="0"/>
            </a:spcAft>
          </a:pPr>
          <a:r>
            <a:rPr lang="lt-LT" sz="1100">
              <a:latin typeface="Times New Roman" panose="02020603050405020304" pitchFamily="18" charset="0"/>
              <a:cs typeface="Times New Roman" panose="02020603050405020304" pitchFamily="18" charset="0"/>
            </a:rPr>
            <a:t>Batniavos, Babtų </a:t>
          </a:r>
        </a:p>
      </dgm:t>
    </dgm:pt>
    <dgm:pt modelId="{93810A85-23BD-485A-9A72-DAA912C1A80A}" type="parTrans" cxnId="{07CD23BE-FBF4-48E4-A443-FFA1947FBE1F}">
      <dgm:prSet/>
      <dgm:spPr/>
      <dgm:t>
        <a:bodyPr/>
        <a:lstStyle/>
        <a:p>
          <a:pPr algn="ctr">
            <a:spcBef>
              <a:spcPts val="0"/>
            </a:spcBef>
            <a:spcAft>
              <a:spcPts val="0"/>
            </a:spcAft>
          </a:pPr>
          <a:endParaRPr lang="lt-LT" sz="3200">
            <a:latin typeface="Times New Roman" panose="02020603050405020304" pitchFamily="18" charset="0"/>
            <a:cs typeface="Times New Roman" panose="02020603050405020304" pitchFamily="18" charset="0"/>
          </a:endParaRPr>
        </a:p>
      </dgm:t>
    </dgm:pt>
    <dgm:pt modelId="{C894E044-7701-485B-81FE-13D14E1A5B41}" type="sibTrans" cxnId="{07CD23BE-FBF4-48E4-A443-FFA1947FBE1F}">
      <dgm:prSet/>
      <dgm:spPr/>
      <dgm:t>
        <a:bodyPr/>
        <a:lstStyle/>
        <a:p>
          <a:pPr algn="ctr">
            <a:spcBef>
              <a:spcPts val="0"/>
            </a:spcBef>
            <a:spcAft>
              <a:spcPts val="0"/>
            </a:spcAft>
          </a:pPr>
          <a:endParaRPr lang="lt-LT" sz="3200">
            <a:latin typeface="Times New Roman" panose="02020603050405020304" pitchFamily="18" charset="0"/>
            <a:cs typeface="Times New Roman" panose="02020603050405020304" pitchFamily="18" charset="0"/>
          </a:endParaRPr>
        </a:p>
      </dgm:t>
    </dgm:pt>
    <dgm:pt modelId="{7276DA6D-D1B6-48A3-B4CF-E88829F7EFC6}">
      <dgm:prSet custT="1"/>
      <dgm:spPr/>
      <dgm:t>
        <a:bodyPr/>
        <a:lstStyle/>
        <a:p>
          <a:pPr algn="ctr">
            <a:spcBef>
              <a:spcPts val="0"/>
            </a:spcBef>
            <a:spcAft>
              <a:spcPts val="0"/>
            </a:spcAft>
          </a:pPr>
          <a:r>
            <a:rPr lang="lt-LT" sz="1100">
              <a:latin typeface="Times New Roman" panose="02020603050405020304" pitchFamily="18" charset="0"/>
              <a:cs typeface="Times New Roman" panose="02020603050405020304" pitchFamily="18" charset="0"/>
            </a:rPr>
            <a:t>Raudondvario, Lapių</a:t>
          </a:r>
        </a:p>
      </dgm:t>
    </dgm:pt>
    <dgm:pt modelId="{679B110A-B2D3-4E62-B10A-7E929F2A9F19}" type="parTrans" cxnId="{706E71D9-A243-45A2-8788-7ED8AD293A65}">
      <dgm:prSet/>
      <dgm:spPr/>
      <dgm:t>
        <a:bodyPr/>
        <a:lstStyle/>
        <a:p>
          <a:endParaRPr lang="lt-LT"/>
        </a:p>
      </dgm:t>
    </dgm:pt>
    <dgm:pt modelId="{719668EA-07EC-4A5D-84F4-2BC8311B1A8A}" type="sibTrans" cxnId="{706E71D9-A243-45A2-8788-7ED8AD293A65}">
      <dgm:prSet/>
      <dgm:spPr/>
      <dgm:t>
        <a:bodyPr/>
        <a:lstStyle/>
        <a:p>
          <a:endParaRPr lang="lt-LT"/>
        </a:p>
      </dgm:t>
    </dgm:pt>
    <dgm:pt modelId="{A8DEC01A-3768-447A-BFD4-3D48B6410506}">
      <dgm:prSet custT="1"/>
      <dgm:spPr/>
      <dgm:t>
        <a:bodyPr/>
        <a:lstStyle/>
        <a:p>
          <a:r>
            <a:rPr lang="lt-LT" sz="1050">
              <a:latin typeface="Times New Roman" panose="02020603050405020304" pitchFamily="18" charset="0"/>
              <a:cs typeface="Times New Roman" panose="02020603050405020304" pitchFamily="18" charset="0"/>
            </a:rPr>
            <a:t>Ežerėlio</a:t>
          </a:r>
        </a:p>
      </dgm:t>
    </dgm:pt>
    <dgm:pt modelId="{1F526471-207F-4610-8808-FB99FF3B1720}" type="parTrans" cxnId="{39AAAA4A-562F-45DB-A970-19C299AC1CA4}">
      <dgm:prSet/>
      <dgm:spPr/>
      <dgm:t>
        <a:bodyPr/>
        <a:lstStyle/>
        <a:p>
          <a:endParaRPr lang="lt-LT"/>
        </a:p>
      </dgm:t>
    </dgm:pt>
    <dgm:pt modelId="{90EC7500-68A8-4392-8439-624567E5158F}" type="sibTrans" cxnId="{39AAAA4A-562F-45DB-A970-19C299AC1CA4}">
      <dgm:prSet/>
      <dgm:spPr/>
      <dgm:t>
        <a:bodyPr/>
        <a:lstStyle/>
        <a:p>
          <a:endParaRPr lang="lt-LT"/>
        </a:p>
      </dgm:t>
    </dgm:pt>
    <dgm:pt modelId="{CB1F6D05-0C2C-4D07-89E7-85A5AC32D770}" type="pres">
      <dgm:prSet presAssocID="{DAF0032C-7C7C-45EA-9AAB-51474D2F080A}" presName="compositeShape" presStyleCnt="0">
        <dgm:presLayoutVars>
          <dgm:dir/>
          <dgm:resizeHandles/>
        </dgm:presLayoutVars>
      </dgm:prSet>
      <dgm:spPr/>
    </dgm:pt>
    <dgm:pt modelId="{EFA8999D-EC56-421A-A32A-C5C91B69A7E7}" type="pres">
      <dgm:prSet presAssocID="{DAF0032C-7C7C-45EA-9AAB-51474D2F080A}" presName="pyramid" presStyleLbl="node1" presStyleIdx="0" presStyleCnt="1"/>
      <dgm:spPr/>
    </dgm:pt>
    <dgm:pt modelId="{4AAB2C67-DB1A-4096-BFAE-160A0408745D}" type="pres">
      <dgm:prSet presAssocID="{DAF0032C-7C7C-45EA-9AAB-51474D2F080A}" presName="theList" presStyleCnt="0"/>
      <dgm:spPr/>
    </dgm:pt>
    <dgm:pt modelId="{DBAAA1D7-DE41-4E39-86DD-4D7843184FEE}" type="pres">
      <dgm:prSet presAssocID="{9C278944-5D93-4D75-AD65-21580974A7A5}" presName="aNode" presStyleLbl="fgAcc1" presStyleIdx="0" presStyleCnt="7" custScaleX="101687" custScaleY="126259" custLinFactNeighborX="978" custLinFactNeighborY="29234">
        <dgm:presLayoutVars>
          <dgm:bulletEnabled val="1"/>
        </dgm:presLayoutVars>
      </dgm:prSet>
      <dgm:spPr/>
    </dgm:pt>
    <dgm:pt modelId="{48206CBB-C46C-4AF1-B053-8E51E38F01A5}" type="pres">
      <dgm:prSet presAssocID="{9C278944-5D93-4D75-AD65-21580974A7A5}" presName="aSpace" presStyleCnt="0"/>
      <dgm:spPr/>
    </dgm:pt>
    <dgm:pt modelId="{6742E852-D0E2-419F-959D-0BE068C97B06}" type="pres">
      <dgm:prSet presAssocID="{6A794DAA-6C77-4901-B2F2-A10EA9C74BD2}" presName="aNode" presStyleLbl="fgAcc1" presStyleIdx="1" presStyleCnt="7" custScaleX="101687" custScaleY="124555" custLinFactNeighborX="1287" custLinFactNeighborY="98353">
        <dgm:presLayoutVars>
          <dgm:bulletEnabled val="1"/>
        </dgm:presLayoutVars>
      </dgm:prSet>
      <dgm:spPr/>
    </dgm:pt>
    <dgm:pt modelId="{8276AFE4-E422-4A52-BC6E-BFD1CEC05237}" type="pres">
      <dgm:prSet presAssocID="{6A794DAA-6C77-4901-B2F2-A10EA9C74BD2}" presName="aSpace" presStyleCnt="0"/>
      <dgm:spPr/>
    </dgm:pt>
    <dgm:pt modelId="{72938760-A702-41FD-993A-A765CBD542B6}" type="pres">
      <dgm:prSet presAssocID="{3BB55814-68BF-4CCD-AE3B-6DD93C1B1B7A}" presName="aNode" presStyleLbl="fgAcc1" presStyleIdx="2" presStyleCnt="7" custScaleX="101687" custScaleY="119708" custLinFactY="9472" custLinFactNeighborX="1717" custLinFactNeighborY="100000">
        <dgm:presLayoutVars>
          <dgm:bulletEnabled val="1"/>
        </dgm:presLayoutVars>
      </dgm:prSet>
      <dgm:spPr/>
    </dgm:pt>
    <dgm:pt modelId="{C674185F-8BAA-417B-A587-E5D05D9CB876}" type="pres">
      <dgm:prSet presAssocID="{3BB55814-68BF-4CCD-AE3B-6DD93C1B1B7A}" presName="aSpace" presStyleCnt="0"/>
      <dgm:spPr/>
    </dgm:pt>
    <dgm:pt modelId="{25E3B3BB-9A4F-4B72-85A8-0900DEE6D187}" type="pres">
      <dgm:prSet presAssocID="{7276DA6D-D1B6-48A3-B4CF-E88829F7EFC6}" presName="aNode" presStyleLbl="fgAcc1" presStyleIdx="3" presStyleCnt="7" custScaleX="101687" custScaleY="111333" custLinFactY="406972" custLinFactNeighborX="1957" custLinFactNeighborY="500000">
        <dgm:presLayoutVars>
          <dgm:bulletEnabled val="1"/>
        </dgm:presLayoutVars>
      </dgm:prSet>
      <dgm:spPr/>
    </dgm:pt>
    <dgm:pt modelId="{1C2153CD-2145-409D-8BC0-6E72B8799872}" type="pres">
      <dgm:prSet presAssocID="{7276DA6D-D1B6-48A3-B4CF-E88829F7EFC6}" presName="aSpace" presStyleCnt="0"/>
      <dgm:spPr/>
    </dgm:pt>
    <dgm:pt modelId="{8CC155AC-D6CA-4CC3-86DE-78793E8BAF4D}" type="pres">
      <dgm:prSet presAssocID="{8E087789-9596-4A17-9981-71F070EB9AE7}" presName="aNode" presStyleLbl="fgAcc1" presStyleIdx="4" presStyleCnt="7" custScaleX="101371" custScaleY="114938" custLinFactY="181079" custLinFactNeighborX="1898" custLinFactNeighborY="200000">
        <dgm:presLayoutVars>
          <dgm:bulletEnabled val="1"/>
        </dgm:presLayoutVars>
      </dgm:prSet>
      <dgm:spPr/>
    </dgm:pt>
    <dgm:pt modelId="{17924DCA-D65B-4082-899C-C4B5EDD1F9AE}" type="pres">
      <dgm:prSet presAssocID="{8E087789-9596-4A17-9981-71F070EB9AE7}" presName="aSpace" presStyleCnt="0"/>
      <dgm:spPr/>
    </dgm:pt>
    <dgm:pt modelId="{01AC165E-E235-48DA-A96F-4E4500DEFD4E}" type="pres">
      <dgm:prSet presAssocID="{C9A76F86-F773-4EC7-BE94-3AB5A18B1A5A}" presName="aNode" presStyleLbl="fgAcc1" presStyleIdx="5" presStyleCnt="7" custScaleX="101371" custScaleY="118024" custLinFactY="-58184" custLinFactNeighborX="979" custLinFactNeighborY="-100000">
        <dgm:presLayoutVars>
          <dgm:bulletEnabled val="1"/>
        </dgm:presLayoutVars>
      </dgm:prSet>
      <dgm:spPr/>
    </dgm:pt>
    <dgm:pt modelId="{1B8BE8A2-3C51-421C-BD8B-A976EB1B38AA}" type="pres">
      <dgm:prSet presAssocID="{C9A76F86-F773-4EC7-BE94-3AB5A18B1A5A}" presName="aSpace" presStyleCnt="0"/>
      <dgm:spPr/>
    </dgm:pt>
    <dgm:pt modelId="{7107C683-D466-464E-97D5-4949356EA9BB}" type="pres">
      <dgm:prSet presAssocID="{A8DEC01A-3768-447A-BFD4-3D48B6410506}" presName="aNode" presStyleLbl="fgAcc1" presStyleIdx="6" presStyleCnt="7" custScaleX="101687" custScaleY="116094" custLinFactY="-300000" custLinFactNeighborX="978" custLinFactNeighborY="-376359">
        <dgm:presLayoutVars>
          <dgm:bulletEnabled val="1"/>
        </dgm:presLayoutVars>
      </dgm:prSet>
      <dgm:spPr/>
    </dgm:pt>
    <dgm:pt modelId="{AB27204E-B4FB-4C5F-B178-1575FF88C0F8}" type="pres">
      <dgm:prSet presAssocID="{A8DEC01A-3768-447A-BFD4-3D48B6410506}" presName="aSpace" presStyleCnt="0"/>
      <dgm:spPr/>
    </dgm:pt>
  </dgm:ptLst>
  <dgm:cxnLst>
    <dgm:cxn modelId="{FA56FE16-6598-4736-B8CE-38078138E050}" type="presOf" srcId="{A8DEC01A-3768-447A-BFD4-3D48B6410506}" destId="{7107C683-D466-464E-97D5-4949356EA9BB}" srcOrd="0" destOrd="0" presId="urn:microsoft.com/office/officeart/2005/8/layout/pyramid2"/>
    <dgm:cxn modelId="{5F9E2B3D-C221-478F-8294-FF6F3D74E974}" type="presOf" srcId="{7276DA6D-D1B6-48A3-B4CF-E88829F7EFC6}" destId="{25E3B3BB-9A4F-4B72-85A8-0900DEE6D187}" srcOrd="0" destOrd="0" presId="urn:microsoft.com/office/officeart/2005/8/layout/pyramid2"/>
    <dgm:cxn modelId="{CCE02E3F-6A3F-4D57-A74C-DF3769405089}" type="presOf" srcId="{9C278944-5D93-4D75-AD65-21580974A7A5}" destId="{DBAAA1D7-DE41-4E39-86DD-4D7843184FEE}" srcOrd="0" destOrd="0" presId="urn:microsoft.com/office/officeart/2005/8/layout/pyramid2"/>
    <dgm:cxn modelId="{85A6DA5E-48E1-4832-96B6-CAE7E2D303D0}" type="presOf" srcId="{DAF0032C-7C7C-45EA-9AAB-51474D2F080A}" destId="{CB1F6D05-0C2C-4D07-89E7-85A5AC32D770}" srcOrd="0" destOrd="0" presId="urn:microsoft.com/office/officeart/2005/8/layout/pyramid2"/>
    <dgm:cxn modelId="{C88B9664-6AAD-4135-94E9-916A1D25DCFE}" type="presOf" srcId="{C9A76F86-F773-4EC7-BE94-3AB5A18B1A5A}" destId="{01AC165E-E235-48DA-A96F-4E4500DEFD4E}" srcOrd="0" destOrd="0" presId="urn:microsoft.com/office/officeart/2005/8/layout/pyramid2"/>
    <dgm:cxn modelId="{F0D9BA44-832D-4BFB-A857-DF03D987C5DE}" type="presOf" srcId="{8E087789-9596-4A17-9981-71F070EB9AE7}" destId="{8CC155AC-D6CA-4CC3-86DE-78793E8BAF4D}" srcOrd="0" destOrd="0" presId="urn:microsoft.com/office/officeart/2005/8/layout/pyramid2"/>
    <dgm:cxn modelId="{4E848047-D6B1-49FD-91DD-C70E121824DA}" type="presOf" srcId="{6A794DAA-6C77-4901-B2F2-A10EA9C74BD2}" destId="{6742E852-D0E2-419F-959D-0BE068C97B06}" srcOrd="0" destOrd="0" presId="urn:microsoft.com/office/officeart/2005/8/layout/pyramid2"/>
    <dgm:cxn modelId="{39AAAA4A-562F-45DB-A970-19C299AC1CA4}" srcId="{DAF0032C-7C7C-45EA-9AAB-51474D2F080A}" destId="{A8DEC01A-3768-447A-BFD4-3D48B6410506}" srcOrd="6" destOrd="0" parTransId="{1F526471-207F-4610-8808-FB99FF3B1720}" sibTransId="{90EC7500-68A8-4392-8439-624567E5158F}"/>
    <dgm:cxn modelId="{F2C2C4A8-E11C-413C-9C82-A6BCFA5CD932}" srcId="{DAF0032C-7C7C-45EA-9AAB-51474D2F080A}" destId="{9C278944-5D93-4D75-AD65-21580974A7A5}" srcOrd="0" destOrd="0" parTransId="{E7AFC9D8-056E-4C38-BFAA-EFF5FABF1C4A}" sibTransId="{B05DFE17-433B-479E-AD62-94667F11413F}"/>
    <dgm:cxn modelId="{07CD23BE-FBF4-48E4-A443-FFA1947FBE1F}" srcId="{DAF0032C-7C7C-45EA-9AAB-51474D2F080A}" destId="{8E087789-9596-4A17-9981-71F070EB9AE7}" srcOrd="4" destOrd="0" parTransId="{93810A85-23BD-485A-9A72-DAA912C1A80A}" sibTransId="{C894E044-7701-485B-81FE-13D14E1A5B41}"/>
    <dgm:cxn modelId="{17231CC5-A1DE-47D9-A338-350DBF7FA42E}" type="presOf" srcId="{3BB55814-68BF-4CCD-AE3B-6DD93C1B1B7A}" destId="{72938760-A702-41FD-993A-A765CBD542B6}" srcOrd="0" destOrd="0" presId="urn:microsoft.com/office/officeart/2005/8/layout/pyramid2"/>
    <dgm:cxn modelId="{B74B22C6-0107-43FC-AAED-9A1F78EC79A5}" srcId="{DAF0032C-7C7C-45EA-9AAB-51474D2F080A}" destId="{3BB55814-68BF-4CCD-AE3B-6DD93C1B1B7A}" srcOrd="2" destOrd="0" parTransId="{DE1B83A9-FAB1-4D2C-BE1A-BEFAE92BE1C5}" sibTransId="{8AC7DA31-2F4B-401A-B266-138936DBBCEF}"/>
    <dgm:cxn modelId="{CBC79FD7-ABA1-4481-BCAF-B0075DE94844}" srcId="{DAF0032C-7C7C-45EA-9AAB-51474D2F080A}" destId="{6A794DAA-6C77-4901-B2F2-A10EA9C74BD2}" srcOrd="1" destOrd="0" parTransId="{60BD094B-D781-4D62-95CC-7D516885C475}" sibTransId="{7640B58D-1DB4-41CD-88F6-97D347B641A1}"/>
    <dgm:cxn modelId="{706E71D9-A243-45A2-8788-7ED8AD293A65}" srcId="{DAF0032C-7C7C-45EA-9AAB-51474D2F080A}" destId="{7276DA6D-D1B6-48A3-B4CF-E88829F7EFC6}" srcOrd="3" destOrd="0" parTransId="{679B110A-B2D3-4E62-B10A-7E929F2A9F19}" sibTransId="{719668EA-07EC-4A5D-84F4-2BC8311B1A8A}"/>
    <dgm:cxn modelId="{499103F6-BADB-44B9-88C5-28793671AFB4}" srcId="{DAF0032C-7C7C-45EA-9AAB-51474D2F080A}" destId="{C9A76F86-F773-4EC7-BE94-3AB5A18B1A5A}" srcOrd="5" destOrd="0" parTransId="{D4140460-C1D1-4D12-BE8E-04848FF6B77C}" sibTransId="{521EC252-D819-4A26-B491-791706ADD6CC}"/>
    <dgm:cxn modelId="{15CF297E-06C4-4DDA-8C0F-2E7671412F73}" type="presParOf" srcId="{CB1F6D05-0C2C-4D07-89E7-85A5AC32D770}" destId="{EFA8999D-EC56-421A-A32A-C5C91B69A7E7}" srcOrd="0" destOrd="0" presId="urn:microsoft.com/office/officeart/2005/8/layout/pyramid2"/>
    <dgm:cxn modelId="{2D417360-8C91-46CC-9B08-9E236945B545}" type="presParOf" srcId="{CB1F6D05-0C2C-4D07-89E7-85A5AC32D770}" destId="{4AAB2C67-DB1A-4096-BFAE-160A0408745D}" srcOrd="1" destOrd="0" presId="urn:microsoft.com/office/officeart/2005/8/layout/pyramid2"/>
    <dgm:cxn modelId="{E47DC293-41A5-4223-A302-B9D06C9D1950}" type="presParOf" srcId="{4AAB2C67-DB1A-4096-BFAE-160A0408745D}" destId="{DBAAA1D7-DE41-4E39-86DD-4D7843184FEE}" srcOrd="0" destOrd="0" presId="urn:microsoft.com/office/officeart/2005/8/layout/pyramid2"/>
    <dgm:cxn modelId="{BA571FCE-A044-4CA2-AE3F-2C6F75CCB978}" type="presParOf" srcId="{4AAB2C67-DB1A-4096-BFAE-160A0408745D}" destId="{48206CBB-C46C-4AF1-B053-8E51E38F01A5}" srcOrd="1" destOrd="0" presId="urn:microsoft.com/office/officeart/2005/8/layout/pyramid2"/>
    <dgm:cxn modelId="{DF7BAF12-FCC1-4308-8D4A-C69DACC682E0}" type="presParOf" srcId="{4AAB2C67-DB1A-4096-BFAE-160A0408745D}" destId="{6742E852-D0E2-419F-959D-0BE068C97B06}" srcOrd="2" destOrd="0" presId="urn:microsoft.com/office/officeart/2005/8/layout/pyramid2"/>
    <dgm:cxn modelId="{07316377-19F7-43F9-98B1-23D003A48442}" type="presParOf" srcId="{4AAB2C67-DB1A-4096-BFAE-160A0408745D}" destId="{8276AFE4-E422-4A52-BC6E-BFD1CEC05237}" srcOrd="3" destOrd="0" presId="urn:microsoft.com/office/officeart/2005/8/layout/pyramid2"/>
    <dgm:cxn modelId="{C072FEE9-A131-429A-B74A-EDE651CE4AFE}" type="presParOf" srcId="{4AAB2C67-DB1A-4096-BFAE-160A0408745D}" destId="{72938760-A702-41FD-993A-A765CBD542B6}" srcOrd="4" destOrd="0" presId="urn:microsoft.com/office/officeart/2005/8/layout/pyramid2"/>
    <dgm:cxn modelId="{6E08C6B5-5846-4779-AFDD-3637A6EB0948}" type="presParOf" srcId="{4AAB2C67-DB1A-4096-BFAE-160A0408745D}" destId="{C674185F-8BAA-417B-A587-E5D05D9CB876}" srcOrd="5" destOrd="0" presId="urn:microsoft.com/office/officeart/2005/8/layout/pyramid2"/>
    <dgm:cxn modelId="{630B849B-49D3-4543-85E6-B70E27B8C925}" type="presParOf" srcId="{4AAB2C67-DB1A-4096-BFAE-160A0408745D}" destId="{25E3B3BB-9A4F-4B72-85A8-0900DEE6D187}" srcOrd="6" destOrd="0" presId="urn:microsoft.com/office/officeart/2005/8/layout/pyramid2"/>
    <dgm:cxn modelId="{97A7CD7E-5880-46AB-80BE-05A9A17E095B}" type="presParOf" srcId="{4AAB2C67-DB1A-4096-BFAE-160A0408745D}" destId="{1C2153CD-2145-409D-8BC0-6E72B8799872}" srcOrd="7" destOrd="0" presId="urn:microsoft.com/office/officeart/2005/8/layout/pyramid2"/>
    <dgm:cxn modelId="{EE3D20C5-5CE3-4024-83B2-2B7D3A1F0784}" type="presParOf" srcId="{4AAB2C67-DB1A-4096-BFAE-160A0408745D}" destId="{8CC155AC-D6CA-4CC3-86DE-78793E8BAF4D}" srcOrd="8" destOrd="0" presId="urn:microsoft.com/office/officeart/2005/8/layout/pyramid2"/>
    <dgm:cxn modelId="{B8592177-8CC1-4D17-96EA-AA05E4AA4669}" type="presParOf" srcId="{4AAB2C67-DB1A-4096-BFAE-160A0408745D}" destId="{17924DCA-D65B-4082-899C-C4B5EDD1F9AE}" srcOrd="9" destOrd="0" presId="urn:microsoft.com/office/officeart/2005/8/layout/pyramid2"/>
    <dgm:cxn modelId="{B5827F37-0E6C-46C9-85A9-BB33B8EEB9A3}" type="presParOf" srcId="{4AAB2C67-DB1A-4096-BFAE-160A0408745D}" destId="{01AC165E-E235-48DA-A96F-4E4500DEFD4E}" srcOrd="10" destOrd="0" presId="urn:microsoft.com/office/officeart/2005/8/layout/pyramid2"/>
    <dgm:cxn modelId="{331AE50A-D6AE-4209-971D-90272BB70533}" type="presParOf" srcId="{4AAB2C67-DB1A-4096-BFAE-160A0408745D}" destId="{1B8BE8A2-3C51-421C-BD8B-A976EB1B38AA}" srcOrd="11" destOrd="0" presId="urn:microsoft.com/office/officeart/2005/8/layout/pyramid2"/>
    <dgm:cxn modelId="{9C2961B7-D507-4A8E-A7CF-563ECD753488}" type="presParOf" srcId="{4AAB2C67-DB1A-4096-BFAE-160A0408745D}" destId="{7107C683-D466-464E-97D5-4949356EA9BB}" srcOrd="12" destOrd="0" presId="urn:microsoft.com/office/officeart/2005/8/layout/pyramid2"/>
    <dgm:cxn modelId="{D19819C0-F47E-4447-92D5-F54D2C93F1A1}" type="presParOf" srcId="{4AAB2C67-DB1A-4096-BFAE-160A0408745D}" destId="{AB27204E-B4FB-4C5F-B178-1575FF88C0F8}" srcOrd="13" destOrd="0" presId="urn:microsoft.com/office/officeart/2005/8/layout/pyramid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FE6E509-0826-4E29-89CD-A8373F46AF2A}" type="doc">
      <dgm:prSet loTypeId="urn:microsoft.com/office/officeart/2005/8/layout/orgChart1" loCatId="hierarchy" qsTypeId="urn:microsoft.com/office/officeart/2005/8/quickstyle/simple1" qsCatId="simple" csTypeId="urn:microsoft.com/office/officeart/2005/8/colors/accent6_4" csCatId="accent6" phldr="1"/>
      <dgm:spPr/>
      <dgm:t>
        <a:bodyPr/>
        <a:lstStyle/>
        <a:p>
          <a:endParaRPr lang="lt-LT"/>
        </a:p>
      </dgm:t>
    </dgm:pt>
    <dgm:pt modelId="{A67DEFD9-24EE-4DB8-85A0-6B842792EDC4}">
      <dgm:prSet phldrT="[Tekstas]" custT="1"/>
      <dgm:spPr/>
      <dgm:t>
        <a:bodyPr/>
        <a:lstStyle/>
        <a:p>
          <a:pPr algn="ctr">
            <a:spcBef>
              <a:spcPts val="0"/>
            </a:spcBef>
            <a:spcAft>
              <a:spcPts val="0"/>
            </a:spcAft>
          </a:pPr>
          <a:r>
            <a:rPr lang="lt-LT" sz="1200" b="1" baseline="0">
              <a:latin typeface="Times New Roman" panose="02020603050405020304" pitchFamily="18" charset="0"/>
              <a:cs typeface="Times New Roman" panose="02020603050405020304" pitchFamily="18" charset="0"/>
            </a:rPr>
            <a:t>Programos tikslai</a:t>
          </a:r>
        </a:p>
      </dgm:t>
    </dgm:pt>
    <dgm:pt modelId="{F736E515-C338-4368-86CA-11178565B612}" type="sibTrans" cxnId="{D3324D19-2CDF-4106-B92F-6DCF5BA0F9F9}">
      <dgm:prSet/>
      <dgm:spPr/>
      <dgm:t>
        <a:bodyPr/>
        <a:lstStyle/>
        <a:p>
          <a:pPr algn="ctr">
            <a:spcBef>
              <a:spcPts val="0"/>
            </a:spcBef>
            <a:spcAft>
              <a:spcPts val="0"/>
            </a:spcAft>
          </a:pPr>
          <a:endParaRPr lang="lt-LT">
            <a:latin typeface="Times New Roman" panose="02020603050405020304" pitchFamily="18" charset="0"/>
            <a:cs typeface="Times New Roman" panose="02020603050405020304" pitchFamily="18" charset="0"/>
          </a:endParaRPr>
        </a:p>
      </dgm:t>
    </dgm:pt>
    <dgm:pt modelId="{0452CEFF-771D-43CF-9F55-735AB41CA205}" type="parTrans" cxnId="{D3324D19-2CDF-4106-B92F-6DCF5BA0F9F9}">
      <dgm:prSet/>
      <dgm:spPr/>
      <dgm:t>
        <a:bodyPr/>
        <a:lstStyle/>
        <a:p>
          <a:pPr algn="ctr">
            <a:spcBef>
              <a:spcPts val="0"/>
            </a:spcBef>
            <a:spcAft>
              <a:spcPts val="0"/>
            </a:spcAft>
          </a:pPr>
          <a:endParaRPr lang="lt-LT">
            <a:latin typeface="Times New Roman" panose="02020603050405020304" pitchFamily="18" charset="0"/>
            <a:cs typeface="Times New Roman" panose="02020603050405020304" pitchFamily="18" charset="0"/>
          </a:endParaRPr>
        </a:p>
      </dgm:t>
    </dgm:pt>
    <dgm:pt modelId="{3F0156BC-3065-45D5-9634-1BB1DAF38CAE}">
      <dgm:prSet custT="1"/>
      <dgm:spPr/>
      <dgm:t>
        <a:bodyPr/>
        <a:lstStyle/>
        <a:p>
          <a:pPr algn="ctr">
            <a:spcBef>
              <a:spcPts val="0"/>
            </a:spcBef>
            <a:spcAft>
              <a:spcPts val="0"/>
            </a:spcAft>
          </a:pPr>
          <a:r>
            <a:rPr lang="lt-LT" sz="1200" b="1">
              <a:latin typeface="Times New Roman" panose="02020603050405020304" pitchFamily="18" charset="0"/>
              <a:cs typeface="Times New Roman" panose="02020603050405020304" pitchFamily="18" charset="0"/>
            </a:rPr>
            <a:t>Aprūpinti tinkamu gyventi būstu socialinio būsto laukiančius ir socialinį būstą nuomojančius asmenis</a:t>
          </a:r>
        </a:p>
      </dgm:t>
    </dgm:pt>
    <dgm:pt modelId="{D2F66E56-D9B3-4AFF-993B-ADECC5415271}" type="parTrans" cxnId="{569ABF24-7DD1-4611-8AA5-698AFBF9CB8B}">
      <dgm:prSet/>
      <dgm:spPr/>
      <dgm:t>
        <a:bodyPr/>
        <a:lstStyle/>
        <a:p>
          <a:pPr algn="ctr">
            <a:spcBef>
              <a:spcPts val="0"/>
            </a:spcBef>
            <a:spcAft>
              <a:spcPts val="0"/>
            </a:spcAft>
          </a:pPr>
          <a:endParaRPr lang="lt-LT">
            <a:latin typeface="Times New Roman" panose="02020603050405020304" pitchFamily="18" charset="0"/>
            <a:cs typeface="Times New Roman" panose="02020603050405020304" pitchFamily="18" charset="0"/>
          </a:endParaRPr>
        </a:p>
      </dgm:t>
    </dgm:pt>
    <dgm:pt modelId="{8A0C724E-7E45-4626-8151-6236A6251794}" type="sibTrans" cxnId="{569ABF24-7DD1-4611-8AA5-698AFBF9CB8B}">
      <dgm:prSet/>
      <dgm:spPr/>
      <dgm:t>
        <a:bodyPr/>
        <a:lstStyle/>
        <a:p>
          <a:pPr algn="ctr">
            <a:spcBef>
              <a:spcPts val="0"/>
            </a:spcBef>
            <a:spcAft>
              <a:spcPts val="0"/>
            </a:spcAft>
          </a:pPr>
          <a:endParaRPr lang="lt-LT">
            <a:latin typeface="Times New Roman" panose="02020603050405020304" pitchFamily="18" charset="0"/>
            <a:cs typeface="Times New Roman" panose="02020603050405020304" pitchFamily="18" charset="0"/>
          </a:endParaRPr>
        </a:p>
      </dgm:t>
    </dgm:pt>
    <dgm:pt modelId="{857FC57A-8944-4330-9981-334F7D8CA245}">
      <dgm:prSet custT="1"/>
      <dgm:spPr/>
      <dgm:t>
        <a:bodyPr/>
        <a:lstStyle/>
        <a:p>
          <a:pPr algn="ctr"/>
          <a:r>
            <a:rPr lang="lt-LT" sz="1100">
              <a:latin typeface="Times New Roman" panose="02020603050405020304" pitchFamily="18" charset="0"/>
              <a:cs typeface="Times New Roman" panose="02020603050405020304" pitchFamily="18" charset="0"/>
            </a:rPr>
            <a:t>1 uždavinys. </a:t>
          </a:r>
        </a:p>
        <a:p>
          <a:pPr algn="ctr"/>
          <a:r>
            <a:rPr lang="lt-LT" sz="1100">
              <a:latin typeface="Times New Roman" panose="02020603050405020304" pitchFamily="18" charset="0"/>
              <a:cs typeface="Times New Roman" panose="02020603050405020304" pitchFamily="18" charset="0"/>
            </a:rPr>
            <a:t>Padidinti socialinio būsto pasirinkimo galimybes.</a:t>
          </a:r>
        </a:p>
      </dgm:t>
    </dgm:pt>
    <dgm:pt modelId="{C6E89309-D0F7-4837-B7AF-5D0DA327DCA8}" type="parTrans" cxnId="{7AB37A18-2734-4B67-BAD2-39D8EB8F3D47}">
      <dgm:prSet/>
      <dgm:spPr/>
      <dgm:t>
        <a:bodyPr/>
        <a:lstStyle/>
        <a:p>
          <a:pPr algn="ctr"/>
          <a:endParaRPr lang="lt-LT"/>
        </a:p>
      </dgm:t>
    </dgm:pt>
    <dgm:pt modelId="{92470843-74F9-421D-8807-2248B58A4F8C}" type="sibTrans" cxnId="{7AB37A18-2734-4B67-BAD2-39D8EB8F3D47}">
      <dgm:prSet/>
      <dgm:spPr/>
      <dgm:t>
        <a:bodyPr/>
        <a:lstStyle/>
        <a:p>
          <a:pPr algn="ctr"/>
          <a:endParaRPr lang="lt-LT"/>
        </a:p>
      </dgm:t>
    </dgm:pt>
    <dgm:pt modelId="{44DEB93F-9A3F-4DF7-87F9-814FDEB12BF7}">
      <dgm:prSet custT="1"/>
      <dgm:spPr/>
      <dgm:t>
        <a:bodyPr/>
        <a:lstStyle/>
        <a:p>
          <a:pPr algn="ctr"/>
          <a:r>
            <a:rPr lang="lt-LT" sz="1100">
              <a:latin typeface="Times New Roman" panose="02020603050405020304" pitchFamily="18" charset="0"/>
              <a:cs typeface="Times New Roman" panose="02020603050405020304" pitchFamily="18" charset="0"/>
            </a:rPr>
            <a:t>2 uždavinys. </a:t>
          </a:r>
        </a:p>
        <a:p>
          <a:pPr algn="ctr"/>
          <a:r>
            <a:rPr lang="lt-LT" sz="1100">
              <a:latin typeface="Times New Roman" panose="02020603050405020304" pitchFamily="18" charset="0"/>
              <a:cs typeface="Times New Roman" panose="02020603050405020304" pitchFamily="18" charset="0"/>
            </a:rPr>
            <a:t>Užtikrinti efektyvų esamo socialinio būsto fondo naudojimą, priežiūrą ir modernizavimą.</a:t>
          </a:r>
        </a:p>
      </dgm:t>
    </dgm:pt>
    <dgm:pt modelId="{B1A9B326-F362-4E4F-B72D-2462FBC41B13}" type="parTrans" cxnId="{F86D4EC7-26AD-4D1C-BBBF-B35230274716}">
      <dgm:prSet/>
      <dgm:spPr/>
      <dgm:t>
        <a:bodyPr/>
        <a:lstStyle/>
        <a:p>
          <a:pPr algn="ctr"/>
          <a:endParaRPr lang="lt-LT"/>
        </a:p>
      </dgm:t>
    </dgm:pt>
    <dgm:pt modelId="{57000C6F-80A0-40CB-81BB-5C60A123CC76}" type="sibTrans" cxnId="{F86D4EC7-26AD-4D1C-BBBF-B35230274716}">
      <dgm:prSet/>
      <dgm:spPr/>
      <dgm:t>
        <a:bodyPr/>
        <a:lstStyle/>
        <a:p>
          <a:pPr algn="ctr"/>
          <a:endParaRPr lang="lt-LT"/>
        </a:p>
      </dgm:t>
    </dgm:pt>
    <dgm:pt modelId="{452E3015-C469-4B0C-BA06-E8753C4FC63C}">
      <dgm:prSet custT="1"/>
      <dgm:spPr/>
      <dgm:t>
        <a:bodyPr/>
        <a:lstStyle/>
        <a:p>
          <a:pPr algn="ctr"/>
          <a:r>
            <a:rPr lang="lt-LT" sz="1200" b="1" i="0">
              <a:latin typeface="Times New Roman" panose="02020603050405020304" pitchFamily="18" charset="0"/>
              <a:cs typeface="Times New Roman" panose="02020603050405020304" pitchFamily="18" charset="0"/>
            </a:rPr>
            <a:t>Sudaryti sąlygas socialinio būsto nuomininkams integruotis į visuomenę </a:t>
          </a:r>
        </a:p>
      </dgm:t>
    </dgm:pt>
    <dgm:pt modelId="{A05DC7C2-3D03-47B6-B8E5-34EA90B2AEFD}" type="parTrans" cxnId="{7ED36487-DED6-4711-B73E-42FBAF85B6E7}">
      <dgm:prSet/>
      <dgm:spPr/>
      <dgm:t>
        <a:bodyPr/>
        <a:lstStyle/>
        <a:p>
          <a:pPr algn="ctr"/>
          <a:endParaRPr lang="lt-LT"/>
        </a:p>
      </dgm:t>
    </dgm:pt>
    <dgm:pt modelId="{D63D72C2-1FC1-458A-9B50-BEA32FD15543}" type="sibTrans" cxnId="{7ED36487-DED6-4711-B73E-42FBAF85B6E7}">
      <dgm:prSet/>
      <dgm:spPr/>
      <dgm:t>
        <a:bodyPr/>
        <a:lstStyle/>
        <a:p>
          <a:pPr algn="ctr"/>
          <a:endParaRPr lang="lt-LT"/>
        </a:p>
      </dgm:t>
    </dgm:pt>
    <dgm:pt modelId="{8624DDDD-885A-47A4-9F53-E8FA5F234FDF}">
      <dgm:prSet custT="1"/>
      <dgm:spPr/>
      <dgm:t>
        <a:bodyPr/>
        <a:lstStyle/>
        <a:p>
          <a:pPr algn="ctr"/>
          <a:r>
            <a:rPr lang="lt-LT" sz="1100">
              <a:latin typeface="Times New Roman" panose="02020603050405020304" pitchFamily="18" charset="0"/>
              <a:cs typeface="Times New Roman" panose="02020603050405020304" pitchFamily="18" charset="0"/>
            </a:rPr>
            <a:t>3 uždavinys.</a:t>
          </a:r>
        </a:p>
        <a:p>
          <a:pPr algn="ctr"/>
          <a:r>
            <a:rPr lang="lt-LT" sz="1100">
              <a:latin typeface="Times New Roman" panose="02020603050405020304" pitchFamily="18" charset="0"/>
              <a:cs typeface="Times New Roman" panose="02020603050405020304" pitchFamily="18" charset="0"/>
            </a:rPr>
            <a:t>Motyvuoti (įgalinti) socialinio būsto laukiančius asmenis ir nuomininkus siekti pokyčių, užtikrinančių pajamų, reikalingų asmeniui (šeimai) išgyventi bei apsirūpinti gyvenamuoju būstu, gavimą.</a:t>
          </a:r>
        </a:p>
      </dgm:t>
    </dgm:pt>
    <dgm:pt modelId="{0357696C-7B8D-4EFB-9909-314E65DC1AAD}" type="sibTrans" cxnId="{7C6341A1-16FA-4DCE-8897-07455683A513}">
      <dgm:prSet/>
      <dgm:spPr/>
      <dgm:t>
        <a:bodyPr/>
        <a:lstStyle/>
        <a:p>
          <a:pPr algn="ctr"/>
          <a:endParaRPr lang="lt-LT"/>
        </a:p>
      </dgm:t>
    </dgm:pt>
    <dgm:pt modelId="{0D577A9F-42EC-4A18-86AC-8F31DFDEABE4}" type="parTrans" cxnId="{7C6341A1-16FA-4DCE-8897-07455683A513}">
      <dgm:prSet/>
      <dgm:spPr/>
      <dgm:t>
        <a:bodyPr/>
        <a:lstStyle/>
        <a:p>
          <a:pPr algn="ctr"/>
          <a:endParaRPr lang="lt-LT"/>
        </a:p>
      </dgm:t>
    </dgm:pt>
    <dgm:pt modelId="{B6088A7B-ABB7-43DA-AA69-EFEF96285CBE}">
      <dgm:prSet custT="1"/>
      <dgm:spPr/>
      <dgm:t>
        <a:bodyPr/>
        <a:lstStyle/>
        <a:p>
          <a:pPr algn="ctr"/>
          <a:r>
            <a:rPr lang="lt-LT" sz="1100">
              <a:latin typeface="Times New Roman" panose="02020603050405020304" pitchFamily="18" charset="0"/>
              <a:ea typeface="Segoe UI Symbol" panose="020B0502040204020203" pitchFamily="34" charset="0"/>
              <a:cs typeface="Times New Roman" panose="02020603050405020304" pitchFamily="18" charset="0"/>
            </a:rPr>
            <a:t>1 uždavinys.</a:t>
          </a:r>
        </a:p>
        <a:p>
          <a:pPr algn="ctr"/>
          <a:r>
            <a:rPr lang="lt-LT" sz="1100">
              <a:latin typeface="Times New Roman" panose="02020603050405020304" pitchFamily="18" charset="0"/>
              <a:cs typeface="Times New Roman" panose="02020603050405020304" pitchFamily="18" charset="0"/>
            </a:rPr>
            <a:t>Užtikrinti, kad socialinio būsto plėtra būtų vykdoma gyvenamosiose vietovėse ir (ar) netoli teritorijų, kur yra įsidarbinimo galimybė, galimybė naudotis sveikatos priežiūros, vaikų priežiūros, socialinėmis ir kitomis jiems reikalingomis viešosiomis paslaugomis.</a:t>
          </a:r>
          <a:endParaRPr lang="lt-LT" sz="1100">
            <a:latin typeface="Times New Roman" panose="02020603050405020304" pitchFamily="18" charset="0"/>
            <a:ea typeface="Segoe UI Symbol" panose="020B0502040204020203" pitchFamily="34" charset="0"/>
            <a:cs typeface="Times New Roman" panose="02020603050405020304" pitchFamily="18" charset="0"/>
          </a:endParaRPr>
        </a:p>
      </dgm:t>
    </dgm:pt>
    <dgm:pt modelId="{DBC1D334-533C-4719-B217-C14CEF2463B5}" type="sibTrans" cxnId="{FBF593DB-B388-4DF2-8721-F70ABA52FC77}">
      <dgm:prSet/>
      <dgm:spPr/>
      <dgm:t>
        <a:bodyPr/>
        <a:lstStyle/>
        <a:p>
          <a:pPr algn="ctr"/>
          <a:endParaRPr lang="lt-LT"/>
        </a:p>
      </dgm:t>
    </dgm:pt>
    <dgm:pt modelId="{E65247BD-7AF2-43E6-812E-6273EC4EACCF}" type="parTrans" cxnId="{FBF593DB-B388-4DF2-8721-F70ABA52FC77}">
      <dgm:prSet/>
      <dgm:spPr/>
      <dgm:t>
        <a:bodyPr/>
        <a:lstStyle/>
        <a:p>
          <a:pPr algn="ctr"/>
          <a:endParaRPr lang="lt-LT"/>
        </a:p>
      </dgm:t>
    </dgm:pt>
    <dgm:pt modelId="{9868FCAA-2801-4649-9EFC-41577E6770E6}">
      <dgm:prSet custT="1"/>
      <dgm:spPr/>
      <dgm:t>
        <a:bodyPr/>
        <a:lstStyle/>
        <a:p>
          <a:pPr algn="ctr"/>
          <a:r>
            <a:rPr lang="lt-LT" sz="1100">
              <a:latin typeface="Times New Roman" panose="02020603050405020304" pitchFamily="18" charset="0"/>
              <a:cs typeface="Times New Roman" panose="02020603050405020304" pitchFamily="18" charset="0"/>
            </a:rPr>
            <a:t>2 uždavinys.</a:t>
          </a:r>
        </a:p>
        <a:p>
          <a:pPr algn="ctr"/>
          <a:r>
            <a:rPr lang="lt-LT" sz="1100">
              <a:latin typeface="Times New Roman" panose="02020603050405020304" pitchFamily="18" charset="0"/>
              <a:cs typeface="Times New Roman" panose="02020603050405020304" pitchFamily="18" charset="0"/>
            </a:rPr>
            <a:t>Užtikrinti fizinės aplinkos prieinamumą neįgaliesiems (universalaus dizaino principo taikymas).</a:t>
          </a:r>
        </a:p>
      </dgm:t>
    </dgm:pt>
    <dgm:pt modelId="{91EBD319-0787-4E74-867C-C086C31A4596}" type="sibTrans" cxnId="{DF0CC1E1-051D-443C-8B95-CBDA0593BCBC}">
      <dgm:prSet/>
      <dgm:spPr/>
      <dgm:t>
        <a:bodyPr/>
        <a:lstStyle/>
        <a:p>
          <a:pPr algn="ctr"/>
          <a:endParaRPr lang="lt-LT"/>
        </a:p>
      </dgm:t>
    </dgm:pt>
    <dgm:pt modelId="{A6C0573E-03A0-48BF-8E4A-1B3DA21CC016}" type="parTrans" cxnId="{DF0CC1E1-051D-443C-8B95-CBDA0593BCBC}">
      <dgm:prSet/>
      <dgm:spPr/>
      <dgm:t>
        <a:bodyPr/>
        <a:lstStyle/>
        <a:p>
          <a:pPr algn="ctr"/>
          <a:endParaRPr lang="lt-LT"/>
        </a:p>
      </dgm:t>
    </dgm:pt>
    <dgm:pt modelId="{790DA707-1332-4F6B-ADAC-44A0B028D70C}" type="pres">
      <dgm:prSet presAssocID="{5FE6E509-0826-4E29-89CD-A8373F46AF2A}" presName="hierChild1" presStyleCnt="0">
        <dgm:presLayoutVars>
          <dgm:orgChart val="1"/>
          <dgm:chPref val="1"/>
          <dgm:dir/>
          <dgm:animOne val="branch"/>
          <dgm:animLvl val="lvl"/>
          <dgm:resizeHandles/>
        </dgm:presLayoutVars>
      </dgm:prSet>
      <dgm:spPr/>
    </dgm:pt>
    <dgm:pt modelId="{2613D5B7-2855-42A4-8DD8-CC5DEEFB086B}" type="pres">
      <dgm:prSet presAssocID="{A67DEFD9-24EE-4DB8-85A0-6B842792EDC4}" presName="hierRoot1" presStyleCnt="0">
        <dgm:presLayoutVars>
          <dgm:hierBranch val="init"/>
        </dgm:presLayoutVars>
      </dgm:prSet>
      <dgm:spPr/>
    </dgm:pt>
    <dgm:pt modelId="{F6442718-3331-4DB3-BB52-5F7A59EBE637}" type="pres">
      <dgm:prSet presAssocID="{A67DEFD9-24EE-4DB8-85A0-6B842792EDC4}" presName="rootComposite1" presStyleCnt="0"/>
      <dgm:spPr/>
    </dgm:pt>
    <dgm:pt modelId="{D8511AE1-9946-46E3-BF2C-8F994EB3607A}" type="pres">
      <dgm:prSet presAssocID="{A67DEFD9-24EE-4DB8-85A0-6B842792EDC4}" presName="rootText1" presStyleLbl="node0" presStyleIdx="0" presStyleCnt="1" custScaleX="170781" custScaleY="93922">
        <dgm:presLayoutVars>
          <dgm:chPref val="3"/>
        </dgm:presLayoutVars>
      </dgm:prSet>
      <dgm:spPr/>
    </dgm:pt>
    <dgm:pt modelId="{E27D96E3-AA95-42AB-86AA-4F88249B2C9C}" type="pres">
      <dgm:prSet presAssocID="{A67DEFD9-24EE-4DB8-85A0-6B842792EDC4}" presName="rootConnector1" presStyleLbl="node1" presStyleIdx="0" presStyleCnt="0"/>
      <dgm:spPr/>
    </dgm:pt>
    <dgm:pt modelId="{FBD26856-9657-4BCE-BE2B-57FD1B41FCE1}" type="pres">
      <dgm:prSet presAssocID="{A67DEFD9-24EE-4DB8-85A0-6B842792EDC4}" presName="hierChild2" presStyleCnt="0"/>
      <dgm:spPr/>
    </dgm:pt>
    <dgm:pt modelId="{74ED3251-5E7B-44BC-A030-F821668674BC}" type="pres">
      <dgm:prSet presAssocID="{D2F66E56-D9B3-4AFF-993B-ADECC5415271}" presName="Name37" presStyleLbl="parChTrans1D2" presStyleIdx="0" presStyleCnt="2"/>
      <dgm:spPr/>
    </dgm:pt>
    <dgm:pt modelId="{79CA7D97-5158-45D0-85BA-CAC34714285C}" type="pres">
      <dgm:prSet presAssocID="{3F0156BC-3065-45D5-9634-1BB1DAF38CAE}" presName="hierRoot2" presStyleCnt="0">
        <dgm:presLayoutVars>
          <dgm:hierBranch val="init"/>
        </dgm:presLayoutVars>
      </dgm:prSet>
      <dgm:spPr/>
    </dgm:pt>
    <dgm:pt modelId="{6FDB844F-404C-4C9C-843B-32CD95BDDAF7}" type="pres">
      <dgm:prSet presAssocID="{3F0156BC-3065-45D5-9634-1BB1DAF38CAE}" presName="rootComposite" presStyleCnt="0"/>
      <dgm:spPr/>
    </dgm:pt>
    <dgm:pt modelId="{6CB30558-BE45-41A9-BF82-B713431D5557}" type="pres">
      <dgm:prSet presAssocID="{3F0156BC-3065-45D5-9634-1BB1DAF38CAE}" presName="rootText" presStyleLbl="node2" presStyleIdx="0" presStyleCnt="2" custScaleX="312985" custScaleY="160348">
        <dgm:presLayoutVars>
          <dgm:chPref val="3"/>
        </dgm:presLayoutVars>
      </dgm:prSet>
      <dgm:spPr/>
    </dgm:pt>
    <dgm:pt modelId="{F97F8C6F-8562-4DF7-82A5-7B42C38795A2}" type="pres">
      <dgm:prSet presAssocID="{3F0156BC-3065-45D5-9634-1BB1DAF38CAE}" presName="rootConnector" presStyleLbl="node2" presStyleIdx="0" presStyleCnt="2"/>
      <dgm:spPr/>
    </dgm:pt>
    <dgm:pt modelId="{C374896C-5A7D-4BDE-82F9-B1975FBBF945}" type="pres">
      <dgm:prSet presAssocID="{3F0156BC-3065-45D5-9634-1BB1DAF38CAE}" presName="hierChild4" presStyleCnt="0"/>
      <dgm:spPr/>
    </dgm:pt>
    <dgm:pt modelId="{553B6AC8-2F68-4D83-88EF-3BE21CB05A41}" type="pres">
      <dgm:prSet presAssocID="{C6E89309-D0F7-4837-B7AF-5D0DA327DCA8}" presName="Name37" presStyleLbl="parChTrans1D3" presStyleIdx="0" presStyleCnt="5"/>
      <dgm:spPr/>
    </dgm:pt>
    <dgm:pt modelId="{00713B55-0FC8-4C51-8C90-7BB69B5C30E7}" type="pres">
      <dgm:prSet presAssocID="{857FC57A-8944-4330-9981-334F7D8CA245}" presName="hierRoot2" presStyleCnt="0">
        <dgm:presLayoutVars>
          <dgm:hierBranch val="init"/>
        </dgm:presLayoutVars>
      </dgm:prSet>
      <dgm:spPr/>
    </dgm:pt>
    <dgm:pt modelId="{D00532C4-F734-4771-BF4C-5BBC88F12523}" type="pres">
      <dgm:prSet presAssocID="{857FC57A-8944-4330-9981-334F7D8CA245}" presName="rootComposite" presStyleCnt="0"/>
      <dgm:spPr/>
    </dgm:pt>
    <dgm:pt modelId="{18307E7E-F86E-416B-941C-73AFDEC26162}" type="pres">
      <dgm:prSet presAssocID="{857FC57A-8944-4330-9981-334F7D8CA245}" presName="rootText" presStyleLbl="node3" presStyleIdx="0" presStyleCnt="5" custScaleX="193711" custScaleY="230805">
        <dgm:presLayoutVars>
          <dgm:chPref val="3"/>
        </dgm:presLayoutVars>
      </dgm:prSet>
      <dgm:spPr>
        <a:prstGeom prst="roundRect">
          <a:avLst/>
        </a:prstGeom>
      </dgm:spPr>
    </dgm:pt>
    <dgm:pt modelId="{410E9C8B-87A8-458C-A7A1-C374DEE743B6}" type="pres">
      <dgm:prSet presAssocID="{857FC57A-8944-4330-9981-334F7D8CA245}" presName="rootConnector" presStyleLbl="node3" presStyleIdx="0" presStyleCnt="5"/>
      <dgm:spPr/>
    </dgm:pt>
    <dgm:pt modelId="{643E9AED-91A0-4BE4-A756-F70BE031D952}" type="pres">
      <dgm:prSet presAssocID="{857FC57A-8944-4330-9981-334F7D8CA245}" presName="hierChild4" presStyleCnt="0"/>
      <dgm:spPr/>
    </dgm:pt>
    <dgm:pt modelId="{56DA7E8C-800F-49B1-80E2-2766FD5FCD2A}" type="pres">
      <dgm:prSet presAssocID="{857FC57A-8944-4330-9981-334F7D8CA245}" presName="hierChild5" presStyleCnt="0"/>
      <dgm:spPr/>
    </dgm:pt>
    <dgm:pt modelId="{26A3C5B5-B9C3-4E19-B7EF-E529118D7371}" type="pres">
      <dgm:prSet presAssocID="{B1A9B326-F362-4E4F-B72D-2462FBC41B13}" presName="Name37" presStyleLbl="parChTrans1D3" presStyleIdx="1" presStyleCnt="5"/>
      <dgm:spPr/>
    </dgm:pt>
    <dgm:pt modelId="{7CFD6E88-3B07-4BBA-BCAF-0694C9A95870}" type="pres">
      <dgm:prSet presAssocID="{44DEB93F-9A3F-4DF7-87F9-814FDEB12BF7}" presName="hierRoot2" presStyleCnt="0">
        <dgm:presLayoutVars>
          <dgm:hierBranch val="init"/>
        </dgm:presLayoutVars>
      </dgm:prSet>
      <dgm:spPr/>
    </dgm:pt>
    <dgm:pt modelId="{C4BF85A7-0702-4FD4-BAAD-57FE7725DA8B}" type="pres">
      <dgm:prSet presAssocID="{44DEB93F-9A3F-4DF7-87F9-814FDEB12BF7}" presName="rootComposite" presStyleCnt="0"/>
      <dgm:spPr/>
    </dgm:pt>
    <dgm:pt modelId="{DD6244C8-CC71-45F3-917A-4B77D89CFC1C}" type="pres">
      <dgm:prSet presAssocID="{44DEB93F-9A3F-4DF7-87F9-814FDEB12BF7}" presName="rootText" presStyleLbl="node3" presStyleIdx="1" presStyleCnt="5" custScaleX="193711" custScaleY="230805">
        <dgm:presLayoutVars>
          <dgm:chPref val="3"/>
        </dgm:presLayoutVars>
      </dgm:prSet>
      <dgm:spPr>
        <a:prstGeom prst="roundRect">
          <a:avLst/>
        </a:prstGeom>
      </dgm:spPr>
    </dgm:pt>
    <dgm:pt modelId="{902223C9-94E0-4993-B2BF-9531ED999FF1}" type="pres">
      <dgm:prSet presAssocID="{44DEB93F-9A3F-4DF7-87F9-814FDEB12BF7}" presName="rootConnector" presStyleLbl="node3" presStyleIdx="1" presStyleCnt="5"/>
      <dgm:spPr/>
    </dgm:pt>
    <dgm:pt modelId="{9C38C4B1-7A7A-445D-8E0A-9930F662C3B0}" type="pres">
      <dgm:prSet presAssocID="{44DEB93F-9A3F-4DF7-87F9-814FDEB12BF7}" presName="hierChild4" presStyleCnt="0"/>
      <dgm:spPr/>
    </dgm:pt>
    <dgm:pt modelId="{F3583EDF-4366-4EC9-A7A5-23269001E6B5}" type="pres">
      <dgm:prSet presAssocID="{44DEB93F-9A3F-4DF7-87F9-814FDEB12BF7}" presName="hierChild5" presStyleCnt="0"/>
      <dgm:spPr/>
    </dgm:pt>
    <dgm:pt modelId="{B725591A-2268-4D82-BCCA-DFC56B4DF6B1}" type="pres">
      <dgm:prSet presAssocID="{3F0156BC-3065-45D5-9634-1BB1DAF38CAE}" presName="hierChild5" presStyleCnt="0"/>
      <dgm:spPr/>
    </dgm:pt>
    <dgm:pt modelId="{27886AA1-3D44-4E2C-A230-210235EEE421}" type="pres">
      <dgm:prSet presAssocID="{A05DC7C2-3D03-47B6-B8E5-34EA90B2AEFD}" presName="Name37" presStyleLbl="parChTrans1D2" presStyleIdx="1" presStyleCnt="2"/>
      <dgm:spPr/>
    </dgm:pt>
    <dgm:pt modelId="{CCC8A88F-568B-40B1-B249-37BC2CC76DD7}" type="pres">
      <dgm:prSet presAssocID="{452E3015-C469-4B0C-BA06-E8753C4FC63C}" presName="hierRoot2" presStyleCnt="0">
        <dgm:presLayoutVars>
          <dgm:hierBranch val="init"/>
        </dgm:presLayoutVars>
      </dgm:prSet>
      <dgm:spPr/>
    </dgm:pt>
    <dgm:pt modelId="{149DDB5C-ACEF-44DD-A71F-5BC79BB09347}" type="pres">
      <dgm:prSet presAssocID="{452E3015-C469-4B0C-BA06-E8753C4FC63C}" presName="rootComposite" presStyleCnt="0"/>
      <dgm:spPr/>
    </dgm:pt>
    <dgm:pt modelId="{A7CCEBF5-DE15-48F5-A66C-DBF08B2668CD}" type="pres">
      <dgm:prSet presAssocID="{452E3015-C469-4B0C-BA06-E8753C4FC63C}" presName="rootText" presStyleLbl="node2" presStyleIdx="1" presStyleCnt="2" custScaleX="324621" custScaleY="163220">
        <dgm:presLayoutVars>
          <dgm:chPref val="3"/>
        </dgm:presLayoutVars>
      </dgm:prSet>
      <dgm:spPr/>
    </dgm:pt>
    <dgm:pt modelId="{BEC2EE54-E185-4912-971D-59A4FB875C22}" type="pres">
      <dgm:prSet presAssocID="{452E3015-C469-4B0C-BA06-E8753C4FC63C}" presName="rootConnector" presStyleLbl="node2" presStyleIdx="1" presStyleCnt="2"/>
      <dgm:spPr/>
    </dgm:pt>
    <dgm:pt modelId="{47C813A5-86FA-433C-AA97-CEB5FDF7536D}" type="pres">
      <dgm:prSet presAssocID="{452E3015-C469-4B0C-BA06-E8753C4FC63C}" presName="hierChild4" presStyleCnt="0"/>
      <dgm:spPr/>
    </dgm:pt>
    <dgm:pt modelId="{079B9B69-2A62-437C-86F0-4E7DBE3337B0}" type="pres">
      <dgm:prSet presAssocID="{E65247BD-7AF2-43E6-812E-6273EC4EACCF}" presName="Name37" presStyleLbl="parChTrans1D3" presStyleIdx="2" presStyleCnt="5"/>
      <dgm:spPr/>
    </dgm:pt>
    <dgm:pt modelId="{644AD2FC-CD3E-426F-9CAE-213F4DE114B3}" type="pres">
      <dgm:prSet presAssocID="{B6088A7B-ABB7-43DA-AA69-EFEF96285CBE}" presName="hierRoot2" presStyleCnt="0">
        <dgm:presLayoutVars>
          <dgm:hierBranch val="init"/>
        </dgm:presLayoutVars>
      </dgm:prSet>
      <dgm:spPr/>
    </dgm:pt>
    <dgm:pt modelId="{D3452AEE-9388-40CE-A88D-250276EC17A4}" type="pres">
      <dgm:prSet presAssocID="{B6088A7B-ABB7-43DA-AA69-EFEF96285CBE}" presName="rootComposite" presStyleCnt="0"/>
      <dgm:spPr/>
    </dgm:pt>
    <dgm:pt modelId="{42618C33-2647-488C-85D6-F1AA67BE8C1C}" type="pres">
      <dgm:prSet presAssocID="{B6088A7B-ABB7-43DA-AA69-EFEF96285CBE}" presName="rootText" presStyleLbl="node3" presStyleIdx="2" presStyleCnt="5" custScaleX="234927" custScaleY="412152">
        <dgm:presLayoutVars>
          <dgm:chPref val="3"/>
        </dgm:presLayoutVars>
      </dgm:prSet>
      <dgm:spPr>
        <a:prstGeom prst="roundRect">
          <a:avLst/>
        </a:prstGeom>
      </dgm:spPr>
    </dgm:pt>
    <dgm:pt modelId="{7E549B6C-2F44-4FAF-AD87-AC7EDA8A8191}" type="pres">
      <dgm:prSet presAssocID="{B6088A7B-ABB7-43DA-AA69-EFEF96285CBE}" presName="rootConnector" presStyleLbl="node3" presStyleIdx="2" presStyleCnt="5"/>
      <dgm:spPr/>
    </dgm:pt>
    <dgm:pt modelId="{460B46E8-ACEF-4C00-9CBA-8B4A10D13D0A}" type="pres">
      <dgm:prSet presAssocID="{B6088A7B-ABB7-43DA-AA69-EFEF96285CBE}" presName="hierChild4" presStyleCnt="0"/>
      <dgm:spPr/>
    </dgm:pt>
    <dgm:pt modelId="{68A1F27C-7DD1-4EBC-9F6B-08B3497A512A}" type="pres">
      <dgm:prSet presAssocID="{B6088A7B-ABB7-43DA-AA69-EFEF96285CBE}" presName="hierChild5" presStyleCnt="0"/>
      <dgm:spPr/>
    </dgm:pt>
    <dgm:pt modelId="{C26A9B3D-FCC2-4077-8DF1-CBA982174BBC}" type="pres">
      <dgm:prSet presAssocID="{A6C0573E-03A0-48BF-8E4A-1B3DA21CC016}" presName="Name37" presStyleLbl="parChTrans1D3" presStyleIdx="3" presStyleCnt="5"/>
      <dgm:spPr/>
    </dgm:pt>
    <dgm:pt modelId="{A644DD18-6F24-4B66-9835-D8ACDCF9B1AF}" type="pres">
      <dgm:prSet presAssocID="{9868FCAA-2801-4649-9EFC-41577E6770E6}" presName="hierRoot2" presStyleCnt="0">
        <dgm:presLayoutVars>
          <dgm:hierBranch val="init"/>
        </dgm:presLayoutVars>
      </dgm:prSet>
      <dgm:spPr/>
    </dgm:pt>
    <dgm:pt modelId="{2F11D451-4D8E-46D3-82C7-7914598624A7}" type="pres">
      <dgm:prSet presAssocID="{9868FCAA-2801-4649-9EFC-41577E6770E6}" presName="rootComposite" presStyleCnt="0"/>
      <dgm:spPr/>
    </dgm:pt>
    <dgm:pt modelId="{62D0D73A-5DF2-409B-82AA-A8323521A362}" type="pres">
      <dgm:prSet presAssocID="{9868FCAA-2801-4649-9EFC-41577E6770E6}" presName="rootText" presStyleLbl="node3" presStyleIdx="3" presStyleCnt="5" custScaleX="234927" custScaleY="234274">
        <dgm:presLayoutVars>
          <dgm:chPref val="3"/>
        </dgm:presLayoutVars>
      </dgm:prSet>
      <dgm:spPr>
        <a:prstGeom prst="roundRect">
          <a:avLst/>
        </a:prstGeom>
      </dgm:spPr>
    </dgm:pt>
    <dgm:pt modelId="{25CB07B4-C0CA-4DE3-8953-6A71A9BCBB12}" type="pres">
      <dgm:prSet presAssocID="{9868FCAA-2801-4649-9EFC-41577E6770E6}" presName="rootConnector" presStyleLbl="node3" presStyleIdx="3" presStyleCnt="5"/>
      <dgm:spPr/>
    </dgm:pt>
    <dgm:pt modelId="{35B1FAAA-2831-43BA-9706-B8D23B746129}" type="pres">
      <dgm:prSet presAssocID="{9868FCAA-2801-4649-9EFC-41577E6770E6}" presName="hierChild4" presStyleCnt="0"/>
      <dgm:spPr/>
    </dgm:pt>
    <dgm:pt modelId="{405DA8C8-7E08-4698-86C9-A362ABEAA297}" type="pres">
      <dgm:prSet presAssocID="{9868FCAA-2801-4649-9EFC-41577E6770E6}" presName="hierChild5" presStyleCnt="0"/>
      <dgm:spPr/>
    </dgm:pt>
    <dgm:pt modelId="{AEE50433-134F-48AA-9C6B-028153A62540}" type="pres">
      <dgm:prSet presAssocID="{0D577A9F-42EC-4A18-86AC-8F31DFDEABE4}" presName="Name37" presStyleLbl="parChTrans1D3" presStyleIdx="4" presStyleCnt="5"/>
      <dgm:spPr/>
    </dgm:pt>
    <dgm:pt modelId="{00525001-A07B-456B-ACEF-03E4A84E30BC}" type="pres">
      <dgm:prSet presAssocID="{8624DDDD-885A-47A4-9F53-E8FA5F234FDF}" presName="hierRoot2" presStyleCnt="0">
        <dgm:presLayoutVars>
          <dgm:hierBranch val="init"/>
        </dgm:presLayoutVars>
      </dgm:prSet>
      <dgm:spPr/>
    </dgm:pt>
    <dgm:pt modelId="{081A2253-7D18-4944-A982-977C7BAD10AA}" type="pres">
      <dgm:prSet presAssocID="{8624DDDD-885A-47A4-9F53-E8FA5F234FDF}" presName="rootComposite" presStyleCnt="0"/>
      <dgm:spPr/>
    </dgm:pt>
    <dgm:pt modelId="{DC77BC85-72BF-4563-B6EC-6C332528F440}" type="pres">
      <dgm:prSet presAssocID="{8624DDDD-885A-47A4-9F53-E8FA5F234FDF}" presName="rootText" presStyleLbl="node3" presStyleIdx="4" presStyleCnt="5" custScaleX="234927" custScaleY="303373">
        <dgm:presLayoutVars>
          <dgm:chPref val="3"/>
        </dgm:presLayoutVars>
      </dgm:prSet>
      <dgm:spPr>
        <a:prstGeom prst="roundRect">
          <a:avLst/>
        </a:prstGeom>
      </dgm:spPr>
    </dgm:pt>
    <dgm:pt modelId="{A7480B45-8B42-4F87-9455-37FA70FFE4D9}" type="pres">
      <dgm:prSet presAssocID="{8624DDDD-885A-47A4-9F53-E8FA5F234FDF}" presName="rootConnector" presStyleLbl="node3" presStyleIdx="4" presStyleCnt="5"/>
      <dgm:spPr/>
    </dgm:pt>
    <dgm:pt modelId="{0DEC4050-787A-4F71-A199-588AFDBC8CFC}" type="pres">
      <dgm:prSet presAssocID="{8624DDDD-885A-47A4-9F53-E8FA5F234FDF}" presName="hierChild4" presStyleCnt="0"/>
      <dgm:spPr/>
    </dgm:pt>
    <dgm:pt modelId="{0CD5FFD9-258B-4F69-9305-C03C4FE88505}" type="pres">
      <dgm:prSet presAssocID="{8624DDDD-885A-47A4-9F53-E8FA5F234FDF}" presName="hierChild5" presStyleCnt="0"/>
      <dgm:spPr/>
    </dgm:pt>
    <dgm:pt modelId="{930F207D-6050-4B05-B48A-314A2958BD89}" type="pres">
      <dgm:prSet presAssocID="{452E3015-C469-4B0C-BA06-E8753C4FC63C}" presName="hierChild5" presStyleCnt="0"/>
      <dgm:spPr/>
    </dgm:pt>
    <dgm:pt modelId="{DB08D93E-2E83-4795-B915-CEA9161FF025}" type="pres">
      <dgm:prSet presAssocID="{A67DEFD9-24EE-4DB8-85A0-6B842792EDC4}" presName="hierChild3" presStyleCnt="0"/>
      <dgm:spPr/>
    </dgm:pt>
  </dgm:ptLst>
  <dgm:cxnLst>
    <dgm:cxn modelId="{7AB37A18-2734-4B67-BAD2-39D8EB8F3D47}" srcId="{3F0156BC-3065-45D5-9634-1BB1DAF38CAE}" destId="{857FC57A-8944-4330-9981-334F7D8CA245}" srcOrd="0" destOrd="0" parTransId="{C6E89309-D0F7-4837-B7AF-5D0DA327DCA8}" sibTransId="{92470843-74F9-421D-8807-2248B58A4F8C}"/>
    <dgm:cxn modelId="{D3324D19-2CDF-4106-B92F-6DCF5BA0F9F9}" srcId="{5FE6E509-0826-4E29-89CD-A8373F46AF2A}" destId="{A67DEFD9-24EE-4DB8-85A0-6B842792EDC4}" srcOrd="0" destOrd="0" parTransId="{0452CEFF-771D-43CF-9F55-735AB41CA205}" sibTransId="{F736E515-C338-4368-86CA-11178565B612}"/>
    <dgm:cxn modelId="{569ABF24-7DD1-4611-8AA5-698AFBF9CB8B}" srcId="{A67DEFD9-24EE-4DB8-85A0-6B842792EDC4}" destId="{3F0156BC-3065-45D5-9634-1BB1DAF38CAE}" srcOrd="0" destOrd="0" parTransId="{D2F66E56-D9B3-4AFF-993B-ADECC5415271}" sibTransId="{8A0C724E-7E45-4626-8151-6236A6251794}"/>
    <dgm:cxn modelId="{26F20E2C-E719-44C9-A78D-26D142A6D0FD}" type="presOf" srcId="{D2F66E56-D9B3-4AFF-993B-ADECC5415271}" destId="{74ED3251-5E7B-44BC-A030-F821668674BC}" srcOrd="0" destOrd="0" presId="urn:microsoft.com/office/officeart/2005/8/layout/orgChart1"/>
    <dgm:cxn modelId="{7130D031-7886-48B0-BD03-DCF77DD06A09}" type="presOf" srcId="{3F0156BC-3065-45D5-9634-1BB1DAF38CAE}" destId="{6CB30558-BE45-41A9-BF82-B713431D5557}" srcOrd="0" destOrd="0" presId="urn:microsoft.com/office/officeart/2005/8/layout/orgChart1"/>
    <dgm:cxn modelId="{8EDBB53B-3EE8-43B5-9611-563C6FE96A3B}" type="presOf" srcId="{9868FCAA-2801-4649-9EFC-41577E6770E6}" destId="{62D0D73A-5DF2-409B-82AA-A8323521A362}" srcOrd="0" destOrd="0" presId="urn:microsoft.com/office/officeart/2005/8/layout/orgChart1"/>
    <dgm:cxn modelId="{3DB55B3F-6EE7-4E1B-95BB-CC5F048C25E3}" type="presOf" srcId="{A67DEFD9-24EE-4DB8-85A0-6B842792EDC4}" destId="{D8511AE1-9946-46E3-BF2C-8F994EB3607A}" srcOrd="0" destOrd="0" presId="urn:microsoft.com/office/officeart/2005/8/layout/orgChart1"/>
    <dgm:cxn modelId="{C64B4F5C-A2B5-42B2-8D04-9D3CD09DC027}" type="presOf" srcId="{452E3015-C469-4B0C-BA06-E8753C4FC63C}" destId="{BEC2EE54-E185-4912-971D-59A4FB875C22}" srcOrd="1" destOrd="0" presId="urn:microsoft.com/office/officeart/2005/8/layout/orgChart1"/>
    <dgm:cxn modelId="{D2A47464-4772-4769-9957-A2F2353241E3}" type="presOf" srcId="{A67DEFD9-24EE-4DB8-85A0-6B842792EDC4}" destId="{E27D96E3-AA95-42AB-86AA-4F88249B2C9C}" srcOrd="1" destOrd="0" presId="urn:microsoft.com/office/officeart/2005/8/layout/orgChart1"/>
    <dgm:cxn modelId="{D43FE049-5A4B-4663-9B20-B5929964CA73}" type="presOf" srcId="{857FC57A-8944-4330-9981-334F7D8CA245}" destId="{18307E7E-F86E-416B-941C-73AFDEC26162}" srcOrd="0" destOrd="0" presId="urn:microsoft.com/office/officeart/2005/8/layout/orgChart1"/>
    <dgm:cxn modelId="{7FBB076E-872B-4A51-ACD9-F0FF4A84ED26}" type="presOf" srcId="{857FC57A-8944-4330-9981-334F7D8CA245}" destId="{410E9C8B-87A8-458C-A7A1-C374DEE743B6}" srcOrd="1" destOrd="0" presId="urn:microsoft.com/office/officeart/2005/8/layout/orgChart1"/>
    <dgm:cxn modelId="{F9A0424F-5162-441C-A761-FDE0AEBCA8E3}" type="presOf" srcId="{0D577A9F-42EC-4A18-86AC-8F31DFDEABE4}" destId="{AEE50433-134F-48AA-9C6B-028153A62540}" srcOrd="0" destOrd="0" presId="urn:microsoft.com/office/officeart/2005/8/layout/orgChart1"/>
    <dgm:cxn modelId="{AC680950-E9DE-4D64-AD2E-AA42DA78DDD0}" type="presOf" srcId="{44DEB93F-9A3F-4DF7-87F9-814FDEB12BF7}" destId="{902223C9-94E0-4993-B2BF-9531ED999FF1}" srcOrd="1" destOrd="0" presId="urn:microsoft.com/office/officeart/2005/8/layout/orgChart1"/>
    <dgm:cxn modelId="{6CB1D578-24E9-47FA-9C62-98326EFED4D9}" type="presOf" srcId="{5FE6E509-0826-4E29-89CD-A8373F46AF2A}" destId="{790DA707-1332-4F6B-ADAC-44A0B028D70C}" srcOrd="0" destOrd="0" presId="urn:microsoft.com/office/officeart/2005/8/layout/orgChart1"/>
    <dgm:cxn modelId="{AC4B4A7B-D622-410E-A71A-4412DA31BA74}" type="presOf" srcId="{452E3015-C469-4B0C-BA06-E8753C4FC63C}" destId="{A7CCEBF5-DE15-48F5-A66C-DBF08B2668CD}" srcOrd="0" destOrd="0" presId="urn:microsoft.com/office/officeart/2005/8/layout/orgChart1"/>
    <dgm:cxn modelId="{EF267C81-068A-4790-ACB4-DF11A1DCBB7B}" type="presOf" srcId="{B1A9B326-F362-4E4F-B72D-2462FBC41B13}" destId="{26A3C5B5-B9C3-4E19-B7EF-E529118D7371}" srcOrd="0" destOrd="0" presId="urn:microsoft.com/office/officeart/2005/8/layout/orgChart1"/>
    <dgm:cxn modelId="{7ED36487-DED6-4711-B73E-42FBAF85B6E7}" srcId="{A67DEFD9-24EE-4DB8-85A0-6B842792EDC4}" destId="{452E3015-C469-4B0C-BA06-E8753C4FC63C}" srcOrd="1" destOrd="0" parTransId="{A05DC7C2-3D03-47B6-B8E5-34EA90B2AEFD}" sibTransId="{D63D72C2-1FC1-458A-9B50-BEA32FD15543}"/>
    <dgm:cxn modelId="{14BF9794-B873-44DF-8BA7-89B95BC42D76}" type="presOf" srcId="{9868FCAA-2801-4649-9EFC-41577E6770E6}" destId="{25CB07B4-C0CA-4DE3-8953-6A71A9BCBB12}" srcOrd="1" destOrd="0" presId="urn:microsoft.com/office/officeart/2005/8/layout/orgChart1"/>
    <dgm:cxn modelId="{CA5EEA9B-61FD-4652-ACD8-9C29FF92E112}" type="presOf" srcId="{A05DC7C2-3D03-47B6-B8E5-34EA90B2AEFD}" destId="{27886AA1-3D44-4E2C-A230-210235EEE421}" srcOrd="0" destOrd="0" presId="urn:microsoft.com/office/officeart/2005/8/layout/orgChart1"/>
    <dgm:cxn modelId="{7C6341A1-16FA-4DCE-8897-07455683A513}" srcId="{452E3015-C469-4B0C-BA06-E8753C4FC63C}" destId="{8624DDDD-885A-47A4-9F53-E8FA5F234FDF}" srcOrd="2" destOrd="0" parTransId="{0D577A9F-42EC-4A18-86AC-8F31DFDEABE4}" sibTransId="{0357696C-7B8D-4EFB-9909-314E65DC1AAD}"/>
    <dgm:cxn modelId="{8CE9B0A3-DEBE-48F9-A590-03351B5A72D2}" type="presOf" srcId="{8624DDDD-885A-47A4-9F53-E8FA5F234FDF}" destId="{A7480B45-8B42-4F87-9455-37FA70FFE4D9}" srcOrd="1" destOrd="0" presId="urn:microsoft.com/office/officeart/2005/8/layout/orgChart1"/>
    <dgm:cxn modelId="{45CECCA6-D8E3-4F2B-841A-B56709F06296}" type="presOf" srcId="{8624DDDD-885A-47A4-9F53-E8FA5F234FDF}" destId="{DC77BC85-72BF-4563-B6EC-6C332528F440}" srcOrd="0" destOrd="0" presId="urn:microsoft.com/office/officeart/2005/8/layout/orgChart1"/>
    <dgm:cxn modelId="{370731B4-2D18-4C3D-A988-0EA7AD78D787}" type="presOf" srcId="{44DEB93F-9A3F-4DF7-87F9-814FDEB12BF7}" destId="{DD6244C8-CC71-45F3-917A-4B77D89CFC1C}" srcOrd="0" destOrd="0" presId="urn:microsoft.com/office/officeart/2005/8/layout/orgChart1"/>
    <dgm:cxn modelId="{6E61BAB6-299E-4119-86FB-DAB3CC178584}" type="presOf" srcId="{E65247BD-7AF2-43E6-812E-6273EC4EACCF}" destId="{079B9B69-2A62-437C-86F0-4E7DBE3337B0}" srcOrd="0" destOrd="0" presId="urn:microsoft.com/office/officeart/2005/8/layout/orgChart1"/>
    <dgm:cxn modelId="{F86D4EC7-26AD-4D1C-BBBF-B35230274716}" srcId="{3F0156BC-3065-45D5-9634-1BB1DAF38CAE}" destId="{44DEB93F-9A3F-4DF7-87F9-814FDEB12BF7}" srcOrd="1" destOrd="0" parTransId="{B1A9B326-F362-4E4F-B72D-2462FBC41B13}" sibTransId="{57000C6F-80A0-40CB-81BB-5C60A123CC76}"/>
    <dgm:cxn modelId="{D04AD5D7-2950-4EF6-9795-B0B766344E67}" type="presOf" srcId="{B6088A7B-ABB7-43DA-AA69-EFEF96285CBE}" destId="{7E549B6C-2F44-4FAF-AD87-AC7EDA8A8191}" srcOrd="1" destOrd="0" presId="urn:microsoft.com/office/officeart/2005/8/layout/orgChart1"/>
    <dgm:cxn modelId="{FBF593DB-B388-4DF2-8721-F70ABA52FC77}" srcId="{452E3015-C469-4B0C-BA06-E8753C4FC63C}" destId="{B6088A7B-ABB7-43DA-AA69-EFEF96285CBE}" srcOrd="0" destOrd="0" parTransId="{E65247BD-7AF2-43E6-812E-6273EC4EACCF}" sibTransId="{DBC1D334-533C-4719-B217-C14CEF2463B5}"/>
    <dgm:cxn modelId="{DF0CC1E1-051D-443C-8B95-CBDA0593BCBC}" srcId="{452E3015-C469-4B0C-BA06-E8753C4FC63C}" destId="{9868FCAA-2801-4649-9EFC-41577E6770E6}" srcOrd="1" destOrd="0" parTransId="{A6C0573E-03A0-48BF-8E4A-1B3DA21CC016}" sibTransId="{91EBD319-0787-4E74-867C-C086C31A4596}"/>
    <dgm:cxn modelId="{84B926EB-E6AF-470B-B096-7671D628D1F4}" type="presOf" srcId="{A6C0573E-03A0-48BF-8E4A-1B3DA21CC016}" destId="{C26A9B3D-FCC2-4077-8DF1-CBA982174BBC}" srcOrd="0" destOrd="0" presId="urn:microsoft.com/office/officeart/2005/8/layout/orgChart1"/>
    <dgm:cxn modelId="{8137C2F1-5EF1-4BFF-9A03-95ECE62C7948}" type="presOf" srcId="{B6088A7B-ABB7-43DA-AA69-EFEF96285CBE}" destId="{42618C33-2647-488C-85D6-F1AA67BE8C1C}" srcOrd="0" destOrd="0" presId="urn:microsoft.com/office/officeart/2005/8/layout/orgChart1"/>
    <dgm:cxn modelId="{DD405EF3-2048-44B0-9B0B-B5013A4C58C1}" type="presOf" srcId="{3F0156BC-3065-45D5-9634-1BB1DAF38CAE}" destId="{F97F8C6F-8562-4DF7-82A5-7B42C38795A2}" srcOrd="1" destOrd="0" presId="urn:microsoft.com/office/officeart/2005/8/layout/orgChart1"/>
    <dgm:cxn modelId="{768BA6F7-8D72-4E6C-A4D5-6501DF5ABB8C}" type="presOf" srcId="{C6E89309-D0F7-4837-B7AF-5D0DA327DCA8}" destId="{553B6AC8-2F68-4D83-88EF-3BE21CB05A41}" srcOrd="0" destOrd="0" presId="urn:microsoft.com/office/officeart/2005/8/layout/orgChart1"/>
    <dgm:cxn modelId="{6216D134-6F03-43C5-A81D-7A149436806F}" type="presParOf" srcId="{790DA707-1332-4F6B-ADAC-44A0B028D70C}" destId="{2613D5B7-2855-42A4-8DD8-CC5DEEFB086B}" srcOrd="0" destOrd="0" presId="urn:microsoft.com/office/officeart/2005/8/layout/orgChart1"/>
    <dgm:cxn modelId="{315B04A1-E5A1-4C90-AEBC-951FB8EF8EC1}" type="presParOf" srcId="{2613D5B7-2855-42A4-8DD8-CC5DEEFB086B}" destId="{F6442718-3331-4DB3-BB52-5F7A59EBE637}" srcOrd="0" destOrd="0" presId="urn:microsoft.com/office/officeart/2005/8/layout/orgChart1"/>
    <dgm:cxn modelId="{69EFBDA0-32A1-4BD8-B820-E558E0080735}" type="presParOf" srcId="{F6442718-3331-4DB3-BB52-5F7A59EBE637}" destId="{D8511AE1-9946-46E3-BF2C-8F994EB3607A}" srcOrd="0" destOrd="0" presId="urn:microsoft.com/office/officeart/2005/8/layout/orgChart1"/>
    <dgm:cxn modelId="{ECE6DA6A-F016-454F-A852-13B0A7B670B2}" type="presParOf" srcId="{F6442718-3331-4DB3-BB52-5F7A59EBE637}" destId="{E27D96E3-AA95-42AB-86AA-4F88249B2C9C}" srcOrd="1" destOrd="0" presId="urn:microsoft.com/office/officeart/2005/8/layout/orgChart1"/>
    <dgm:cxn modelId="{B3C82E3D-9D19-4CDF-B694-E90031F521DF}" type="presParOf" srcId="{2613D5B7-2855-42A4-8DD8-CC5DEEFB086B}" destId="{FBD26856-9657-4BCE-BE2B-57FD1B41FCE1}" srcOrd="1" destOrd="0" presId="urn:microsoft.com/office/officeart/2005/8/layout/orgChart1"/>
    <dgm:cxn modelId="{CB755372-833D-4A93-A160-9566F50A4FBB}" type="presParOf" srcId="{FBD26856-9657-4BCE-BE2B-57FD1B41FCE1}" destId="{74ED3251-5E7B-44BC-A030-F821668674BC}" srcOrd="0" destOrd="0" presId="urn:microsoft.com/office/officeart/2005/8/layout/orgChart1"/>
    <dgm:cxn modelId="{747ACC60-99E9-4940-8B43-8ED740569DB2}" type="presParOf" srcId="{FBD26856-9657-4BCE-BE2B-57FD1B41FCE1}" destId="{79CA7D97-5158-45D0-85BA-CAC34714285C}" srcOrd="1" destOrd="0" presId="urn:microsoft.com/office/officeart/2005/8/layout/orgChart1"/>
    <dgm:cxn modelId="{BF2AB13C-A4AB-49AF-A925-4D9DC9E4E301}" type="presParOf" srcId="{79CA7D97-5158-45D0-85BA-CAC34714285C}" destId="{6FDB844F-404C-4C9C-843B-32CD95BDDAF7}" srcOrd="0" destOrd="0" presId="urn:microsoft.com/office/officeart/2005/8/layout/orgChart1"/>
    <dgm:cxn modelId="{AE0D527E-9813-4598-8857-11E3040E25F6}" type="presParOf" srcId="{6FDB844F-404C-4C9C-843B-32CD95BDDAF7}" destId="{6CB30558-BE45-41A9-BF82-B713431D5557}" srcOrd="0" destOrd="0" presId="urn:microsoft.com/office/officeart/2005/8/layout/orgChart1"/>
    <dgm:cxn modelId="{55AE57C3-E0E4-49E0-B5D7-A22A1A79ED53}" type="presParOf" srcId="{6FDB844F-404C-4C9C-843B-32CD95BDDAF7}" destId="{F97F8C6F-8562-4DF7-82A5-7B42C38795A2}" srcOrd="1" destOrd="0" presId="urn:microsoft.com/office/officeart/2005/8/layout/orgChart1"/>
    <dgm:cxn modelId="{B9897577-64F8-4542-8151-21F41C49FBE7}" type="presParOf" srcId="{79CA7D97-5158-45D0-85BA-CAC34714285C}" destId="{C374896C-5A7D-4BDE-82F9-B1975FBBF945}" srcOrd="1" destOrd="0" presId="urn:microsoft.com/office/officeart/2005/8/layout/orgChart1"/>
    <dgm:cxn modelId="{B58960B0-8D77-4E21-A3B3-194996C56DC1}" type="presParOf" srcId="{C374896C-5A7D-4BDE-82F9-B1975FBBF945}" destId="{553B6AC8-2F68-4D83-88EF-3BE21CB05A41}" srcOrd="0" destOrd="0" presId="urn:microsoft.com/office/officeart/2005/8/layout/orgChart1"/>
    <dgm:cxn modelId="{FDA7027E-437D-45C2-9D7E-2E01A0C5669B}" type="presParOf" srcId="{C374896C-5A7D-4BDE-82F9-B1975FBBF945}" destId="{00713B55-0FC8-4C51-8C90-7BB69B5C30E7}" srcOrd="1" destOrd="0" presId="urn:microsoft.com/office/officeart/2005/8/layout/orgChart1"/>
    <dgm:cxn modelId="{10E3FAB1-AB51-4981-82C8-840C7E276C41}" type="presParOf" srcId="{00713B55-0FC8-4C51-8C90-7BB69B5C30E7}" destId="{D00532C4-F734-4771-BF4C-5BBC88F12523}" srcOrd="0" destOrd="0" presId="urn:microsoft.com/office/officeart/2005/8/layout/orgChart1"/>
    <dgm:cxn modelId="{F1D3A808-2748-41D3-8C55-3B8C782414AB}" type="presParOf" srcId="{D00532C4-F734-4771-BF4C-5BBC88F12523}" destId="{18307E7E-F86E-416B-941C-73AFDEC26162}" srcOrd="0" destOrd="0" presId="urn:microsoft.com/office/officeart/2005/8/layout/orgChart1"/>
    <dgm:cxn modelId="{8C1C1657-BCEA-40E5-A833-09F1F8C7B131}" type="presParOf" srcId="{D00532C4-F734-4771-BF4C-5BBC88F12523}" destId="{410E9C8B-87A8-458C-A7A1-C374DEE743B6}" srcOrd="1" destOrd="0" presId="urn:microsoft.com/office/officeart/2005/8/layout/orgChart1"/>
    <dgm:cxn modelId="{1F7A767E-791E-4458-9C9B-2402952FD629}" type="presParOf" srcId="{00713B55-0FC8-4C51-8C90-7BB69B5C30E7}" destId="{643E9AED-91A0-4BE4-A756-F70BE031D952}" srcOrd="1" destOrd="0" presId="urn:microsoft.com/office/officeart/2005/8/layout/orgChart1"/>
    <dgm:cxn modelId="{67799286-FA65-490E-8C20-21762EF226F5}" type="presParOf" srcId="{00713B55-0FC8-4C51-8C90-7BB69B5C30E7}" destId="{56DA7E8C-800F-49B1-80E2-2766FD5FCD2A}" srcOrd="2" destOrd="0" presId="urn:microsoft.com/office/officeart/2005/8/layout/orgChart1"/>
    <dgm:cxn modelId="{3A9FE5D6-65AA-4E48-ACA5-1A7CE86E5602}" type="presParOf" srcId="{C374896C-5A7D-4BDE-82F9-B1975FBBF945}" destId="{26A3C5B5-B9C3-4E19-B7EF-E529118D7371}" srcOrd="2" destOrd="0" presId="urn:microsoft.com/office/officeart/2005/8/layout/orgChart1"/>
    <dgm:cxn modelId="{C5F2BDBC-4D4B-42C0-92E1-1B1A29113DFD}" type="presParOf" srcId="{C374896C-5A7D-4BDE-82F9-B1975FBBF945}" destId="{7CFD6E88-3B07-4BBA-BCAF-0694C9A95870}" srcOrd="3" destOrd="0" presId="urn:microsoft.com/office/officeart/2005/8/layout/orgChart1"/>
    <dgm:cxn modelId="{19D84B57-9689-48F1-8817-D95E2BFC3690}" type="presParOf" srcId="{7CFD6E88-3B07-4BBA-BCAF-0694C9A95870}" destId="{C4BF85A7-0702-4FD4-BAAD-57FE7725DA8B}" srcOrd="0" destOrd="0" presId="urn:microsoft.com/office/officeart/2005/8/layout/orgChart1"/>
    <dgm:cxn modelId="{76082999-CA1D-4037-BB70-3DC748B9B55A}" type="presParOf" srcId="{C4BF85A7-0702-4FD4-BAAD-57FE7725DA8B}" destId="{DD6244C8-CC71-45F3-917A-4B77D89CFC1C}" srcOrd="0" destOrd="0" presId="urn:microsoft.com/office/officeart/2005/8/layout/orgChart1"/>
    <dgm:cxn modelId="{0B5F2939-3379-44E7-996F-69579555BD86}" type="presParOf" srcId="{C4BF85A7-0702-4FD4-BAAD-57FE7725DA8B}" destId="{902223C9-94E0-4993-B2BF-9531ED999FF1}" srcOrd="1" destOrd="0" presId="urn:microsoft.com/office/officeart/2005/8/layout/orgChart1"/>
    <dgm:cxn modelId="{334BD7EA-0BEC-4144-A4FF-6CCFCB6B1817}" type="presParOf" srcId="{7CFD6E88-3B07-4BBA-BCAF-0694C9A95870}" destId="{9C38C4B1-7A7A-445D-8E0A-9930F662C3B0}" srcOrd="1" destOrd="0" presId="urn:microsoft.com/office/officeart/2005/8/layout/orgChart1"/>
    <dgm:cxn modelId="{404045D2-CEFC-4E4E-99AE-69314A11A980}" type="presParOf" srcId="{7CFD6E88-3B07-4BBA-BCAF-0694C9A95870}" destId="{F3583EDF-4366-4EC9-A7A5-23269001E6B5}" srcOrd="2" destOrd="0" presId="urn:microsoft.com/office/officeart/2005/8/layout/orgChart1"/>
    <dgm:cxn modelId="{9BBD5A1E-F2DF-468A-92D0-94BA1C48BDA6}" type="presParOf" srcId="{79CA7D97-5158-45D0-85BA-CAC34714285C}" destId="{B725591A-2268-4D82-BCCA-DFC56B4DF6B1}" srcOrd="2" destOrd="0" presId="urn:microsoft.com/office/officeart/2005/8/layout/orgChart1"/>
    <dgm:cxn modelId="{CC69E65D-1BB6-46EB-BF62-E2E6D7675EEE}" type="presParOf" srcId="{FBD26856-9657-4BCE-BE2B-57FD1B41FCE1}" destId="{27886AA1-3D44-4E2C-A230-210235EEE421}" srcOrd="2" destOrd="0" presId="urn:microsoft.com/office/officeart/2005/8/layout/orgChart1"/>
    <dgm:cxn modelId="{46A146B3-A98F-48A3-9087-18B0620DF73A}" type="presParOf" srcId="{FBD26856-9657-4BCE-BE2B-57FD1B41FCE1}" destId="{CCC8A88F-568B-40B1-B249-37BC2CC76DD7}" srcOrd="3" destOrd="0" presId="urn:microsoft.com/office/officeart/2005/8/layout/orgChart1"/>
    <dgm:cxn modelId="{0773D64B-7EB0-4396-9A2E-FF4C08502720}" type="presParOf" srcId="{CCC8A88F-568B-40B1-B249-37BC2CC76DD7}" destId="{149DDB5C-ACEF-44DD-A71F-5BC79BB09347}" srcOrd="0" destOrd="0" presId="urn:microsoft.com/office/officeart/2005/8/layout/orgChart1"/>
    <dgm:cxn modelId="{49BAF761-5E43-4078-8BA2-1424BA5A02C6}" type="presParOf" srcId="{149DDB5C-ACEF-44DD-A71F-5BC79BB09347}" destId="{A7CCEBF5-DE15-48F5-A66C-DBF08B2668CD}" srcOrd="0" destOrd="0" presId="urn:microsoft.com/office/officeart/2005/8/layout/orgChart1"/>
    <dgm:cxn modelId="{87E7ABBA-A4EE-4735-B1A6-FB7C419544C5}" type="presParOf" srcId="{149DDB5C-ACEF-44DD-A71F-5BC79BB09347}" destId="{BEC2EE54-E185-4912-971D-59A4FB875C22}" srcOrd="1" destOrd="0" presId="urn:microsoft.com/office/officeart/2005/8/layout/orgChart1"/>
    <dgm:cxn modelId="{33EC9A24-F00A-4EB7-AD18-96BECE936342}" type="presParOf" srcId="{CCC8A88F-568B-40B1-B249-37BC2CC76DD7}" destId="{47C813A5-86FA-433C-AA97-CEB5FDF7536D}" srcOrd="1" destOrd="0" presId="urn:microsoft.com/office/officeart/2005/8/layout/orgChart1"/>
    <dgm:cxn modelId="{5A4BC1CA-82F2-4003-A02D-3721A61F039B}" type="presParOf" srcId="{47C813A5-86FA-433C-AA97-CEB5FDF7536D}" destId="{079B9B69-2A62-437C-86F0-4E7DBE3337B0}" srcOrd="0" destOrd="0" presId="urn:microsoft.com/office/officeart/2005/8/layout/orgChart1"/>
    <dgm:cxn modelId="{291B4B6E-FAB6-459F-BB41-5AD8E8BDE465}" type="presParOf" srcId="{47C813A5-86FA-433C-AA97-CEB5FDF7536D}" destId="{644AD2FC-CD3E-426F-9CAE-213F4DE114B3}" srcOrd="1" destOrd="0" presId="urn:microsoft.com/office/officeart/2005/8/layout/orgChart1"/>
    <dgm:cxn modelId="{2C30022F-9A87-4497-997F-1AE5278988C8}" type="presParOf" srcId="{644AD2FC-CD3E-426F-9CAE-213F4DE114B3}" destId="{D3452AEE-9388-40CE-A88D-250276EC17A4}" srcOrd="0" destOrd="0" presId="urn:microsoft.com/office/officeart/2005/8/layout/orgChart1"/>
    <dgm:cxn modelId="{DE6DE41B-6DDB-412C-8D60-7243F929515E}" type="presParOf" srcId="{D3452AEE-9388-40CE-A88D-250276EC17A4}" destId="{42618C33-2647-488C-85D6-F1AA67BE8C1C}" srcOrd="0" destOrd="0" presId="urn:microsoft.com/office/officeart/2005/8/layout/orgChart1"/>
    <dgm:cxn modelId="{32A5D39D-D4B7-435D-A9CA-E4EBCE70938F}" type="presParOf" srcId="{D3452AEE-9388-40CE-A88D-250276EC17A4}" destId="{7E549B6C-2F44-4FAF-AD87-AC7EDA8A8191}" srcOrd="1" destOrd="0" presId="urn:microsoft.com/office/officeart/2005/8/layout/orgChart1"/>
    <dgm:cxn modelId="{2F6D75CE-D9A9-4707-BF92-5DEBFA2D1523}" type="presParOf" srcId="{644AD2FC-CD3E-426F-9CAE-213F4DE114B3}" destId="{460B46E8-ACEF-4C00-9CBA-8B4A10D13D0A}" srcOrd="1" destOrd="0" presId="urn:microsoft.com/office/officeart/2005/8/layout/orgChart1"/>
    <dgm:cxn modelId="{A1174F3F-94C2-417E-A176-5F9EC07AF05F}" type="presParOf" srcId="{644AD2FC-CD3E-426F-9CAE-213F4DE114B3}" destId="{68A1F27C-7DD1-4EBC-9F6B-08B3497A512A}" srcOrd="2" destOrd="0" presId="urn:microsoft.com/office/officeart/2005/8/layout/orgChart1"/>
    <dgm:cxn modelId="{7EFE4753-07C4-4817-B57A-B2B3EE8EB9BB}" type="presParOf" srcId="{47C813A5-86FA-433C-AA97-CEB5FDF7536D}" destId="{C26A9B3D-FCC2-4077-8DF1-CBA982174BBC}" srcOrd="2" destOrd="0" presId="urn:microsoft.com/office/officeart/2005/8/layout/orgChart1"/>
    <dgm:cxn modelId="{93DCD010-2860-43EA-917A-EA148F63E968}" type="presParOf" srcId="{47C813A5-86FA-433C-AA97-CEB5FDF7536D}" destId="{A644DD18-6F24-4B66-9835-D8ACDCF9B1AF}" srcOrd="3" destOrd="0" presId="urn:microsoft.com/office/officeart/2005/8/layout/orgChart1"/>
    <dgm:cxn modelId="{72B3FCD4-07B8-47C4-9E92-36F00A4A7A4A}" type="presParOf" srcId="{A644DD18-6F24-4B66-9835-D8ACDCF9B1AF}" destId="{2F11D451-4D8E-46D3-82C7-7914598624A7}" srcOrd="0" destOrd="0" presId="urn:microsoft.com/office/officeart/2005/8/layout/orgChart1"/>
    <dgm:cxn modelId="{145F6F1D-BD45-4398-AC1E-7E2B38D40DA6}" type="presParOf" srcId="{2F11D451-4D8E-46D3-82C7-7914598624A7}" destId="{62D0D73A-5DF2-409B-82AA-A8323521A362}" srcOrd="0" destOrd="0" presId="urn:microsoft.com/office/officeart/2005/8/layout/orgChart1"/>
    <dgm:cxn modelId="{725845A5-10F8-4A92-8797-01171C2D4B52}" type="presParOf" srcId="{2F11D451-4D8E-46D3-82C7-7914598624A7}" destId="{25CB07B4-C0CA-4DE3-8953-6A71A9BCBB12}" srcOrd="1" destOrd="0" presId="urn:microsoft.com/office/officeart/2005/8/layout/orgChart1"/>
    <dgm:cxn modelId="{FEFBD1E4-9E71-423C-9EDF-221767D49A26}" type="presParOf" srcId="{A644DD18-6F24-4B66-9835-D8ACDCF9B1AF}" destId="{35B1FAAA-2831-43BA-9706-B8D23B746129}" srcOrd="1" destOrd="0" presId="urn:microsoft.com/office/officeart/2005/8/layout/orgChart1"/>
    <dgm:cxn modelId="{7D9E43A5-99CD-429C-B9F0-929B12B265F3}" type="presParOf" srcId="{A644DD18-6F24-4B66-9835-D8ACDCF9B1AF}" destId="{405DA8C8-7E08-4698-86C9-A362ABEAA297}" srcOrd="2" destOrd="0" presId="urn:microsoft.com/office/officeart/2005/8/layout/orgChart1"/>
    <dgm:cxn modelId="{1872CAE4-0143-49F7-89EE-18AF5ED70E97}" type="presParOf" srcId="{47C813A5-86FA-433C-AA97-CEB5FDF7536D}" destId="{AEE50433-134F-48AA-9C6B-028153A62540}" srcOrd="4" destOrd="0" presId="urn:microsoft.com/office/officeart/2005/8/layout/orgChart1"/>
    <dgm:cxn modelId="{F8032740-4ADC-4CCC-B108-97AE4A3BA6BF}" type="presParOf" srcId="{47C813A5-86FA-433C-AA97-CEB5FDF7536D}" destId="{00525001-A07B-456B-ACEF-03E4A84E30BC}" srcOrd="5" destOrd="0" presId="urn:microsoft.com/office/officeart/2005/8/layout/orgChart1"/>
    <dgm:cxn modelId="{81A10632-7FBE-4326-A6DC-14355C4067DB}" type="presParOf" srcId="{00525001-A07B-456B-ACEF-03E4A84E30BC}" destId="{081A2253-7D18-4944-A982-977C7BAD10AA}" srcOrd="0" destOrd="0" presId="urn:microsoft.com/office/officeart/2005/8/layout/orgChart1"/>
    <dgm:cxn modelId="{76086485-0C75-4A34-B3DD-B2B734BEDA83}" type="presParOf" srcId="{081A2253-7D18-4944-A982-977C7BAD10AA}" destId="{DC77BC85-72BF-4563-B6EC-6C332528F440}" srcOrd="0" destOrd="0" presId="urn:microsoft.com/office/officeart/2005/8/layout/orgChart1"/>
    <dgm:cxn modelId="{A85024E9-F1E3-49FA-836F-EB627A05520E}" type="presParOf" srcId="{081A2253-7D18-4944-A982-977C7BAD10AA}" destId="{A7480B45-8B42-4F87-9455-37FA70FFE4D9}" srcOrd="1" destOrd="0" presId="urn:microsoft.com/office/officeart/2005/8/layout/orgChart1"/>
    <dgm:cxn modelId="{02EB3735-BFEF-44C7-9548-6D07C6C2326E}" type="presParOf" srcId="{00525001-A07B-456B-ACEF-03E4A84E30BC}" destId="{0DEC4050-787A-4F71-A199-588AFDBC8CFC}" srcOrd="1" destOrd="0" presId="urn:microsoft.com/office/officeart/2005/8/layout/orgChart1"/>
    <dgm:cxn modelId="{F79CCF4B-4A69-4236-A43E-2A93B44CBA04}" type="presParOf" srcId="{00525001-A07B-456B-ACEF-03E4A84E30BC}" destId="{0CD5FFD9-258B-4F69-9305-C03C4FE88505}" srcOrd="2" destOrd="0" presId="urn:microsoft.com/office/officeart/2005/8/layout/orgChart1"/>
    <dgm:cxn modelId="{47580335-780D-4751-8670-C5475C271A8D}" type="presParOf" srcId="{CCC8A88F-568B-40B1-B249-37BC2CC76DD7}" destId="{930F207D-6050-4B05-B48A-314A2958BD89}" srcOrd="2" destOrd="0" presId="urn:microsoft.com/office/officeart/2005/8/layout/orgChart1"/>
    <dgm:cxn modelId="{678E4216-3F7B-45D2-BE0E-B92156F6B64F}" type="presParOf" srcId="{2613D5B7-2855-42A4-8DD8-CC5DEEFB086B}" destId="{DB08D93E-2E83-4795-B915-CEA9161FF025}"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A8999D-EC56-421A-A32A-C5C91B69A7E7}">
      <dsp:nvSpPr>
        <dsp:cNvPr id="0" name=""/>
        <dsp:cNvSpPr/>
      </dsp:nvSpPr>
      <dsp:spPr>
        <a:xfrm>
          <a:off x="1272826" y="0"/>
          <a:ext cx="2066925" cy="2066925"/>
        </a:xfrm>
        <a:prstGeom prst="triangl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AAA1D7-DE41-4E39-86DD-4D7843184FEE}">
      <dsp:nvSpPr>
        <dsp:cNvPr id="0" name=""/>
        <dsp:cNvSpPr/>
      </dsp:nvSpPr>
      <dsp:spPr>
        <a:xfrm>
          <a:off x="2308096" y="214168"/>
          <a:ext cx="1366166" cy="227072"/>
        </a:xfrm>
        <a:prstGeom prst="round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ts val="0"/>
            </a:spcAft>
            <a:buNone/>
          </a:pPr>
          <a:r>
            <a:rPr lang="lt-LT" sz="1100" kern="1200">
              <a:latin typeface="Times New Roman" panose="02020603050405020304" pitchFamily="18" charset="0"/>
              <a:cs typeface="Times New Roman" panose="02020603050405020304" pitchFamily="18" charset="0"/>
            </a:rPr>
            <a:t> Garliavos</a:t>
          </a:r>
        </a:p>
      </dsp:txBody>
      <dsp:txXfrm>
        <a:off x="2319181" y="225253"/>
        <a:ext cx="1343996" cy="204902"/>
      </dsp:txXfrm>
    </dsp:sp>
    <dsp:sp modelId="{6742E852-D0E2-419F-959D-0BE068C97B06}">
      <dsp:nvSpPr>
        <dsp:cNvPr id="0" name=""/>
        <dsp:cNvSpPr/>
      </dsp:nvSpPr>
      <dsp:spPr>
        <a:xfrm>
          <a:off x="2312247" y="479260"/>
          <a:ext cx="1366166" cy="224008"/>
        </a:xfrm>
        <a:prstGeom prst="round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ts val="0"/>
            </a:spcAft>
            <a:buNone/>
          </a:pPr>
          <a:r>
            <a:rPr lang="lt-LT" sz="1100" kern="1200">
              <a:latin typeface="Times New Roman" panose="02020603050405020304" pitchFamily="18" charset="0"/>
              <a:cs typeface="Times New Roman" panose="02020603050405020304" pitchFamily="18" charset="0"/>
            </a:rPr>
            <a:t>Domeikavos</a:t>
          </a:r>
        </a:p>
      </dsp:txBody>
      <dsp:txXfrm>
        <a:off x="2323182" y="490195"/>
        <a:ext cx="1344296" cy="202138"/>
      </dsp:txXfrm>
    </dsp:sp>
    <dsp:sp modelId="{72938760-A702-41FD-993A-A765CBD542B6}">
      <dsp:nvSpPr>
        <dsp:cNvPr id="0" name=""/>
        <dsp:cNvSpPr/>
      </dsp:nvSpPr>
      <dsp:spPr>
        <a:xfrm>
          <a:off x="2318024" y="743154"/>
          <a:ext cx="1366166" cy="215290"/>
        </a:xfrm>
        <a:prstGeom prst="round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ts val="0"/>
            </a:spcAft>
            <a:buNone/>
          </a:pPr>
          <a:r>
            <a:rPr lang="lt-LT" sz="1100" kern="1200">
              <a:latin typeface="Times New Roman" panose="02020603050405020304" pitchFamily="18" charset="0"/>
              <a:cs typeface="Times New Roman" panose="02020603050405020304" pitchFamily="18" charset="0"/>
            </a:rPr>
            <a:t>Akademijos</a:t>
          </a:r>
        </a:p>
      </dsp:txBody>
      <dsp:txXfrm>
        <a:off x="2328534" y="753664"/>
        <a:ext cx="1345146" cy="194270"/>
      </dsp:txXfrm>
    </dsp:sp>
    <dsp:sp modelId="{25E3B3BB-9A4F-4B72-85A8-0900DEE6D187}">
      <dsp:nvSpPr>
        <dsp:cNvPr id="0" name=""/>
        <dsp:cNvSpPr/>
      </dsp:nvSpPr>
      <dsp:spPr>
        <a:xfrm>
          <a:off x="2321249" y="1785740"/>
          <a:ext cx="1366166" cy="200228"/>
        </a:xfrm>
        <a:prstGeom prst="round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ts val="0"/>
            </a:spcAft>
            <a:buNone/>
          </a:pPr>
          <a:r>
            <a:rPr lang="lt-LT" sz="1100" kern="1200">
              <a:latin typeface="Times New Roman" panose="02020603050405020304" pitchFamily="18" charset="0"/>
              <a:cs typeface="Times New Roman" panose="02020603050405020304" pitchFamily="18" charset="0"/>
            </a:rPr>
            <a:t>Raudondvario, Lapių</a:t>
          </a:r>
        </a:p>
      </dsp:txBody>
      <dsp:txXfrm>
        <a:off x="2331023" y="1795514"/>
        <a:ext cx="1346618" cy="180680"/>
      </dsp:txXfrm>
    </dsp:sp>
    <dsp:sp modelId="{8CC155AC-D6CA-4CC3-86DE-78793E8BAF4D}">
      <dsp:nvSpPr>
        <dsp:cNvPr id="0" name=""/>
        <dsp:cNvSpPr/>
      </dsp:nvSpPr>
      <dsp:spPr>
        <a:xfrm>
          <a:off x="2322579" y="1534746"/>
          <a:ext cx="1361920" cy="206712"/>
        </a:xfrm>
        <a:prstGeom prst="round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ts val="0"/>
            </a:spcAft>
            <a:buNone/>
          </a:pPr>
          <a:r>
            <a:rPr lang="lt-LT" sz="1100" kern="1200">
              <a:latin typeface="Times New Roman" panose="02020603050405020304" pitchFamily="18" charset="0"/>
              <a:cs typeface="Times New Roman" panose="02020603050405020304" pitchFamily="18" charset="0"/>
            </a:rPr>
            <a:t>Batniavos, Babtų </a:t>
          </a:r>
        </a:p>
      </dsp:txBody>
      <dsp:txXfrm>
        <a:off x="2332670" y="1544837"/>
        <a:ext cx="1341738" cy="186530"/>
      </dsp:txXfrm>
    </dsp:sp>
    <dsp:sp modelId="{01AC165E-E235-48DA-A96F-4E4500DEFD4E}">
      <dsp:nvSpPr>
        <dsp:cNvPr id="0" name=""/>
        <dsp:cNvSpPr/>
      </dsp:nvSpPr>
      <dsp:spPr>
        <a:xfrm>
          <a:off x="2310232" y="1266190"/>
          <a:ext cx="1361920" cy="212262"/>
        </a:xfrm>
        <a:prstGeom prst="round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ts val="0"/>
            </a:spcAft>
            <a:buNone/>
          </a:pPr>
          <a:r>
            <a:rPr lang="lt-LT" sz="1100" kern="1200">
              <a:latin typeface="Times New Roman" panose="02020603050405020304" pitchFamily="18" charset="0"/>
              <a:cs typeface="Times New Roman" panose="02020603050405020304" pitchFamily="18" charset="0"/>
            </a:rPr>
            <a:t>Karmėlavos, Vilkijos </a:t>
          </a:r>
        </a:p>
      </dsp:txBody>
      <dsp:txXfrm>
        <a:off x="2320594" y="1276552"/>
        <a:ext cx="1341196" cy="191538"/>
      </dsp:txXfrm>
    </dsp:sp>
    <dsp:sp modelId="{7107C683-D466-464E-97D5-4949356EA9BB}">
      <dsp:nvSpPr>
        <dsp:cNvPr id="0" name=""/>
        <dsp:cNvSpPr/>
      </dsp:nvSpPr>
      <dsp:spPr>
        <a:xfrm>
          <a:off x="2308096" y="1003907"/>
          <a:ext cx="1366166" cy="208791"/>
        </a:xfrm>
        <a:prstGeom prst="round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lt-LT" sz="1050" kern="1200">
              <a:latin typeface="Times New Roman" panose="02020603050405020304" pitchFamily="18" charset="0"/>
              <a:cs typeface="Times New Roman" panose="02020603050405020304" pitchFamily="18" charset="0"/>
            </a:rPr>
            <a:t>Ežerėlio</a:t>
          </a:r>
        </a:p>
      </dsp:txBody>
      <dsp:txXfrm>
        <a:off x="2318288" y="1014099"/>
        <a:ext cx="1345782" cy="1884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E50433-134F-48AA-9C6B-028153A62540}">
      <dsp:nvSpPr>
        <dsp:cNvPr id="0" name=""/>
        <dsp:cNvSpPr/>
      </dsp:nvSpPr>
      <dsp:spPr>
        <a:xfrm>
          <a:off x="3347846" y="1221156"/>
          <a:ext cx="396846" cy="3765733"/>
        </a:xfrm>
        <a:custGeom>
          <a:avLst/>
          <a:gdLst/>
          <a:ahLst/>
          <a:cxnLst/>
          <a:rect l="0" t="0" r="0" b="0"/>
          <a:pathLst>
            <a:path>
              <a:moveTo>
                <a:pt x="0" y="0"/>
              </a:moveTo>
              <a:lnTo>
                <a:pt x="0" y="3765733"/>
              </a:lnTo>
              <a:lnTo>
                <a:pt x="396846" y="3765733"/>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6A9B3D-FCC2-4077-8DF1-CBA982174BBC}">
      <dsp:nvSpPr>
        <dsp:cNvPr id="0" name=""/>
        <dsp:cNvSpPr/>
      </dsp:nvSpPr>
      <dsp:spPr>
        <a:xfrm>
          <a:off x="3347846" y="1221156"/>
          <a:ext cx="396846" cy="2499136"/>
        </a:xfrm>
        <a:custGeom>
          <a:avLst/>
          <a:gdLst/>
          <a:ahLst/>
          <a:cxnLst/>
          <a:rect l="0" t="0" r="0" b="0"/>
          <a:pathLst>
            <a:path>
              <a:moveTo>
                <a:pt x="0" y="0"/>
              </a:moveTo>
              <a:lnTo>
                <a:pt x="0" y="2499136"/>
              </a:lnTo>
              <a:lnTo>
                <a:pt x="396846" y="2499136"/>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9B9B69-2A62-437C-86F0-4E7DBE3337B0}">
      <dsp:nvSpPr>
        <dsp:cNvPr id="0" name=""/>
        <dsp:cNvSpPr/>
      </dsp:nvSpPr>
      <dsp:spPr>
        <a:xfrm>
          <a:off x="3347846" y="1221156"/>
          <a:ext cx="396846" cy="1010902"/>
        </a:xfrm>
        <a:custGeom>
          <a:avLst/>
          <a:gdLst/>
          <a:ahLst/>
          <a:cxnLst/>
          <a:rect l="0" t="0" r="0" b="0"/>
          <a:pathLst>
            <a:path>
              <a:moveTo>
                <a:pt x="0" y="0"/>
              </a:moveTo>
              <a:lnTo>
                <a:pt x="0" y="1010902"/>
              </a:lnTo>
              <a:lnTo>
                <a:pt x="396846" y="1010902"/>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886AA1-3D44-4E2C-A230-210235EEE421}">
      <dsp:nvSpPr>
        <dsp:cNvPr id="0" name=""/>
        <dsp:cNvSpPr/>
      </dsp:nvSpPr>
      <dsp:spPr>
        <a:xfrm>
          <a:off x="3045124" y="384890"/>
          <a:ext cx="1360979" cy="171148"/>
        </a:xfrm>
        <a:custGeom>
          <a:avLst/>
          <a:gdLst/>
          <a:ahLst/>
          <a:cxnLst/>
          <a:rect l="0" t="0" r="0" b="0"/>
          <a:pathLst>
            <a:path>
              <a:moveTo>
                <a:pt x="0" y="0"/>
              </a:moveTo>
              <a:lnTo>
                <a:pt x="0" y="85574"/>
              </a:lnTo>
              <a:lnTo>
                <a:pt x="1360979" y="85574"/>
              </a:lnTo>
              <a:lnTo>
                <a:pt x="1360979" y="171148"/>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C5B5-B9C3-4E19-B7EF-E529118D7371}">
      <dsp:nvSpPr>
        <dsp:cNvPr id="0" name=""/>
        <dsp:cNvSpPr/>
      </dsp:nvSpPr>
      <dsp:spPr>
        <a:xfrm>
          <a:off x="616404" y="1209453"/>
          <a:ext cx="382621" cy="1753083"/>
        </a:xfrm>
        <a:custGeom>
          <a:avLst/>
          <a:gdLst/>
          <a:ahLst/>
          <a:cxnLst/>
          <a:rect l="0" t="0" r="0" b="0"/>
          <a:pathLst>
            <a:path>
              <a:moveTo>
                <a:pt x="0" y="0"/>
              </a:moveTo>
              <a:lnTo>
                <a:pt x="0" y="1753083"/>
              </a:lnTo>
              <a:lnTo>
                <a:pt x="382621" y="1753083"/>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3B6AC8-2F68-4D83-88EF-3BE21CB05A41}">
      <dsp:nvSpPr>
        <dsp:cNvPr id="0" name=""/>
        <dsp:cNvSpPr/>
      </dsp:nvSpPr>
      <dsp:spPr>
        <a:xfrm>
          <a:off x="616404" y="1209453"/>
          <a:ext cx="382621" cy="641410"/>
        </a:xfrm>
        <a:custGeom>
          <a:avLst/>
          <a:gdLst/>
          <a:ahLst/>
          <a:cxnLst/>
          <a:rect l="0" t="0" r="0" b="0"/>
          <a:pathLst>
            <a:path>
              <a:moveTo>
                <a:pt x="0" y="0"/>
              </a:moveTo>
              <a:lnTo>
                <a:pt x="0" y="641410"/>
              </a:lnTo>
              <a:lnTo>
                <a:pt x="382621" y="641410"/>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ED3251-5E7B-44BC-A030-F821668674BC}">
      <dsp:nvSpPr>
        <dsp:cNvPr id="0" name=""/>
        <dsp:cNvSpPr/>
      </dsp:nvSpPr>
      <dsp:spPr>
        <a:xfrm>
          <a:off x="1636728" y="384890"/>
          <a:ext cx="1408396" cy="171148"/>
        </a:xfrm>
        <a:custGeom>
          <a:avLst/>
          <a:gdLst/>
          <a:ahLst/>
          <a:cxnLst/>
          <a:rect l="0" t="0" r="0" b="0"/>
          <a:pathLst>
            <a:path>
              <a:moveTo>
                <a:pt x="1408396" y="0"/>
              </a:moveTo>
              <a:lnTo>
                <a:pt x="1408396" y="85574"/>
              </a:lnTo>
              <a:lnTo>
                <a:pt x="0" y="85574"/>
              </a:lnTo>
              <a:lnTo>
                <a:pt x="0" y="171148"/>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511AE1-9946-46E3-BF2C-8F994EB3607A}">
      <dsp:nvSpPr>
        <dsp:cNvPr id="0" name=""/>
        <dsp:cNvSpPr/>
      </dsp:nvSpPr>
      <dsp:spPr>
        <a:xfrm>
          <a:off x="2349196" y="2161"/>
          <a:ext cx="1391855" cy="382729"/>
        </a:xfrm>
        <a:prstGeom prst="rect">
          <a:avLst/>
        </a:prstGeom>
        <a:solidFill>
          <a:schemeClr val="accent6">
            <a:shade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ts val="0"/>
            </a:spcAft>
            <a:buNone/>
          </a:pPr>
          <a:r>
            <a:rPr lang="lt-LT" sz="1200" b="1" kern="1200" baseline="0">
              <a:latin typeface="Times New Roman" panose="02020603050405020304" pitchFamily="18" charset="0"/>
              <a:cs typeface="Times New Roman" panose="02020603050405020304" pitchFamily="18" charset="0"/>
            </a:rPr>
            <a:t>Programos tikslai</a:t>
          </a:r>
        </a:p>
      </dsp:txBody>
      <dsp:txXfrm>
        <a:off x="2349196" y="2161"/>
        <a:ext cx="1391855" cy="382729"/>
      </dsp:txXfrm>
    </dsp:sp>
    <dsp:sp modelId="{6CB30558-BE45-41A9-BF82-B713431D5557}">
      <dsp:nvSpPr>
        <dsp:cNvPr id="0" name=""/>
        <dsp:cNvSpPr/>
      </dsp:nvSpPr>
      <dsp:spPr>
        <a:xfrm>
          <a:off x="361322" y="556039"/>
          <a:ext cx="2550810" cy="653413"/>
        </a:xfrm>
        <a:prstGeom prst="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ts val="0"/>
            </a:spcAft>
            <a:buNone/>
          </a:pPr>
          <a:r>
            <a:rPr lang="lt-LT" sz="1200" b="1" kern="1200">
              <a:latin typeface="Times New Roman" panose="02020603050405020304" pitchFamily="18" charset="0"/>
              <a:cs typeface="Times New Roman" panose="02020603050405020304" pitchFamily="18" charset="0"/>
            </a:rPr>
            <a:t>Aprūpinti tinkamu gyventi būstu socialinio būsto laukiančius ir socialinį būstą nuomojančius asmenis</a:t>
          </a:r>
        </a:p>
      </dsp:txBody>
      <dsp:txXfrm>
        <a:off x="361322" y="556039"/>
        <a:ext cx="2550810" cy="653413"/>
      </dsp:txXfrm>
    </dsp:sp>
    <dsp:sp modelId="{18307E7E-F86E-416B-941C-73AFDEC26162}">
      <dsp:nvSpPr>
        <dsp:cNvPr id="0" name=""/>
        <dsp:cNvSpPr/>
      </dsp:nvSpPr>
      <dsp:spPr>
        <a:xfrm>
          <a:off x="999025" y="1380602"/>
          <a:ext cx="1578734" cy="940524"/>
        </a:xfrm>
        <a:prstGeom prst="round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kern="1200">
              <a:latin typeface="Times New Roman" panose="02020603050405020304" pitchFamily="18" charset="0"/>
              <a:cs typeface="Times New Roman" panose="02020603050405020304" pitchFamily="18" charset="0"/>
            </a:rPr>
            <a:t>1 uždavinys. </a:t>
          </a:r>
        </a:p>
        <a:p>
          <a:pPr marL="0" lvl="0" indent="0" algn="ctr" defTabSz="488950">
            <a:lnSpc>
              <a:spcPct val="90000"/>
            </a:lnSpc>
            <a:spcBef>
              <a:spcPct val="0"/>
            </a:spcBef>
            <a:spcAft>
              <a:spcPct val="35000"/>
            </a:spcAft>
            <a:buNone/>
          </a:pPr>
          <a:r>
            <a:rPr lang="lt-LT" sz="1100" kern="1200">
              <a:latin typeface="Times New Roman" panose="02020603050405020304" pitchFamily="18" charset="0"/>
              <a:cs typeface="Times New Roman" panose="02020603050405020304" pitchFamily="18" charset="0"/>
            </a:rPr>
            <a:t>Padidinti socialinio būsto pasirinkimo galimybes.</a:t>
          </a:r>
        </a:p>
      </dsp:txBody>
      <dsp:txXfrm>
        <a:off x="1044938" y="1426515"/>
        <a:ext cx="1486908" cy="848698"/>
      </dsp:txXfrm>
    </dsp:sp>
    <dsp:sp modelId="{DD6244C8-CC71-45F3-917A-4B77D89CFC1C}">
      <dsp:nvSpPr>
        <dsp:cNvPr id="0" name=""/>
        <dsp:cNvSpPr/>
      </dsp:nvSpPr>
      <dsp:spPr>
        <a:xfrm>
          <a:off x="999025" y="2492275"/>
          <a:ext cx="1578734" cy="940524"/>
        </a:xfrm>
        <a:prstGeom prst="round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kern="1200">
              <a:latin typeface="Times New Roman" panose="02020603050405020304" pitchFamily="18" charset="0"/>
              <a:cs typeface="Times New Roman" panose="02020603050405020304" pitchFamily="18" charset="0"/>
            </a:rPr>
            <a:t>2 uždavinys. </a:t>
          </a:r>
        </a:p>
        <a:p>
          <a:pPr marL="0" lvl="0" indent="0" algn="ctr" defTabSz="488950">
            <a:lnSpc>
              <a:spcPct val="90000"/>
            </a:lnSpc>
            <a:spcBef>
              <a:spcPct val="0"/>
            </a:spcBef>
            <a:spcAft>
              <a:spcPct val="35000"/>
            </a:spcAft>
            <a:buNone/>
          </a:pPr>
          <a:r>
            <a:rPr lang="lt-LT" sz="1100" kern="1200">
              <a:latin typeface="Times New Roman" panose="02020603050405020304" pitchFamily="18" charset="0"/>
              <a:cs typeface="Times New Roman" panose="02020603050405020304" pitchFamily="18" charset="0"/>
            </a:rPr>
            <a:t>Užtikrinti efektyvų esamo socialinio būsto fondo naudojimą, priežiūrą ir modernizavimą.</a:t>
          </a:r>
        </a:p>
      </dsp:txBody>
      <dsp:txXfrm>
        <a:off x="1044938" y="2538188"/>
        <a:ext cx="1486908" cy="848698"/>
      </dsp:txXfrm>
    </dsp:sp>
    <dsp:sp modelId="{A7CCEBF5-DE15-48F5-A66C-DBF08B2668CD}">
      <dsp:nvSpPr>
        <dsp:cNvPr id="0" name=""/>
        <dsp:cNvSpPr/>
      </dsp:nvSpPr>
      <dsp:spPr>
        <a:xfrm>
          <a:off x="3083282" y="556039"/>
          <a:ext cx="2645643" cy="665117"/>
        </a:xfrm>
        <a:prstGeom prst="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t-LT" sz="1200" b="1" i="0" kern="1200">
              <a:latin typeface="Times New Roman" panose="02020603050405020304" pitchFamily="18" charset="0"/>
              <a:cs typeface="Times New Roman" panose="02020603050405020304" pitchFamily="18" charset="0"/>
            </a:rPr>
            <a:t>Sudaryti sąlygas socialinio būsto nuomininkams integruotis į visuomenę </a:t>
          </a:r>
        </a:p>
      </dsp:txBody>
      <dsp:txXfrm>
        <a:off x="3083282" y="556039"/>
        <a:ext cx="2645643" cy="665117"/>
      </dsp:txXfrm>
    </dsp:sp>
    <dsp:sp modelId="{42618C33-2647-488C-85D6-F1AA67BE8C1C}">
      <dsp:nvSpPr>
        <dsp:cNvPr id="0" name=""/>
        <dsp:cNvSpPr/>
      </dsp:nvSpPr>
      <dsp:spPr>
        <a:xfrm>
          <a:off x="3744693" y="1392305"/>
          <a:ext cx="1914642" cy="1679508"/>
        </a:xfrm>
        <a:prstGeom prst="round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kern="1200">
              <a:latin typeface="Times New Roman" panose="02020603050405020304" pitchFamily="18" charset="0"/>
              <a:ea typeface="Segoe UI Symbol" panose="020B0502040204020203" pitchFamily="34" charset="0"/>
              <a:cs typeface="Times New Roman" panose="02020603050405020304" pitchFamily="18" charset="0"/>
            </a:rPr>
            <a:t>1 uždavinys.</a:t>
          </a:r>
        </a:p>
        <a:p>
          <a:pPr marL="0" lvl="0" indent="0" algn="ctr" defTabSz="488950">
            <a:lnSpc>
              <a:spcPct val="90000"/>
            </a:lnSpc>
            <a:spcBef>
              <a:spcPct val="0"/>
            </a:spcBef>
            <a:spcAft>
              <a:spcPct val="35000"/>
            </a:spcAft>
            <a:buNone/>
          </a:pPr>
          <a:r>
            <a:rPr lang="lt-LT" sz="1100" kern="1200">
              <a:latin typeface="Times New Roman" panose="02020603050405020304" pitchFamily="18" charset="0"/>
              <a:cs typeface="Times New Roman" panose="02020603050405020304" pitchFamily="18" charset="0"/>
            </a:rPr>
            <a:t>Užtikrinti, kad socialinio būsto plėtra būtų vykdoma gyvenamosiose vietovėse ir (ar) netoli teritorijų, kur yra įsidarbinimo galimybė, galimybė naudotis sveikatos priežiūros, vaikų priežiūros, socialinėmis ir kitomis jiems reikalingomis viešosiomis paslaugomis.</a:t>
          </a:r>
          <a:endParaRPr lang="lt-LT" sz="1100" kern="1200">
            <a:latin typeface="Times New Roman" panose="02020603050405020304" pitchFamily="18" charset="0"/>
            <a:ea typeface="Segoe UI Symbol" panose="020B0502040204020203" pitchFamily="34" charset="0"/>
            <a:cs typeface="Times New Roman" panose="02020603050405020304" pitchFamily="18" charset="0"/>
          </a:endParaRPr>
        </a:p>
      </dsp:txBody>
      <dsp:txXfrm>
        <a:off x="3826680" y="1474292"/>
        <a:ext cx="1750668" cy="1515534"/>
      </dsp:txXfrm>
    </dsp:sp>
    <dsp:sp modelId="{62D0D73A-5DF2-409B-82AA-A8323521A362}">
      <dsp:nvSpPr>
        <dsp:cNvPr id="0" name=""/>
        <dsp:cNvSpPr/>
      </dsp:nvSpPr>
      <dsp:spPr>
        <a:xfrm>
          <a:off x="3744693" y="3242962"/>
          <a:ext cx="1914642" cy="954660"/>
        </a:xfrm>
        <a:prstGeom prst="round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kern="1200">
              <a:latin typeface="Times New Roman" panose="02020603050405020304" pitchFamily="18" charset="0"/>
              <a:cs typeface="Times New Roman" panose="02020603050405020304" pitchFamily="18" charset="0"/>
            </a:rPr>
            <a:t>2 uždavinys.</a:t>
          </a:r>
        </a:p>
        <a:p>
          <a:pPr marL="0" lvl="0" indent="0" algn="ctr" defTabSz="488950">
            <a:lnSpc>
              <a:spcPct val="90000"/>
            </a:lnSpc>
            <a:spcBef>
              <a:spcPct val="0"/>
            </a:spcBef>
            <a:spcAft>
              <a:spcPct val="35000"/>
            </a:spcAft>
            <a:buNone/>
          </a:pPr>
          <a:r>
            <a:rPr lang="lt-LT" sz="1100" kern="1200">
              <a:latin typeface="Times New Roman" panose="02020603050405020304" pitchFamily="18" charset="0"/>
              <a:cs typeface="Times New Roman" panose="02020603050405020304" pitchFamily="18" charset="0"/>
            </a:rPr>
            <a:t>Užtikrinti fizinės aplinkos prieinamumą neįgaliesiems (universalaus dizaino principo taikymas).</a:t>
          </a:r>
        </a:p>
      </dsp:txBody>
      <dsp:txXfrm>
        <a:off x="3791296" y="3289565"/>
        <a:ext cx="1821436" cy="861454"/>
      </dsp:txXfrm>
    </dsp:sp>
    <dsp:sp modelId="{DC77BC85-72BF-4563-B6EC-6C332528F440}">
      <dsp:nvSpPr>
        <dsp:cNvPr id="0" name=""/>
        <dsp:cNvSpPr/>
      </dsp:nvSpPr>
      <dsp:spPr>
        <a:xfrm>
          <a:off x="3744693" y="4368771"/>
          <a:ext cx="1914642" cy="1236236"/>
        </a:xfrm>
        <a:prstGeom prst="round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kern="1200">
              <a:latin typeface="Times New Roman" panose="02020603050405020304" pitchFamily="18" charset="0"/>
              <a:cs typeface="Times New Roman" panose="02020603050405020304" pitchFamily="18" charset="0"/>
            </a:rPr>
            <a:t>3 uždavinys.</a:t>
          </a:r>
        </a:p>
        <a:p>
          <a:pPr marL="0" lvl="0" indent="0" algn="ctr" defTabSz="488950">
            <a:lnSpc>
              <a:spcPct val="90000"/>
            </a:lnSpc>
            <a:spcBef>
              <a:spcPct val="0"/>
            </a:spcBef>
            <a:spcAft>
              <a:spcPct val="35000"/>
            </a:spcAft>
            <a:buNone/>
          </a:pPr>
          <a:r>
            <a:rPr lang="lt-LT" sz="1100" kern="1200">
              <a:latin typeface="Times New Roman" panose="02020603050405020304" pitchFamily="18" charset="0"/>
              <a:cs typeface="Times New Roman" panose="02020603050405020304" pitchFamily="18" charset="0"/>
            </a:rPr>
            <a:t>Motyvuoti (įgalinti) socialinio būsto laukiančius asmenis ir nuomininkus siekti pokyčių, užtikrinančių pajamų, reikalingų asmeniui (šeimai) išgyventi bei apsirūpinti gyvenamuoju būstu, gavimą.</a:t>
          </a:r>
        </a:p>
      </dsp:txBody>
      <dsp:txXfrm>
        <a:off x="3805041" y="4429119"/>
        <a:ext cx="1793946" cy="111554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F1237-1386-4887-9B34-AF9698D0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14682</Words>
  <Characters>8369</Characters>
  <Application>Microsoft Office Word</Application>
  <DocSecurity>0</DocSecurity>
  <Lines>69</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Pupalė</dc:creator>
  <cp:lastModifiedBy>Virginija Grajauskienė</cp:lastModifiedBy>
  <cp:revision>2</cp:revision>
  <cp:lastPrinted>2021-11-29T12:01:00Z</cp:lastPrinted>
  <dcterms:created xsi:type="dcterms:W3CDTF">2021-11-29T12:02:00Z</dcterms:created>
  <dcterms:modified xsi:type="dcterms:W3CDTF">2021-11-29T12:02:00Z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269618b3-5192-4ff7-be92-941233f6e95f</vt:lpwstr>
  </property>
</Properties>
</file>