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4A51" w14:textId="77777777" w:rsidR="006D4F30" w:rsidRPr="00DE5E75" w:rsidRDefault="00211805" w:rsidP="00085AF7">
      <w:pPr>
        <w:pStyle w:val="Pavadinimas"/>
        <w:rPr>
          <w:sz w:val="24"/>
          <w:szCs w:val="24"/>
        </w:rPr>
      </w:pPr>
      <w:r w:rsidRPr="00DE5E75">
        <w:rPr>
          <w:sz w:val="24"/>
          <w:szCs w:val="24"/>
        </w:rPr>
        <w:t>ĮSAKYMAS</w:t>
      </w:r>
    </w:p>
    <w:p w14:paraId="0049B483" w14:textId="227F73C2" w:rsidR="00C83F17" w:rsidRPr="00DE5E75" w:rsidRDefault="002F0333" w:rsidP="002F0333">
      <w:pPr>
        <w:pStyle w:val="Antrats"/>
        <w:tabs>
          <w:tab w:val="clear" w:pos="4153"/>
          <w:tab w:val="clear" w:pos="8306"/>
        </w:tabs>
        <w:jc w:val="center"/>
        <w:rPr>
          <w:rFonts w:ascii="Times New Roman" w:hAnsi="Times New Roman"/>
          <w:b/>
          <w:sz w:val="24"/>
          <w:szCs w:val="24"/>
        </w:rPr>
      </w:pPr>
      <w:r w:rsidRPr="00DE5E75">
        <w:rPr>
          <w:rFonts w:ascii="Times New Roman" w:hAnsi="Times New Roman"/>
          <w:b/>
          <w:sz w:val="24"/>
          <w:szCs w:val="24"/>
        </w:rPr>
        <w:t>DĖL KAUNO RAJONO SAVIVALDYBĖS DIENOS SOCIALINĖS GLOBOS ASMENS NAMUOSE PASLAUGOS ORGANIZAVIMO IR TEIKIMO TVARKOS APRAŠO PATVIRTINIMO</w:t>
      </w:r>
    </w:p>
    <w:p w14:paraId="0E8896FF" w14:textId="77777777" w:rsidR="002F0333" w:rsidRPr="00DE5E75" w:rsidRDefault="002F0333">
      <w:pPr>
        <w:pStyle w:val="Antrats"/>
        <w:tabs>
          <w:tab w:val="clear" w:pos="4153"/>
          <w:tab w:val="clear" w:pos="8306"/>
        </w:tabs>
        <w:jc w:val="center"/>
        <w:rPr>
          <w:rFonts w:ascii="Times New Roman" w:hAnsi="Times New Roman"/>
          <w:sz w:val="24"/>
          <w:szCs w:val="24"/>
        </w:rPr>
      </w:pPr>
    </w:p>
    <w:p w14:paraId="269EA80F" w14:textId="178E9E60" w:rsidR="00211805" w:rsidRPr="00DE5E75" w:rsidRDefault="00FB4B70">
      <w:pPr>
        <w:pStyle w:val="Antrats"/>
        <w:tabs>
          <w:tab w:val="clear" w:pos="4153"/>
          <w:tab w:val="clear" w:pos="8306"/>
        </w:tabs>
        <w:jc w:val="center"/>
        <w:rPr>
          <w:rFonts w:ascii="Times New Roman" w:hAnsi="Times New Roman"/>
          <w:sz w:val="24"/>
          <w:szCs w:val="24"/>
        </w:rPr>
      </w:pPr>
      <w:r w:rsidRPr="00DE5E75">
        <w:rPr>
          <w:rFonts w:ascii="Times New Roman" w:hAnsi="Times New Roman"/>
          <w:sz w:val="24"/>
          <w:szCs w:val="24"/>
        </w:rPr>
        <w:t>20</w:t>
      </w:r>
      <w:r w:rsidR="009C5DB3" w:rsidRPr="00DE5E75">
        <w:rPr>
          <w:rFonts w:ascii="Times New Roman" w:hAnsi="Times New Roman"/>
          <w:sz w:val="24"/>
          <w:szCs w:val="24"/>
        </w:rPr>
        <w:t>21</w:t>
      </w:r>
      <w:r w:rsidR="00211805" w:rsidRPr="00DE5E75">
        <w:rPr>
          <w:rFonts w:ascii="Times New Roman" w:hAnsi="Times New Roman"/>
          <w:sz w:val="24"/>
          <w:szCs w:val="24"/>
        </w:rPr>
        <w:t xml:space="preserve"> m</w:t>
      </w:r>
      <w:r w:rsidR="00211805" w:rsidRPr="00B51B4D">
        <w:rPr>
          <w:rFonts w:ascii="Times New Roman" w:hAnsi="Times New Roman"/>
          <w:sz w:val="24"/>
          <w:szCs w:val="24"/>
        </w:rPr>
        <w:t>.</w:t>
      </w:r>
      <w:r w:rsidR="00CB1CE8">
        <w:rPr>
          <w:rFonts w:ascii="Times New Roman" w:hAnsi="Times New Roman"/>
          <w:sz w:val="24"/>
          <w:szCs w:val="24"/>
        </w:rPr>
        <w:t xml:space="preserve"> </w:t>
      </w:r>
      <w:r w:rsidR="00E80BF5">
        <w:rPr>
          <w:rFonts w:ascii="Times New Roman" w:hAnsi="Times New Roman"/>
          <w:sz w:val="24"/>
          <w:szCs w:val="24"/>
        </w:rPr>
        <w:t xml:space="preserve">lapkričio 3 </w:t>
      </w:r>
      <w:r w:rsidR="00211805" w:rsidRPr="00DE5E75">
        <w:rPr>
          <w:rFonts w:ascii="Times New Roman" w:hAnsi="Times New Roman"/>
          <w:sz w:val="24"/>
          <w:szCs w:val="24"/>
        </w:rPr>
        <w:t>d. Nr.</w:t>
      </w:r>
      <w:r w:rsidR="004E0CD0" w:rsidRPr="00DE5E75">
        <w:rPr>
          <w:rFonts w:ascii="Times New Roman" w:hAnsi="Times New Roman"/>
          <w:sz w:val="24"/>
          <w:szCs w:val="24"/>
        </w:rPr>
        <w:t xml:space="preserve"> ĮS-</w:t>
      </w:r>
      <w:r w:rsidR="00E80BF5">
        <w:rPr>
          <w:rFonts w:ascii="Times New Roman" w:hAnsi="Times New Roman"/>
          <w:sz w:val="24"/>
          <w:szCs w:val="24"/>
        </w:rPr>
        <w:t>3325</w:t>
      </w:r>
    </w:p>
    <w:p w14:paraId="2FA21035" w14:textId="77777777" w:rsidR="00211805" w:rsidRPr="00DE5E75" w:rsidRDefault="00211805">
      <w:pPr>
        <w:pStyle w:val="Antrats"/>
        <w:tabs>
          <w:tab w:val="clear" w:pos="4153"/>
          <w:tab w:val="clear" w:pos="8306"/>
        </w:tabs>
        <w:jc w:val="center"/>
        <w:rPr>
          <w:rFonts w:ascii="Times New Roman" w:hAnsi="Times New Roman"/>
          <w:sz w:val="24"/>
          <w:szCs w:val="24"/>
        </w:rPr>
      </w:pPr>
      <w:r w:rsidRPr="00DE5E75">
        <w:rPr>
          <w:rFonts w:ascii="Times New Roman" w:hAnsi="Times New Roman"/>
          <w:sz w:val="24"/>
          <w:szCs w:val="24"/>
        </w:rPr>
        <w:t>Kaunas</w:t>
      </w:r>
    </w:p>
    <w:p w14:paraId="025BEA14" w14:textId="77777777" w:rsidR="00EE01AD" w:rsidRPr="00DE5E75" w:rsidRDefault="00EE01AD" w:rsidP="00426AD4">
      <w:pPr>
        <w:pStyle w:val="Antrats"/>
        <w:tabs>
          <w:tab w:val="clear" w:pos="4153"/>
          <w:tab w:val="clear" w:pos="8306"/>
        </w:tabs>
        <w:spacing w:line="360" w:lineRule="auto"/>
        <w:jc w:val="both"/>
        <w:rPr>
          <w:rFonts w:ascii="Times New Roman" w:hAnsi="Times New Roman"/>
          <w:sz w:val="24"/>
          <w:szCs w:val="24"/>
        </w:rPr>
      </w:pPr>
    </w:p>
    <w:p w14:paraId="214FA0C6" w14:textId="7F9A947E" w:rsidR="002F0333" w:rsidRPr="002F0333" w:rsidRDefault="002F0333" w:rsidP="002F0333">
      <w:pPr>
        <w:spacing w:line="360" w:lineRule="auto"/>
        <w:ind w:firstLine="851"/>
        <w:jc w:val="both"/>
        <w:rPr>
          <w:rFonts w:ascii="Times New Roman" w:hAnsi="Times New Roman"/>
          <w:sz w:val="24"/>
          <w:szCs w:val="24"/>
        </w:rPr>
      </w:pPr>
      <w:r w:rsidRPr="002F0333">
        <w:rPr>
          <w:rFonts w:ascii="Times New Roman" w:hAnsi="Times New Roman"/>
          <w:sz w:val="24"/>
          <w:szCs w:val="24"/>
        </w:rPr>
        <w:t>Vadovaudamasis Lietuvos Respublikos vietos savivaldos 18 straipsnio 1 dalimi, 29 straipsnio 8 dalies 2 punktu, Lietuvos Respublikos socialinių paslaugų įstatymo 13</w:t>
      </w:r>
      <w:r w:rsidR="007D457F">
        <w:rPr>
          <w:rFonts w:ascii="Times New Roman" w:hAnsi="Times New Roman"/>
          <w:sz w:val="24"/>
          <w:szCs w:val="24"/>
        </w:rPr>
        <w:t> </w:t>
      </w:r>
      <w:r w:rsidRPr="002F0333">
        <w:rPr>
          <w:rFonts w:ascii="Times New Roman" w:hAnsi="Times New Roman"/>
          <w:sz w:val="24"/>
          <w:szCs w:val="24"/>
        </w:rPr>
        <w:t xml:space="preserve">straipsnio 1 dalimi, Kauno rajono savivaldybės gyventojų mokėjimo už socialines paslaugas tvarkos aprašo, patvirtinto </w:t>
      </w:r>
      <w:r w:rsidRPr="002F0333">
        <w:rPr>
          <w:rFonts w:ascii="Times New Roman" w:hAnsi="Times New Roman"/>
          <w:sz w:val="24"/>
          <w:szCs w:val="24"/>
          <w:lang w:eastAsia="en-US"/>
        </w:rPr>
        <w:t>Kauno rajono savivaldybės tarybos 2020</w:t>
      </w:r>
      <w:r w:rsidR="00377F91">
        <w:rPr>
          <w:rFonts w:ascii="Times New Roman" w:hAnsi="Times New Roman"/>
          <w:sz w:val="24"/>
          <w:szCs w:val="24"/>
          <w:lang w:eastAsia="en-US"/>
        </w:rPr>
        <w:t xml:space="preserve"> m. sausio </w:t>
      </w:r>
      <w:r w:rsidRPr="002F0333">
        <w:rPr>
          <w:rFonts w:ascii="Times New Roman" w:hAnsi="Times New Roman"/>
          <w:sz w:val="24"/>
          <w:szCs w:val="24"/>
          <w:lang w:eastAsia="en-US"/>
        </w:rPr>
        <w:t>23</w:t>
      </w:r>
      <w:r w:rsidR="00377F91">
        <w:rPr>
          <w:rFonts w:ascii="Times New Roman" w:hAnsi="Times New Roman"/>
          <w:sz w:val="24"/>
          <w:szCs w:val="24"/>
          <w:lang w:eastAsia="en-US"/>
        </w:rPr>
        <w:t xml:space="preserve"> d.</w:t>
      </w:r>
      <w:r w:rsidRPr="002F0333">
        <w:rPr>
          <w:rFonts w:ascii="Times New Roman" w:hAnsi="Times New Roman"/>
          <w:sz w:val="24"/>
          <w:szCs w:val="24"/>
          <w:lang w:eastAsia="en-US"/>
        </w:rPr>
        <w:t xml:space="preserve"> sprendimu Nr. TS-26 „Dėl Kauno rajono savivaldybės gyventojų mokėjimo už socialines paslaugas tvarkos aprašo patvirtinimo“</w:t>
      </w:r>
      <w:r w:rsidR="00377F91">
        <w:rPr>
          <w:rFonts w:ascii="Times New Roman" w:hAnsi="Times New Roman"/>
          <w:sz w:val="24"/>
          <w:szCs w:val="24"/>
          <w:lang w:eastAsia="en-US"/>
        </w:rPr>
        <w:t>,</w:t>
      </w:r>
      <w:r w:rsidRPr="002F0333">
        <w:rPr>
          <w:rFonts w:ascii="Times New Roman" w:hAnsi="Times New Roman"/>
          <w:sz w:val="24"/>
          <w:szCs w:val="24"/>
          <w:lang w:eastAsia="en-US"/>
        </w:rPr>
        <w:t xml:space="preserve"> </w:t>
      </w:r>
      <w:r w:rsidRPr="002F0333">
        <w:rPr>
          <w:rFonts w:ascii="Times New Roman" w:hAnsi="Times New Roman"/>
          <w:sz w:val="24"/>
          <w:szCs w:val="24"/>
        </w:rPr>
        <w:t>45 punktu:</w:t>
      </w:r>
    </w:p>
    <w:p w14:paraId="06D78D1F" w14:textId="77777777" w:rsidR="002F0333" w:rsidRPr="002F0333" w:rsidRDefault="002F0333" w:rsidP="0079036B">
      <w:pPr>
        <w:numPr>
          <w:ilvl w:val="0"/>
          <w:numId w:val="1"/>
        </w:numPr>
        <w:tabs>
          <w:tab w:val="left" w:pos="1134"/>
        </w:tabs>
        <w:spacing w:line="360" w:lineRule="auto"/>
        <w:ind w:left="0" w:firstLine="851"/>
        <w:contextualSpacing/>
        <w:jc w:val="both"/>
        <w:rPr>
          <w:rFonts w:ascii="Times New Roman" w:hAnsi="Times New Roman"/>
          <w:sz w:val="24"/>
          <w:szCs w:val="24"/>
          <w:lang w:eastAsia="en-US"/>
        </w:rPr>
      </w:pPr>
      <w:r w:rsidRPr="002F0333">
        <w:rPr>
          <w:rFonts w:ascii="Times New Roman" w:hAnsi="Times New Roman"/>
          <w:sz w:val="24"/>
          <w:szCs w:val="24"/>
          <w:lang w:eastAsia="en-US"/>
        </w:rPr>
        <w:t>T v i r t i n u  Kauno rajono savivaldybės dienos socialinės globos asmens namuose paslaugos organizavimo ir teikimo tvarkos aprašą (pridedama).</w:t>
      </w:r>
    </w:p>
    <w:p w14:paraId="164D92CA" w14:textId="6ABAFC1C" w:rsidR="002F0333" w:rsidRDefault="002F0333" w:rsidP="0079036B">
      <w:pPr>
        <w:pStyle w:val="Sraopastraipa"/>
        <w:numPr>
          <w:ilvl w:val="0"/>
          <w:numId w:val="1"/>
        </w:numPr>
        <w:tabs>
          <w:tab w:val="left" w:pos="1134"/>
        </w:tabs>
        <w:spacing w:line="360" w:lineRule="auto"/>
        <w:ind w:left="0" w:firstLine="851"/>
        <w:jc w:val="both"/>
        <w:rPr>
          <w:rFonts w:ascii="Times New Roman" w:hAnsi="Times New Roman"/>
          <w:sz w:val="24"/>
          <w:szCs w:val="24"/>
        </w:rPr>
      </w:pPr>
      <w:r w:rsidRPr="00DE5E75">
        <w:rPr>
          <w:rFonts w:ascii="Times New Roman" w:hAnsi="Times New Roman"/>
          <w:spacing w:val="100"/>
          <w:sz w:val="24"/>
          <w:szCs w:val="24"/>
        </w:rPr>
        <w:t>Pripažįst</w:t>
      </w:r>
      <w:r w:rsidRPr="00DE5E75">
        <w:rPr>
          <w:rFonts w:ascii="Times New Roman" w:hAnsi="Times New Roman"/>
          <w:sz w:val="24"/>
          <w:szCs w:val="24"/>
        </w:rPr>
        <w:t xml:space="preserve">u netekusiu galios Kauno rajono savivaldybės administracijos direktoriaus 2021 m. liepos 8 d. įsakymą Nr. ĮS-1997 „Dėl Kauno rajono savivaldybės dienos socialinės globos asmens namuose paslaugos organizavimo ir teikimo tvarkos aprašo patvirtinimo“. </w:t>
      </w:r>
    </w:p>
    <w:p w14:paraId="5F7B5FB5" w14:textId="77777777" w:rsidR="00C63E61" w:rsidRDefault="00C63E61" w:rsidP="0005754B">
      <w:pPr>
        <w:pStyle w:val="Antrats"/>
        <w:tabs>
          <w:tab w:val="left" w:pos="1296"/>
        </w:tabs>
        <w:spacing w:line="360" w:lineRule="auto"/>
        <w:jc w:val="both"/>
        <w:rPr>
          <w:rFonts w:ascii="Times New Roman" w:hAnsi="Times New Roman"/>
          <w:sz w:val="24"/>
          <w:szCs w:val="24"/>
        </w:rPr>
      </w:pPr>
    </w:p>
    <w:p w14:paraId="56D0572E" w14:textId="77777777" w:rsidR="00C63E61" w:rsidRPr="00DE5E75" w:rsidRDefault="00C63E61" w:rsidP="00085AF7">
      <w:pPr>
        <w:pStyle w:val="Antrats"/>
        <w:tabs>
          <w:tab w:val="clear" w:pos="4153"/>
          <w:tab w:val="clear" w:pos="8306"/>
          <w:tab w:val="left" w:pos="7088"/>
        </w:tabs>
        <w:jc w:val="both"/>
        <w:rPr>
          <w:rFonts w:ascii="Times New Roman" w:hAnsi="Times New Roman"/>
          <w:sz w:val="24"/>
          <w:szCs w:val="24"/>
        </w:rPr>
      </w:pPr>
    </w:p>
    <w:p w14:paraId="11AD70A2" w14:textId="77777777" w:rsidR="00E820CC" w:rsidRPr="00DE5E75" w:rsidRDefault="006D4F30" w:rsidP="00085AF7">
      <w:pPr>
        <w:pStyle w:val="Antrats"/>
        <w:tabs>
          <w:tab w:val="clear" w:pos="4153"/>
          <w:tab w:val="clear" w:pos="8306"/>
          <w:tab w:val="left" w:pos="7088"/>
        </w:tabs>
        <w:jc w:val="both"/>
        <w:rPr>
          <w:rFonts w:ascii="Times New Roman" w:hAnsi="Times New Roman"/>
          <w:sz w:val="24"/>
          <w:szCs w:val="24"/>
        </w:rPr>
      </w:pPr>
      <w:r w:rsidRPr="00DE5E75">
        <w:rPr>
          <w:rFonts w:ascii="Times New Roman" w:hAnsi="Times New Roman"/>
          <w:sz w:val="24"/>
          <w:szCs w:val="24"/>
        </w:rPr>
        <w:t>Administracijos direktori</w:t>
      </w:r>
      <w:r w:rsidR="00E820CC" w:rsidRPr="00DE5E75">
        <w:rPr>
          <w:rFonts w:ascii="Times New Roman" w:hAnsi="Times New Roman"/>
          <w:sz w:val="24"/>
          <w:szCs w:val="24"/>
        </w:rPr>
        <w:t>us</w:t>
      </w:r>
      <w:r w:rsidR="00085AF7" w:rsidRPr="00DE5E75">
        <w:rPr>
          <w:rFonts w:ascii="Times New Roman" w:hAnsi="Times New Roman"/>
          <w:sz w:val="24"/>
          <w:szCs w:val="24"/>
        </w:rPr>
        <w:tab/>
      </w:r>
      <w:r w:rsidR="009726B9" w:rsidRPr="00DE5E75">
        <w:rPr>
          <w:rFonts w:ascii="Times New Roman" w:hAnsi="Times New Roman"/>
          <w:sz w:val="24"/>
          <w:szCs w:val="24"/>
        </w:rPr>
        <w:t>Šarūnas Šukevičius</w:t>
      </w:r>
    </w:p>
    <w:p w14:paraId="45C6A010" w14:textId="78D839F6" w:rsidR="00211805" w:rsidRPr="00DE5E75" w:rsidRDefault="00211805" w:rsidP="00085AF7">
      <w:pPr>
        <w:pStyle w:val="Antrats"/>
        <w:tabs>
          <w:tab w:val="clear" w:pos="4153"/>
          <w:tab w:val="clear" w:pos="8306"/>
        </w:tabs>
        <w:spacing w:line="360" w:lineRule="auto"/>
        <w:rPr>
          <w:rFonts w:ascii="Times New Roman" w:hAnsi="Times New Roman"/>
          <w:sz w:val="24"/>
          <w:szCs w:val="24"/>
        </w:rPr>
      </w:pPr>
    </w:p>
    <w:p w14:paraId="00CF7CB3" w14:textId="77777777" w:rsidR="003D6052" w:rsidRPr="00DE5E75" w:rsidRDefault="003D6052" w:rsidP="00085AF7">
      <w:pPr>
        <w:pStyle w:val="Antrats"/>
        <w:tabs>
          <w:tab w:val="clear" w:pos="4153"/>
          <w:tab w:val="clear" w:pos="8306"/>
        </w:tabs>
        <w:spacing w:line="360" w:lineRule="auto"/>
        <w:rPr>
          <w:rFonts w:ascii="Times New Roman" w:hAnsi="Times New Roman"/>
          <w:sz w:val="24"/>
          <w:szCs w:val="24"/>
        </w:rPr>
      </w:pPr>
    </w:p>
    <w:p w14:paraId="32EF8AC9" w14:textId="77777777" w:rsidR="003D6052" w:rsidRPr="00DE5E75" w:rsidRDefault="003D6052" w:rsidP="00085AF7">
      <w:pPr>
        <w:pStyle w:val="Antrats"/>
        <w:tabs>
          <w:tab w:val="clear" w:pos="4153"/>
          <w:tab w:val="clear" w:pos="8306"/>
        </w:tabs>
        <w:spacing w:line="360" w:lineRule="auto"/>
        <w:rPr>
          <w:rFonts w:ascii="Times New Roman" w:hAnsi="Times New Roman"/>
          <w:sz w:val="24"/>
          <w:szCs w:val="24"/>
        </w:rPr>
      </w:pPr>
    </w:p>
    <w:p w14:paraId="2AAC1DDC" w14:textId="77777777" w:rsidR="003D6052" w:rsidRPr="00DE5E75" w:rsidRDefault="003D6052" w:rsidP="00085AF7">
      <w:pPr>
        <w:pStyle w:val="Antrats"/>
        <w:tabs>
          <w:tab w:val="clear" w:pos="4153"/>
          <w:tab w:val="clear" w:pos="8306"/>
        </w:tabs>
        <w:spacing w:line="360" w:lineRule="auto"/>
        <w:rPr>
          <w:rFonts w:ascii="Times New Roman" w:hAnsi="Times New Roman"/>
          <w:sz w:val="24"/>
          <w:szCs w:val="24"/>
        </w:rPr>
      </w:pPr>
    </w:p>
    <w:p w14:paraId="280241ED" w14:textId="77777777" w:rsidR="003D6052" w:rsidRPr="00DE5E75" w:rsidRDefault="003D6052" w:rsidP="00085AF7">
      <w:pPr>
        <w:pStyle w:val="Antrats"/>
        <w:tabs>
          <w:tab w:val="clear" w:pos="4153"/>
          <w:tab w:val="clear" w:pos="8306"/>
        </w:tabs>
        <w:spacing w:line="360" w:lineRule="auto"/>
        <w:rPr>
          <w:rFonts w:ascii="Times New Roman" w:hAnsi="Times New Roman"/>
          <w:sz w:val="24"/>
          <w:szCs w:val="24"/>
        </w:rPr>
      </w:pPr>
    </w:p>
    <w:p w14:paraId="79A7D761" w14:textId="77777777" w:rsidR="003D6052" w:rsidRPr="00DE5E75" w:rsidRDefault="003D6052" w:rsidP="00085AF7">
      <w:pPr>
        <w:pStyle w:val="Antrats"/>
        <w:tabs>
          <w:tab w:val="clear" w:pos="4153"/>
          <w:tab w:val="clear" w:pos="8306"/>
        </w:tabs>
        <w:spacing w:line="360" w:lineRule="auto"/>
        <w:rPr>
          <w:rFonts w:ascii="Times New Roman" w:hAnsi="Times New Roman"/>
          <w:sz w:val="24"/>
          <w:szCs w:val="24"/>
        </w:rPr>
      </w:pPr>
    </w:p>
    <w:p w14:paraId="36FEA83A" w14:textId="77777777" w:rsidR="003D6052" w:rsidRPr="00DE5E75" w:rsidRDefault="003D6052" w:rsidP="00085AF7">
      <w:pPr>
        <w:pStyle w:val="Antrats"/>
        <w:tabs>
          <w:tab w:val="clear" w:pos="4153"/>
          <w:tab w:val="clear" w:pos="8306"/>
        </w:tabs>
        <w:spacing w:line="360" w:lineRule="auto"/>
        <w:rPr>
          <w:rFonts w:ascii="Times New Roman" w:hAnsi="Times New Roman"/>
          <w:sz w:val="24"/>
          <w:szCs w:val="24"/>
        </w:rPr>
      </w:pPr>
    </w:p>
    <w:p w14:paraId="6FF75BE7" w14:textId="77777777" w:rsidR="004E0CD0" w:rsidRPr="00DE5E75" w:rsidRDefault="00F00115" w:rsidP="00ED59C9">
      <w:pPr>
        <w:pStyle w:val="Antrats"/>
        <w:tabs>
          <w:tab w:val="clear" w:pos="4153"/>
          <w:tab w:val="clear" w:pos="8306"/>
        </w:tabs>
        <w:jc w:val="both"/>
        <w:rPr>
          <w:rFonts w:ascii="Times New Roman" w:hAnsi="Times New Roman"/>
          <w:sz w:val="24"/>
          <w:szCs w:val="24"/>
        </w:rPr>
      </w:pPr>
      <w:r w:rsidRPr="00DE5E75">
        <w:rPr>
          <w:rFonts w:ascii="Times New Roman" w:hAnsi="Times New Roman"/>
          <w:sz w:val="24"/>
          <w:szCs w:val="24"/>
        </w:rPr>
        <w:t xml:space="preserve">Parengė </w:t>
      </w:r>
    </w:p>
    <w:p w14:paraId="7F8DA1CD" w14:textId="77777777" w:rsidR="002467AA" w:rsidRPr="00DE5E75" w:rsidRDefault="002467AA" w:rsidP="00ED59C9">
      <w:pPr>
        <w:pStyle w:val="Antrats"/>
        <w:tabs>
          <w:tab w:val="clear" w:pos="4153"/>
          <w:tab w:val="clear" w:pos="8306"/>
        </w:tabs>
        <w:jc w:val="both"/>
        <w:rPr>
          <w:rFonts w:ascii="Times New Roman" w:hAnsi="Times New Roman"/>
          <w:sz w:val="24"/>
          <w:szCs w:val="24"/>
        </w:rPr>
      </w:pPr>
    </w:p>
    <w:p w14:paraId="77854375" w14:textId="4F7FC103" w:rsidR="00C63E61" w:rsidRPr="00DE5E75" w:rsidRDefault="00F169CD" w:rsidP="00ED59C9">
      <w:pPr>
        <w:pStyle w:val="Antrats"/>
        <w:tabs>
          <w:tab w:val="clear" w:pos="4153"/>
          <w:tab w:val="clear" w:pos="8306"/>
        </w:tabs>
        <w:jc w:val="both"/>
        <w:rPr>
          <w:rFonts w:ascii="Times New Roman" w:hAnsi="Times New Roman"/>
          <w:sz w:val="24"/>
          <w:szCs w:val="24"/>
        </w:rPr>
      </w:pPr>
      <w:r w:rsidRPr="00DE5E75">
        <w:rPr>
          <w:rFonts w:ascii="Times New Roman" w:hAnsi="Times New Roman"/>
          <w:sz w:val="24"/>
          <w:szCs w:val="24"/>
        </w:rPr>
        <w:t>Margarita Venslovienė</w:t>
      </w:r>
    </w:p>
    <w:p w14:paraId="480F8EB6" w14:textId="72C775B8" w:rsidR="008851A3" w:rsidRPr="00DE5E75" w:rsidRDefault="00F169CD" w:rsidP="002427B2">
      <w:pPr>
        <w:pStyle w:val="Antrats"/>
        <w:tabs>
          <w:tab w:val="clear" w:pos="4153"/>
          <w:tab w:val="clear" w:pos="8306"/>
        </w:tabs>
        <w:jc w:val="both"/>
        <w:rPr>
          <w:rFonts w:ascii="Times New Roman" w:hAnsi="Times New Roman"/>
          <w:sz w:val="24"/>
          <w:szCs w:val="24"/>
          <w:highlight w:val="yellow"/>
        </w:rPr>
      </w:pPr>
      <w:r w:rsidRPr="00185D9A">
        <w:rPr>
          <w:rFonts w:ascii="Times New Roman" w:hAnsi="Times New Roman"/>
          <w:sz w:val="24"/>
          <w:szCs w:val="24"/>
        </w:rPr>
        <w:t>2021-10-</w:t>
      </w:r>
      <w:r w:rsidR="003D6052" w:rsidRPr="00185D9A">
        <w:rPr>
          <w:rFonts w:ascii="Times New Roman" w:hAnsi="Times New Roman"/>
          <w:sz w:val="24"/>
          <w:szCs w:val="24"/>
        </w:rPr>
        <w:t>2</w:t>
      </w:r>
      <w:r w:rsidR="00B51B4D">
        <w:rPr>
          <w:rFonts w:ascii="Times New Roman" w:hAnsi="Times New Roman"/>
          <w:sz w:val="24"/>
          <w:szCs w:val="24"/>
        </w:rPr>
        <w:t>7</w:t>
      </w:r>
      <w:r w:rsidR="008851A3" w:rsidRPr="00DE5E75">
        <w:rPr>
          <w:rFonts w:ascii="Times New Roman" w:hAnsi="Times New Roman"/>
          <w:sz w:val="24"/>
          <w:szCs w:val="24"/>
          <w:highlight w:val="yellow"/>
        </w:rPr>
        <w:br w:type="page"/>
      </w:r>
    </w:p>
    <w:p w14:paraId="2B5C5DDD" w14:textId="77777777" w:rsidR="008851A3" w:rsidRPr="008851A3" w:rsidRDefault="008851A3" w:rsidP="008851A3">
      <w:pPr>
        <w:tabs>
          <w:tab w:val="left" w:pos="7797"/>
        </w:tabs>
        <w:ind w:firstLine="5954"/>
        <w:jc w:val="both"/>
        <w:rPr>
          <w:rFonts w:ascii="Times New Roman" w:hAnsi="Times New Roman"/>
          <w:sz w:val="24"/>
          <w:szCs w:val="24"/>
        </w:rPr>
      </w:pPr>
      <w:r w:rsidRPr="008851A3">
        <w:rPr>
          <w:rFonts w:ascii="Times New Roman" w:hAnsi="Times New Roman"/>
          <w:sz w:val="24"/>
          <w:szCs w:val="24"/>
        </w:rPr>
        <w:lastRenderedPageBreak/>
        <w:t>PATVIRTINTA</w:t>
      </w:r>
    </w:p>
    <w:p w14:paraId="1189AC99" w14:textId="77777777" w:rsidR="008851A3" w:rsidRPr="008851A3" w:rsidRDefault="008851A3" w:rsidP="008851A3">
      <w:pPr>
        <w:tabs>
          <w:tab w:val="left" w:pos="5954"/>
        </w:tabs>
        <w:ind w:firstLine="5954"/>
        <w:rPr>
          <w:rFonts w:ascii="Times New Roman" w:hAnsi="Times New Roman"/>
          <w:sz w:val="24"/>
          <w:szCs w:val="24"/>
        </w:rPr>
      </w:pPr>
      <w:r w:rsidRPr="008851A3">
        <w:rPr>
          <w:rFonts w:ascii="Times New Roman" w:hAnsi="Times New Roman"/>
          <w:sz w:val="24"/>
          <w:szCs w:val="24"/>
        </w:rPr>
        <w:t xml:space="preserve">Kauno rajono savivaldybės </w:t>
      </w:r>
      <w:r w:rsidRPr="008851A3">
        <w:rPr>
          <w:rFonts w:ascii="Times New Roman" w:hAnsi="Times New Roman"/>
          <w:sz w:val="24"/>
          <w:szCs w:val="24"/>
        </w:rPr>
        <w:tab/>
        <w:t>administracijos direktoriaus</w:t>
      </w:r>
    </w:p>
    <w:p w14:paraId="69AF1DBB" w14:textId="2CE5F8C0" w:rsidR="008851A3" w:rsidRPr="008851A3" w:rsidRDefault="008851A3" w:rsidP="008851A3">
      <w:pPr>
        <w:tabs>
          <w:tab w:val="left" w:pos="7797"/>
        </w:tabs>
        <w:ind w:firstLine="5954"/>
        <w:jc w:val="both"/>
        <w:rPr>
          <w:rFonts w:ascii="Times New Roman" w:hAnsi="Times New Roman"/>
          <w:sz w:val="24"/>
          <w:szCs w:val="24"/>
        </w:rPr>
      </w:pPr>
      <w:r w:rsidRPr="008851A3">
        <w:rPr>
          <w:rFonts w:ascii="Times New Roman" w:hAnsi="Times New Roman"/>
          <w:sz w:val="24"/>
          <w:szCs w:val="24"/>
        </w:rPr>
        <w:t xml:space="preserve">2021 m. </w:t>
      </w:r>
      <w:r w:rsidR="00E80BF5">
        <w:rPr>
          <w:rFonts w:ascii="Times New Roman" w:hAnsi="Times New Roman"/>
          <w:sz w:val="24"/>
          <w:szCs w:val="24"/>
        </w:rPr>
        <w:t xml:space="preserve">lapkričio 3 </w:t>
      </w:r>
      <w:r w:rsidRPr="008851A3">
        <w:rPr>
          <w:rFonts w:ascii="Times New Roman" w:hAnsi="Times New Roman"/>
          <w:sz w:val="24"/>
          <w:szCs w:val="24"/>
        </w:rPr>
        <w:t xml:space="preserve">d. </w:t>
      </w:r>
    </w:p>
    <w:p w14:paraId="7E1478F4" w14:textId="0D84B605" w:rsidR="008851A3" w:rsidRPr="008851A3" w:rsidRDefault="008851A3" w:rsidP="008851A3">
      <w:pPr>
        <w:tabs>
          <w:tab w:val="left" w:pos="7797"/>
        </w:tabs>
        <w:ind w:firstLine="5954"/>
        <w:jc w:val="both"/>
        <w:rPr>
          <w:rFonts w:ascii="Times New Roman" w:hAnsi="Times New Roman"/>
          <w:sz w:val="24"/>
          <w:szCs w:val="24"/>
        </w:rPr>
      </w:pPr>
      <w:r w:rsidRPr="008851A3">
        <w:rPr>
          <w:rFonts w:ascii="Times New Roman" w:hAnsi="Times New Roman"/>
          <w:sz w:val="24"/>
          <w:szCs w:val="24"/>
        </w:rPr>
        <w:t>įsakymu Nr. ĮS-</w:t>
      </w:r>
      <w:r w:rsidR="00E80BF5">
        <w:rPr>
          <w:rFonts w:ascii="Times New Roman" w:hAnsi="Times New Roman"/>
          <w:sz w:val="24"/>
          <w:szCs w:val="24"/>
        </w:rPr>
        <w:t>3325</w:t>
      </w:r>
    </w:p>
    <w:p w14:paraId="727129AA" w14:textId="77777777" w:rsidR="008851A3" w:rsidRPr="008851A3" w:rsidRDefault="008851A3" w:rsidP="008851A3">
      <w:pPr>
        <w:suppressAutoHyphens/>
        <w:autoSpaceDN w:val="0"/>
        <w:jc w:val="both"/>
        <w:textAlignment w:val="baseline"/>
        <w:rPr>
          <w:rFonts w:ascii="Times New Roman" w:eastAsia="SimSun" w:hAnsi="Times New Roman"/>
          <w:b/>
          <w:bCs/>
          <w:kern w:val="3"/>
          <w:sz w:val="24"/>
          <w:szCs w:val="24"/>
          <w:lang w:eastAsia="zh-CN" w:bidi="hi-IN"/>
        </w:rPr>
      </w:pPr>
    </w:p>
    <w:p w14:paraId="7A5856DD" w14:textId="77777777" w:rsidR="008851A3" w:rsidRPr="008851A3" w:rsidRDefault="008851A3" w:rsidP="008851A3">
      <w:pPr>
        <w:suppressAutoHyphens/>
        <w:autoSpaceDN w:val="0"/>
        <w:jc w:val="both"/>
        <w:textAlignment w:val="baseline"/>
        <w:rPr>
          <w:rFonts w:ascii="Times New Roman" w:eastAsia="SimSun" w:hAnsi="Times New Roman"/>
          <w:b/>
          <w:bCs/>
          <w:kern w:val="3"/>
          <w:sz w:val="24"/>
          <w:szCs w:val="24"/>
          <w:lang w:eastAsia="zh-CN" w:bidi="hi-IN"/>
        </w:rPr>
      </w:pPr>
    </w:p>
    <w:p w14:paraId="2A096315" w14:textId="77777777" w:rsidR="008851A3" w:rsidRPr="008851A3" w:rsidRDefault="008851A3" w:rsidP="008851A3">
      <w:pPr>
        <w:jc w:val="center"/>
        <w:rPr>
          <w:rFonts w:ascii="Times New Roman" w:hAnsi="Times New Roman"/>
          <w:b/>
          <w:sz w:val="24"/>
          <w:szCs w:val="24"/>
        </w:rPr>
      </w:pPr>
      <w:r w:rsidRPr="008851A3">
        <w:rPr>
          <w:rFonts w:ascii="Times New Roman" w:hAnsi="Times New Roman"/>
          <w:b/>
          <w:sz w:val="24"/>
          <w:szCs w:val="24"/>
        </w:rPr>
        <w:t xml:space="preserve">KAUNO RAJONO SAVIVALDYBĖS DIENOS SOCIALINĖS </w:t>
      </w:r>
    </w:p>
    <w:p w14:paraId="452AEDC7" w14:textId="77777777" w:rsidR="008851A3" w:rsidRPr="008851A3" w:rsidRDefault="008851A3" w:rsidP="008851A3">
      <w:pPr>
        <w:jc w:val="center"/>
        <w:rPr>
          <w:rFonts w:ascii="Times New Roman" w:hAnsi="Times New Roman"/>
          <w:b/>
          <w:sz w:val="24"/>
          <w:szCs w:val="24"/>
        </w:rPr>
      </w:pPr>
      <w:r w:rsidRPr="008851A3">
        <w:rPr>
          <w:rFonts w:ascii="Times New Roman" w:hAnsi="Times New Roman"/>
          <w:b/>
          <w:sz w:val="24"/>
          <w:szCs w:val="24"/>
        </w:rPr>
        <w:t>GLOBOS ASMENS NAMUOSE PASLAUGOS ORGANIZAVIMO IR TEIKIMO TVARKOS APRAŠAS</w:t>
      </w:r>
    </w:p>
    <w:p w14:paraId="1AF0BA45" w14:textId="77777777" w:rsidR="008851A3" w:rsidRPr="008851A3" w:rsidRDefault="008851A3" w:rsidP="008851A3">
      <w:pPr>
        <w:jc w:val="center"/>
        <w:rPr>
          <w:rFonts w:ascii="Times New Roman" w:hAnsi="Times New Roman"/>
          <w:b/>
          <w:sz w:val="24"/>
          <w:szCs w:val="24"/>
        </w:rPr>
      </w:pPr>
    </w:p>
    <w:p w14:paraId="2026ADC7" w14:textId="77777777" w:rsidR="008851A3" w:rsidRPr="008851A3" w:rsidRDefault="008851A3" w:rsidP="008851A3">
      <w:pPr>
        <w:jc w:val="center"/>
        <w:rPr>
          <w:rFonts w:ascii="Times New Roman" w:hAnsi="Times New Roman"/>
          <w:b/>
          <w:sz w:val="24"/>
          <w:szCs w:val="24"/>
        </w:rPr>
      </w:pPr>
    </w:p>
    <w:p w14:paraId="06E5746D"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I SKYRIUS</w:t>
      </w:r>
    </w:p>
    <w:p w14:paraId="2BB037DD" w14:textId="77777777" w:rsidR="008851A3" w:rsidRPr="008851A3" w:rsidRDefault="008851A3" w:rsidP="008851A3">
      <w:pPr>
        <w:jc w:val="center"/>
        <w:rPr>
          <w:rFonts w:ascii="Times New Roman" w:hAnsi="Times New Roman"/>
          <w:b/>
          <w:sz w:val="24"/>
          <w:szCs w:val="24"/>
        </w:rPr>
      </w:pPr>
      <w:r w:rsidRPr="008851A3">
        <w:rPr>
          <w:rFonts w:ascii="Times New Roman" w:hAnsi="Times New Roman"/>
          <w:b/>
          <w:sz w:val="24"/>
          <w:szCs w:val="24"/>
        </w:rPr>
        <w:t>BENDROSIOS NUOSTATOS</w:t>
      </w:r>
    </w:p>
    <w:p w14:paraId="225BF0F4" w14:textId="77777777" w:rsidR="008851A3" w:rsidRPr="008851A3" w:rsidRDefault="008851A3" w:rsidP="008851A3">
      <w:pPr>
        <w:rPr>
          <w:rFonts w:ascii="Times New Roman" w:hAnsi="Times New Roman"/>
          <w:sz w:val="24"/>
          <w:szCs w:val="24"/>
        </w:rPr>
      </w:pPr>
    </w:p>
    <w:p w14:paraId="3C37880C" w14:textId="77777777" w:rsidR="008851A3" w:rsidRPr="008851A3" w:rsidRDefault="008851A3" w:rsidP="009233DE">
      <w:pPr>
        <w:numPr>
          <w:ilvl w:val="0"/>
          <w:numId w:val="2"/>
        </w:numPr>
        <w:tabs>
          <w:tab w:val="num" w:pos="0"/>
          <w:tab w:val="left" w:pos="360"/>
          <w:tab w:val="left" w:pos="720"/>
          <w:tab w:val="num" w:pos="1134"/>
          <w:tab w:val="num" w:pos="1170"/>
        </w:tabs>
        <w:spacing w:line="360" w:lineRule="auto"/>
        <w:ind w:left="0" w:firstLine="851"/>
        <w:jc w:val="both"/>
        <w:rPr>
          <w:rFonts w:ascii="Times New Roman" w:hAnsi="Times New Roman"/>
          <w:sz w:val="24"/>
          <w:szCs w:val="24"/>
        </w:rPr>
      </w:pPr>
      <w:r w:rsidRPr="008851A3">
        <w:rPr>
          <w:rFonts w:ascii="Times New Roman" w:hAnsi="Times New Roman"/>
          <w:sz w:val="24"/>
          <w:szCs w:val="24"/>
        </w:rPr>
        <w:t>Kauno rajono savivaldybės dienos socialinės globos asmens namuose paslaugos organizavimo ir teikimo tvarkos aprašas (toliau – Aprašas) reglamentuoja dienos socialinės globos asmens namuose paslaugos teikėjus ir gavėjus, šios paslaugos poreikio nustatymą, skyrimą, sustabdymą ir nutraukimą, nustato mokėjimo už paslaugas tvarką ir kitus dienos socialinės globos asmens namuose paslaugos teikimo aspektus Kauno rajono savivaldybėje.</w:t>
      </w:r>
    </w:p>
    <w:p w14:paraId="396B122C" w14:textId="77777777" w:rsidR="008851A3" w:rsidRPr="008851A3" w:rsidRDefault="008851A3" w:rsidP="009233DE">
      <w:pPr>
        <w:numPr>
          <w:ilvl w:val="0"/>
          <w:numId w:val="2"/>
        </w:numPr>
        <w:tabs>
          <w:tab w:val="left" w:pos="360"/>
          <w:tab w:val="num" w:pos="1134"/>
          <w:tab w:val="num" w:pos="117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Dienos socialinė globa asmens namuose – </w:t>
      </w:r>
      <w:r w:rsidRPr="008851A3">
        <w:rPr>
          <w:rFonts w:ascii="Times New Roman" w:hAnsi="Times New Roman"/>
          <w:color w:val="000000"/>
          <w:sz w:val="24"/>
          <w:szCs w:val="24"/>
          <w:shd w:val="clear" w:color="auto" w:fill="FFFFFF"/>
        </w:rPr>
        <w:t>visuma paslaugų, kuriomis asmeniui jo namuose teikiama kompleksinė, nuolatinės specialistų priežiūros reikalaujanti pagalba dienos metu.</w:t>
      </w:r>
    </w:p>
    <w:p w14:paraId="5BA4E558" w14:textId="58D09A3E" w:rsidR="008851A3" w:rsidRPr="008851A3" w:rsidRDefault="008851A3" w:rsidP="009233DE">
      <w:pPr>
        <w:numPr>
          <w:ilvl w:val="0"/>
          <w:numId w:val="2"/>
        </w:numPr>
        <w:tabs>
          <w:tab w:val="left" w:pos="360"/>
          <w:tab w:val="num" w:pos="1134"/>
          <w:tab w:val="num" w:pos="117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Dienos socialinės globos asmens namuose paslaugos (toliau – Paslauga) teikimo tikslas – sudaryti palankias sąlygas asmeniui su negalia kuo ilgiau savarankiškai ir </w:t>
      </w:r>
      <w:proofErr w:type="spellStart"/>
      <w:r w:rsidRPr="008851A3">
        <w:rPr>
          <w:rFonts w:ascii="Times New Roman" w:hAnsi="Times New Roman"/>
          <w:sz w:val="24"/>
          <w:szCs w:val="24"/>
        </w:rPr>
        <w:t>visaver</w:t>
      </w:r>
      <w:r w:rsidR="00BD7097">
        <w:rPr>
          <w:rFonts w:ascii="Times New Roman" w:hAnsi="Times New Roman"/>
          <w:sz w:val="24"/>
          <w:szCs w:val="24"/>
        </w:rPr>
        <w:t>tiškai</w:t>
      </w:r>
      <w:proofErr w:type="spellEnd"/>
      <w:r w:rsidRPr="008851A3">
        <w:rPr>
          <w:rFonts w:ascii="Times New Roman" w:hAnsi="Times New Roman"/>
          <w:sz w:val="24"/>
          <w:szCs w:val="24"/>
        </w:rPr>
        <w:t xml:space="preserve"> gyventi savo namuose, padėti jam integruotis į visuomenę, stiprinti asmens gebėjimus ir savarankiškumą gyvenamojoje aplinkoje bei sudaryti galimybes šeimos nariams derinti profesinį ir asmeninį gyvenimą.</w:t>
      </w:r>
    </w:p>
    <w:p w14:paraId="5FFF461F" w14:textId="77777777" w:rsidR="008851A3" w:rsidRPr="008851A3" w:rsidRDefault="008851A3" w:rsidP="009233DE">
      <w:pPr>
        <w:numPr>
          <w:ilvl w:val="0"/>
          <w:numId w:val="2"/>
        </w:numPr>
        <w:tabs>
          <w:tab w:val="left" w:pos="360"/>
          <w:tab w:val="num" w:pos="1134"/>
          <w:tab w:val="num" w:pos="117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Paslauga organizuojama ir teikiama vadovaujantis Lietuvos Respublikos socialinių paslaugų įstatyme, Lietuvos Respublikos neįgaliųjų socialinės integracijos įstatyme ir kituose teisės aktuose įtvirtintais principais.</w:t>
      </w:r>
    </w:p>
    <w:p w14:paraId="5F31F557" w14:textId="093BD7F5" w:rsidR="008851A3" w:rsidRPr="008851A3" w:rsidRDefault="008851A3" w:rsidP="009233DE">
      <w:pPr>
        <w:numPr>
          <w:ilvl w:val="0"/>
          <w:numId w:val="2"/>
        </w:numPr>
        <w:tabs>
          <w:tab w:val="left" w:pos="360"/>
          <w:tab w:val="num" w:pos="117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Paslaugos kainą </w:t>
      </w:r>
      <w:r w:rsidR="00166E9B" w:rsidRPr="00AD4007">
        <w:rPr>
          <w:rFonts w:ascii="Times New Roman" w:hAnsi="Times New Roman"/>
          <w:sz w:val="24"/>
          <w:szCs w:val="24"/>
        </w:rPr>
        <w:t>nustato</w:t>
      </w:r>
      <w:r w:rsidRPr="008851A3">
        <w:rPr>
          <w:rFonts w:ascii="Times New Roman" w:hAnsi="Times New Roman"/>
          <w:sz w:val="24"/>
          <w:szCs w:val="24"/>
        </w:rPr>
        <w:t xml:space="preserve"> Kauno rajono savivaldybės taryba.</w:t>
      </w:r>
    </w:p>
    <w:p w14:paraId="1A9E01E5" w14:textId="77777777" w:rsidR="008851A3" w:rsidRPr="008851A3" w:rsidRDefault="008851A3" w:rsidP="009233DE">
      <w:pPr>
        <w:numPr>
          <w:ilvl w:val="0"/>
          <w:numId w:val="2"/>
        </w:numPr>
        <w:tabs>
          <w:tab w:val="left" w:pos="360"/>
          <w:tab w:val="left" w:pos="540"/>
          <w:tab w:val="left" w:pos="1134"/>
          <w:tab w:val="left" w:pos="1170"/>
          <w:tab w:val="left" w:pos="1440"/>
          <w:tab w:val="num" w:pos="4962"/>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kaina – tai socialinių paslaugų teikimo vienam paslaugos gavėjui per atitinkamą laikotarpį išlaidų pinigine išraiška suma.</w:t>
      </w:r>
    </w:p>
    <w:p w14:paraId="3ABB6843" w14:textId="77777777" w:rsidR="008851A3" w:rsidRPr="008851A3" w:rsidRDefault="008851A3" w:rsidP="009233DE">
      <w:pPr>
        <w:numPr>
          <w:ilvl w:val="0"/>
          <w:numId w:val="2"/>
        </w:numPr>
        <w:tabs>
          <w:tab w:val="left" w:pos="360"/>
          <w:tab w:val="left" w:pos="540"/>
          <w:tab w:val="left" w:pos="1134"/>
          <w:tab w:val="left" w:pos="1170"/>
          <w:tab w:val="left" w:pos="1440"/>
          <w:tab w:val="num" w:pos="4962"/>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teikėjas – socialinių paslaugų įstaiga, Lietuvos Respublikos socialinių paslaugų įstatymo nustatyta tvarka turinti teisę teikti dienos socialinę globą.</w:t>
      </w:r>
    </w:p>
    <w:p w14:paraId="429BA36A" w14:textId="77777777" w:rsidR="008851A3" w:rsidRPr="008851A3" w:rsidRDefault="008851A3" w:rsidP="009233DE">
      <w:pPr>
        <w:numPr>
          <w:ilvl w:val="0"/>
          <w:numId w:val="2"/>
        </w:numPr>
        <w:tabs>
          <w:tab w:val="left" w:pos="360"/>
          <w:tab w:val="left" w:pos="1134"/>
          <w:tab w:val="left" w:pos="117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Kitos Apraše vartojamos sąvokos atitinka Lietuvos Respublikos socialinių paslaugų įstatyme ir kituose teisės aktuose, reglamentuojančiuose socialines paslaugas, apibrėžtas sąvokas.</w:t>
      </w:r>
    </w:p>
    <w:p w14:paraId="624D1B91" w14:textId="77777777" w:rsidR="00161989" w:rsidRDefault="00161989" w:rsidP="008851A3">
      <w:pPr>
        <w:tabs>
          <w:tab w:val="left" w:pos="360"/>
          <w:tab w:val="left" w:pos="1134"/>
          <w:tab w:val="left" w:pos="1350"/>
        </w:tabs>
        <w:jc w:val="center"/>
        <w:rPr>
          <w:rFonts w:ascii="Times New Roman" w:hAnsi="Times New Roman"/>
          <w:b/>
          <w:bCs/>
          <w:sz w:val="24"/>
          <w:szCs w:val="24"/>
        </w:rPr>
      </w:pPr>
    </w:p>
    <w:p w14:paraId="08EFF415" w14:textId="77777777" w:rsidR="008851A3" w:rsidRPr="008851A3" w:rsidRDefault="008851A3" w:rsidP="008851A3">
      <w:pPr>
        <w:tabs>
          <w:tab w:val="left" w:pos="360"/>
          <w:tab w:val="left" w:pos="1134"/>
          <w:tab w:val="left" w:pos="1350"/>
        </w:tabs>
        <w:jc w:val="center"/>
        <w:rPr>
          <w:rFonts w:ascii="Times New Roman" w:hAnsi="Times New Roman"/>
          <w:b/>
          <w:bCs/>
          <w:sz w:val="24"/>
          <w:szCs w:val="24"/>
        </w:rPr>
      </w:pPr>
      <w:r w:rsidRPr="008851A3">
        <w:rPr>
          <w:rFonts w:ascii="Times New Roman" w:hAnsi="Times New Roman"/>
          <w:b/>
          <w:bCs/>
          <w:sz w:val="24"/>
          <w:szCs w:val="24"/>
        </w:rPr>
        <w:lastRenderedPageBreak/>
        <w:t>II SKYRIUS</w:t>
      </w:r>
    </w:p>
    <w:p w14:paraId="78738F89" w14:textId="77777777" w:rsidR="008851A3" w:rsidRPr="008851A3" w:rsidRDefault="008851A3" w:rsidP="008851A3">
      <w:pPr>
        <w:tabs>
          <w:tab w:val="left" w:pos="360"/>
          <w:tab w:val="left" w:pos="1134"/>
          <w:tab w:val="left" w:pos="1350"/>
        </w:tabs>
        <w:jc w:val="center"/>
        <w:rPr>
          <w:rFonts w:ascii="Times New Roman" w:hAnsi="Times New Roman"/>
          <w:b/>
          <w:bCs/>
          <w:sz w:val="24"/>
          <w:szCs w:val="24"/>
        </w:rPr>
      </w:pPr>
      <w:r w:rsidRPr="008851A3">
        <w:rPr>
          <w:rFonts w:ascii="Times New Roman" w:hAnsi="Times New Roman"/>
          <w:b/>
          <w:bCs/>
          <w:sz w:val="24"/>
          <w:szCs w:val="24"/>
        </w:rPr>
        <w:t>PASLAUGOS GAVĖJAI, JŲ TEISĖS IR PAREIGOS</w:t>
      </w:r>
    </w:p>
    <w:p w14:paraId="045666AC" w14:textId="77777777" w:rsidR="008851A3" w:rsidRPr="008851A3" w:rsidRDefault="008851A3" w:rsidP="008851A3">
      <w:pPr>
        <w:tabs>
          <w:tab w:val="left" w:pos="360"/>
          <w:tab w:val="left" w:pos="1134"/>
          <w:tab w:val="left" w:pos="1350"/>
        </w:tabs>
        <w:spacing w:line="360" w:lineRule="auto"/>
        <w:ind w:left="720"/>
        <w:jc w:val="both"/>
        <w:rPr>
          <w:rFonts w:ascii="Times New Roman" w:hAnsi="Times New Roman"/>
          <w:sz w:val="24"/>
          <w:szCs w:val="24"/>
        </w:rPr>
      </w:pPr>
    </w:p>
    <w:p w14:paraId="01AD772E" w14:textId="77777777" w:rsidR="008851A3" w:rsidRPr="008851A3" w:rsidRDefault="008851A3" w:rsidP="001F691E">
      <w:pPr>
        <w:numPr>
          <w:ilvl w:val="0"/>
          <w:numId w:val="2"/>
        </w:numPr>
        <w:tabs>
          <w:tab w:val="left" w:pos="360"/>
          <w:tab w:val="left" w:pos="1134"/>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Paslauga organizuojama ir teikiama asmenims, deklaravusiems gyvenamąją vietą ir faktiškai gyvenantiems Kauno rajone ar įtrauktiems į gyvenamosios vietos nedeklaravusių asmenų apskaitą ir faktiškai gyvenantiems Kauno rajone (toliau – Paslaugos gavėjas (-ai)):</w:t>
      </w:r>
    </w:p>
    <w:p w14:paraId="76C1D701" w14:textId="77777777" w:rsidR="008851A3" w:rsidRPr="008851A3" w:rsidRDefault="008851A3" w:rsidP="001F691E">
      <w:pPr>
        <w:numPr>
          <w:ilvl w:val="1"/>
          <w:numId w:val="2"/>
        </w:numPr>
        <w:tabs>
          <w:tab w:val="left" w:pos="360"/>
          <w:tab w:val="left" w:pos="540"/>
          <w:tab w:val="left" w:pos="1440"/>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vaikams su negalia, kuriems pagal Lietuvos Respublikos socialinių paslaugų įstatymą (toliau – Socialinių paslaugų įstatymas) nustatytas visiško ar dalinio nesavarankiškumo lygis ir pagal Lietuvos Respublikos neįgaliųjų socialinės integracijos įstatymą (toliau – Neįgaliųjų socialinės integracijos įstatymas) pripažintas sunkus arba vidutinis neįgalumo lygis ir kuriems teisės aktų numatyta tvarka nustatytas specialusis nuolatinės slaugos poreikis arba specialusis nuolatinės priežiūros (pagalbos) poreikis;</w:t>
      </w:r>
    </w:p>
    <w:p w14:paraId="05624385" w14:textId="77777777" w:rsidR="008851A3" w:rsidRPr="008851A3" w:rsidRDefault="008851A3" w:rsidP="001F691E">
      <w:pPr>
        <w:numPr>
          <w:ilvl w:val="1"/>
          <w:numId w:val="2"/>
        </w:numPr>
        <w:tabs>
          <w:tab w:val="left" w:pos="360"/>
          <w:tab w:val="left" w:pos="540"/>
          <w:tab w:val="left" w:pos="1440"/>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suaugusiems asmenims su negalia, kuriems pagal Socialinių paslaugų įstatymą nustatytas </w:t>
      </w:r>
      <w:r w:rsidRPr="00BD7097">
        <w:rPr>
          <w:rFonts w:ascii="Times New Roman" w:hAnsi="Times New Roman"/>
          <w:sz w:val="24"/>
          <w:szCs w:val="24"/>
        </w:rPr>
        <w:t xml:space="preserve">visiško ar dalinio nesavarankiškumo lygis ir kuriems teisės aktų numatyta tvarka nustatytas specialusis nuolatinės </w:t>
      </w:r>
      <w:r w:rsidRPr="008851A3">
        <w:rPr>
          <w:rFonts w:ascii="Times New Roman" w:hAnsi="Times New Roman"/>
          <w:sz w:val="24"/>
          <w:szCs w:val="24"/>
        </w:rPr>
        <w:t>slaugos poreikis arba specialusis nuolatinės priežiūros (pagalbos) poreikis;</w:t>
      </w:r>
    </w:p>
    <w:p w14:paraId="25C4FCFD" w14:textId="77777777" w:rsidR="008851A3" w:rsidRPr="008851A3" w:rsidRDefault="008851A3" w:rsidP="001F691E">
      <w:pPr>
        <w:numPr>
          <w:ilvl w:val="1"/>
          <w:numId w:val="2"/>
        </w:numPr>
        <w:tabs>
          <w:tab w:val="left" w:pos="360"/>
          <w:tab w:val="left" w:pos="540"/>
          <w:tab w:val="left" w:pos="1440"/>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senyvo amžiaus asmenims, kurie yra sukakę senatvės pensijos amžių ir kuriems pagal Socialinių paslaugų įstatymą nustatytas visiško ar dalinio </w:t>
      </w:r>
      <w:r w:rsidRPr="00BD7097">
        <w:rPr>
          <w:rFonts w:ascii="Times New Roman" w:hAnsi="Times New Roman"/>
          <w:sz w:val="24"/>
          <w:szCs w:val="24"/>
        </w:rPr>
        <w:t>nesavarankiškumo lygis, ir teisės aktų numatyta tvarka nustatytas specialusis nuolatinės slaugos poreikis arba specialusis</w:t>
      </w:r>
      <w:r w:rsidRPr="008851A3">
        <w:rPr>
          <w:rFonts w:ascii="Times New Roman" w:hAnsi="Times New Roman"/>
          <w:sz w:val="24"/>
          <w:szCs w:val="24"/>
        </w:rPr>
        <w:t xml:space="preserve"> nuolatinės priežiūros (pagalbos) poreikis;</w:t>
      </w:r>
    </w:p>
    <w:p w14:paraId="112A4E2E" w14:textId="61A7C08C" w:rsidR="008851A3" w:rsidRPr="008851A3" w:rsidRDefault="008851A3" w:rsidP="001F691E">
      <w:pPr>
        <w:numPr>
          <w:ilvl w:val="0"/>
          <w:numId w:val="2"/>
        </w:numPr>
        <w:tabs>
          <w:tab w:val="left" w:pos="360"/>
          <w:tab w:val="left" w:pos="720"/>
          <w:tab w:val="left" w:pos="1350"/>
          <w:tab w:val="num" w:pos="1844"/>
        </w:tabs>
        <w:spacing w:line="360" w:lineRule="auto"/>
        <w:ind w:left="-90" w:firstLine="941"/>
        <w:jc w:val="both"/>
        <w:rPr>
          <w:rFonts w:ascii="Times New Roman" w:hAnsi="Times New Roman"/>
          <w:sz w:val="24"/>
          <w:szCs w:val="24"/>
        </w:rPr>
      </w:pPr>
      <w:r w:rsidRPr="008851A3">
        <w:rPr>
          <w:rFonts w:ascii="Times New Roman" w:hAnsi="Times New Roman"/>
          <w:sz w:val="24"/>
          <w:szCs w:val="24"/>
        </w:rPr>
        <w:t>Paslaugos gavėjo šeimos nariai ir</w:t>
      </w:r>
      <w:r w:rsidR="00BD7097">
        <w:rPr>
          <w:rFonts w:ascii="Times New Roman" w:hAnsi="Times New Roman"/>
          <w:sz w:val="24"/>
          <w:szCs w:val="24"/>
        </w:rPr>
        <w:t xml:space="preserve"> </w:t>
      </w:r>
      <w:r w:rsidRPr="008851A3">
        <w:rPr>
          <w:rFonts w:ascii="Times New Roman" w:hAnsi="Times New Roman"/>
          <w:sz w:val="24"/>
          <w:szCs w:val="24"/>
        </w:rPr>
        <w:t xml:space="preserve">/ ar kiti asmenys, gyvenantys kartu su Paslaugų gavėju ir kuriems nenustatytas Paslaugos poreikis, neturi teisės gauti Paslaugą saviems poreikiams tenkinti. Jiems gali būti teikiamos tik informavimo, konsultavimo, tarpininkavimo ir atstovavimo paslaugos. </w:t>
      </w:r>
    </w:p>
    <w:p w14:paraId="1F05ED24" w14:textId="77777777" w:rsidR="008851A3" w:rsidRPr="008851A3" w:rsidRDefault="008851A3" w:rsidP="001F691E">
      <w:pPr>
        <w:numPr>
          <w:ilvl w:val="0"/>
          <w:numId w:val="2"/>
        </w:numPr>
        <w:tabs>
          <w:tab w:val="left" w:pos="360"/>
          <w:tab w:val="left" w:pos="720"/>
          <w:tab w:val="left" w:pos="993"/>
          <w:tab w:val="left" w:pos="1418"/>
        </w:tabs>
        <w:spacing w:line="360" w:lineRule="auto"/>
        <w:ind w:left="-90" w:firstLine="941"/>
        <w:jc w:val="both"/>
        <w:rPr>
          <w:rFonts w:ascii="Times New Roman" w:hAnsi="Times New Roman"/>
          <w:sz w:val="24"/>
          <w:szCs w:val="24"/>
        </w:rPr>
      </w:pPr>
      <w:r w:rsidRPr="008851A3">
        <w:rPr>
          <w:rFonts w:ascii="Times New Roman" w:hAnsi="Times New Roman"/>
          <w:sz w:val="24"/>
          <w:szCs w:val="24"/>
        </w:rPr>
        <w:t xml:space="preserve">Paslauga neskiriama ir neteikiama: </w:t>
      </w:r>
    </w:p>
    <w:p w14:paraId="41673AEC" w14:textId="77777777" w:rsidR="008851A3" w:rsidRPr="008851A3" w:rsidRDefault="008851A3" w:rsidP="001F691E">
      <w:pPr>
        <w:numPr>
          <w:ilvl w:val="1"/>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asmenims, sergantiems psichikos liga ir agresyviems asmenims, kai asmuo savo veiksmais kelia grėsmę ir gali būti pavojingas savo ar aplinkinių sveikatai ar gyvybei;</w:t>
      </w:r>
    </w:p>
    <w:p w14:paraId="304C3618" w14:textId="77777777" w:rsidR="008851A3" w:rsidRPr="008851A3" w:rsidRDefault="008851A3" w:rsidP="001F691E">
      <w:pPr>
        <w:numPr>
          <w:ilvl w:val="1"/>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asmenims, sergantiems užkrečiama liga ar įtarus ja sergant, iki kol nebus gauta gydytojų pažyma, kad asmuo yra sveikas;</w:t>
      </w:r>
    </w:p>
    <w:p w14:paraId="76C3FFB2" w14:textId="77777777" w:rsidR="008851A3" w:rsidRPr="008851A3" w:rsidRDefault="008851A3" w:rsidP="001F691E">
      <w:pPr>
        <w:numPr>
          <w:ilvl w:val="1"/>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asmenims, piktnaudžiaujantiems ir / ar apsvaigusiems nuo alkoholio, narkotinių ir psichotropinių ar kitų psichiką veikiančių medžiagų;</w:t>
      </w:r>
    </w:p>
    <w:p w14:paraId="58354CB8" w14:textId="77777777" w:rsidR="008851A3" w:rsidRPr="008851A3" w:rsidRDefault="008851A3" w:rsidP="001F691E">
      <w:pPr>
        <w:numPr>
          <w:ilvl w:val="1"/>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kai nesudaromos sąlygos Paslaugai teikti (Paslaugos teikėjas neįsileidžiamas į namus; Paslaugos gavėjas ar jo šeimos nariai nepriima pagalbos; Paslaugos gavėjo namuose lankosi pašaliniai asmenys, yra girtaujama, smurtaujama ir kyla grėsmė darbuotojų saugumui; namuose antisanitarinės ir nesaugios fizinės sąlygos ir pan.) ar Paslaugos teikėjui daromas psichologinis spaudimas (jis yra žeminamas, vadinamas necenzūriniais žodžiais ir pan.).</w:t>
      </w:r>
    </w:p>
    <w:p w14:paraId="0FCD0ED5" w14:textId="77777777" w:rsidR="008851A3" w:rsidRPr="008851A3" w:rsidRDefault="008851A3" w:rsidP="00C30435">
      <w:pPr>
        <w:numPr>
          <w:ilvl w:val="0"/>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lastRenderedPageBreak/>
        <w:t>Paslaugos gavėjas turi teisę:</w:t>
      </w:r>
    </w:p>
    <w:p w14:paraId="48BEA8A4" w14:textId="77777777" w:rsidR="008851A3" w:rsidRPr="008851A3" w:rsidRDefault="008851A3" w:rsidP="00C30435">
      <w:pPr>
        <w:numPr>
          <w:ilvl w:val="1"/>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į Paslaugos teikimą, atsižvelgiant į Paslaugos gavėjo individualius / šeimos poreikius; </w:t>
      </w:r>
    </w:p>
    <w:p w14:paraId="55587C4F" w14:textId="77777777" w:rsidR="008851A3" w:rsidRPr="008851A3" w:rsidRDefault="008851A3" w:rsidP="00C30435">
      <w:pPr>
        <w:numPr>
          <w:ilvl w:val="1"/>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gauti informaciją, konsultavimo, atstovavimo ir tarpininkavimo paslaugas sprendžiant iškilusias problemas;</w:t>
      </w:r>
    </w:p>
    <w:p w14:paraId="3EA5CFA5" w14:textId="77777777" w:rsidR="008851A3" w:rsidRPr="008851A3" w:rsidRDefault="008851A3" w:rsidP="00C30435">
      <w:pPr>
        <w:numPr>
          <w:ilvl w:val="1"/>
          <w:numId w:val="2"/>
        </w:numPr>
        <w:tabs>
          <w:tab w:val="left" w:pos="360"/>
          <w:tab w:val="left" w:pos="72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išsakyti savo nuomonę ir dalyvauti priimant sprendimus planuojant, teikiant ir nutraukiant Paslaugą;</w:t>
      </w:r>
    </w:p>
    <w:p w14:paraId="7A1BCAD3"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į asmens duomenų apsaugą ir konfidencialumą;</w:t>
      </w:r>
    </w:p>
    <w:p w14:paraId="1740F159"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priimtina forma susipažinti apie jį surinkta informacija ir Paslaugos gavėjo bylos dokumentais;</w:t>
      </w:r>
    </w:p>
    <w:p w14:paraId="31779E01"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į asmens saugumą, nediskriminavimą ir pagarbą, nešališką, mandagų ir pagarbų darbuotojų, teikiančių Paslaugą, elgesį;</w:t>
      </w:r>
    </w:p>
    <w:p w14:paraId="54F54874"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teikti prašymus, pasiūlymus ar skundus, kai yra pažeistos jo, kaip Paslaugos gavėjo, teisės ar Paslauga buvo suteikta nekokybiškai.</w:t>
      </w:r>
    </w:p>
    <w:p w14:paraId="60E97DE7" w14:textId="77777777" w:rsidR="008851A3" w:rsidRPr="008851A3" w:rsidRDefault="008851A3" w:rsidP="0079036B">
      <w:pPr>
        <w:numPr>
          <w:ilvl w:val="0"/>
          <w:numId w:val="2"/>
        </w:numPr>
        <w:tabs>
          <w:tab w:val="left" w:pos="360"/>
          <w:tab w:val="left" w:pos="720"/>
          <w:tab w:val="left" w:pos="1440"/>
        </w:tabs>
        <w:spacing w:line="360" w:lineRule="auto"/>
        <w:ind w:left="0" w:firstLine="720"/>
        <w:jc w:val="both"/>
        <w:rPr>
          <w:rFonts w:ascii="Times New Roman" w:hAnsi="Times New Roman"/>
          <w:sz w:val="24"/>
          <w:szCs w:val="24"/>
        </w:rPr>
      </w:pPr>
      <w:r w:rsidRPr="008851A3">
        <w:rPr>
          <w:rFonts w:ascii="Times New Roman" w:hAnsi="Times New Roman"/>
          <w:sz w:val="24"/>
          <w:szCs w:val="24"/>
        </w:rPr>
        <w:t>Paslaugos gavėjo pareigos:</w:t>
      </w:r>
    </w:p>
    <w:p w14:paraId="788FF91B"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teikti Paslaugos gavėjo gyvenamosios vietos seniūnijos (toliau – seniūnija) ir Paslaugos teikėjo atsakingiems darbuotojams teisingą ir išsamią informaciją, reikalingą Paslaugos poreikiui nustatyti ir finansinėms galimybėms mokėti už Paslaugą įvertinti;</w:t>
      </w:r>
    </w:p>
    <w:p w14:paraId="46547A1E"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geranoriškai, pagarbiai ir mandagiai bendradarbiauti ir bendrauti su darbuotojais, organizuojančiais ir teikiančiais socialines paslaugas, užtikrinti saugią ir sveiką aplinką darbuotojui Paslaugos gavėjo namuose, kad darbuotojai iš Paslaugos gavėjo ir jo artimos aplinkos nepatirtų žeminančio, agresyvaus, užgaulaus elgesio ir veiksmų,</w:t>
      </w:r>
      <w:r w:rsidRPr="008851A3">
        <w:rPr>
          <w:rFonts w:ascii="Times New Roman" w:hAnsi="Times New Roman"/>
          <w:color w:val="000000"/>
          <w:sz w:val="24"/>
          <w:szCs w:val="24"/>
        </w:rPr>
        <w:t xml:space="preserve"> kuriais būtų pažeidžiamas darbuotojo orumas, fizinis ar psichologinis saugumas;</w:t>
      </w:r>
    </w:p>
    <w:p w14:paraId="31DDADBC"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išklausyti ir išgirsti seniūnijos ir / ar Paslaugos teikėjo atsakingo darbuotojo vertinimus, rekomendacijas, pasiūlymus ir galimus sprendimo būdus;</w:t>
      </w:r>
    </w:p>
    <w:p w14:paraId="205EE129"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kuo aktyviau įsitraukti į Paslaugos planavimo ir teikimo procesą;</w:t>
      </w:r>
    </w:p>
    <w:p w14:paraId="72F0AFE4"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prisiimti individualią atsakomybę už pagalbos plane numatytų veiksmų vykdymą, už pasirinktus sprendimus bei šių sprendimų pasekmes;</w:t>
      </w:r>
    </w:p>
    <w:p w14:paraId="1698C168"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laiku informuoti seniūnijos ir / ar Paslaugos teikėjo atsakingą darbuotoją apie pokyčius, susijusius su Paslaugos poreikio nustatymu, finansinių galimybių mokėti už Paslaugą vertinimu, sveikatos būkle ar kitus pokyčius, turinčius (galinčius turėti) įtakos teikiant Paslaugą;</w:t>
      </w:r>
    </w:p>
    <w:p w14:paraId="7D4064C1" w14:textId="77777777" w:rsidR="008851A3" w:rsidRPr="008851A3" w:rsidRDefault="008851A3" w:rsidP="00C30435">
      <w:pPr>
        <w:numPr>
          <w:ilvl w:val="1"/>
          <w:numId w:val="2"/>
        </w:numPr>
        <w:tabs>
          <w:tab w:val="left" w:pos="360"/>
          <w:tab w:val="left" w:pos="72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laikytis Dienos socialinės globos asmens namuose paslaugos teikimo ir mokėjimo už ją sutarties (toliau – Sutartis) sąlygų.</w:t>
      </w:r>
    </w:p>
    <w:p w14:paraId="2A66463D" w14:textId="77777777" w:rsidR="008851A3" w:rsidRPr="008851A3" w:rsidRDefault="008851A3" w:rsidP="00C30435">
      <w:pPr>
        <w:tabs>
          <w:tab w:val="left" w:pos="900"/>
        </w:tabs>
        <w:ind w:firstLine="851"/>
        <w:contextualSpacing/>
        <w:jc w:val="center"/>
        <w:rPr>
          <w:rFonts w:ascii="Times New Roman" w:hAnsi="Times New Roman"/>
          <w:b/>
          <w:sz w:val="24"/>
          <w:szCs w:val="24"/>
          <w:lang w:eastAsia="en-US"/>
        </w:rPr>
      </w:pPr>
    </w:p>
    <w:p w14:paraId="30A14B08" w14:textId="77777777" w:rsidR="008851A3" w:rsidRPr="008851A3" w:rsidRDefault="008851A3" w:rsidP="008851A3">
      <w:pPr>
        <w:tabs>
          <w:tab w:val="left" w:pos="900"/>
        </w:tabs>
        <w:contextualSpacing/>
        <w:jc w:val="center"/>
        <w:rPr>
          <w:rFonts w:ascii="Times New Roman" w:hAnsi="Times New Roman"/>
          <w:b/>
          <w:sz w:val="24"/>
          <w:szCs w:val="24"/>
          <w:lang w:eastAsia="en-US"/>
        </w:rPr>
      </w:pPr>
      <w:r w:rsidRPr="008851A3">
        <w:rPr>
          <w:rFonts w:ascii="Times New Roman" w:hAnsi="Times New Roman"/>
          <w:b/>
          <w:sz w:val="24"/>
          <w:szCs w:val="24"/>
          <w:lang w:eastAsia="en-US"/>
        </w:rPr>
        <w:lastRenderedPageBreak/>
        <w:t>III SKYRIUS</w:t>
      </w:r>
    </w:p>
    <w:p w14:paraId="36C84693" w14:textId="77777777" w:rsidR="008851A3" w:rsidRPr="008851A3" w:rsidRDefault="008851A3" w:rsidP="008851A3">
      <w:pPr>
        <w:tabs>
          <w:tab w:val="left" w:pos="900"/>
        </w:tabs>
        <w:contextualSpacing/>
        <w:jc w:val="center"/>
        <w:rPr>
          <w:rFonts w:ascii="Times New Roman" w:hAnsi="Times New Roman"/>
          <w:b/>
          <w:sz w:val="24"/>
          <w:szCs w:val="24"/>
          <w:lang w:eastAsia="en-US"/>
        </w:rPr>
      </w:pPr>
      <w:r w:rsidRPr="008851A3">
        <w:rPr>
          <w:rFonts w:ascii="Times New Roman" w:hAnsi="Times New Roman"/>
          <w:b/>
          <w:sz w:val="24"/>
          <w:szCs w:val="24"/>
          <w:lang w:eastAsia="en-US"/>
        </w:rPr>
        <w:t>PASLAUGOS SUDĖTIS IR TEIKIMO TRUKMĖ</w:t>
      </w:r>
    </w:p>
    <w:p w14:paraId="3C4858FC" w14:textId="77777777" w:rsidR="008851A3" w:rsidRPr="008851A3" w:rsidRDefault="008851A3" w:rsidP="008851A3">
      <w:pPr>
        <w:tabs>
          <w:tab w:val="left" w:pos="360"/>
          <w:tab w:val="left" w:pos="1170"/>
          <w:tab w:val="left" w:pos="1440"/>
        </w:tabs>
        <w:spacing w:line="360" w:lineRule="auto"/>
        <w:jc w:val="both"/>
        <w:rPr>
          <w:rFonts w:ascii="Times New Roman" w:hAnsi="Times New Roman"/>
          <w:sz w:val="24"/>
          <w:szCs w:val="24"/>
        </w:rPr>
      </w:pPr>
    </w:p>
    <w:p w14:paraId="3E8A7E62" w14:textId="2ED5EB16" w:rsidR="008851A3" w:rsidRPr="00884ABF" w:rsidRDefault="005C6055" w:rsidP="00C30435">
      <w:pPr>
        <w:numPr>
          <w:ilvl w:val="0"/>
          <w:numId w:val="2"/>
        </w:numPr>
        <w:tabs>
          <w:tab w:val="left" w:pos="360"/>
          <w:tab w:val="left" w:pos="1440"/>
          <w:tab w:val="num" w:pos="1530"/>
        </w:tabs>
        <w:spacing w:line="360" w:lineRule="auto"/>
        <w:ind w:left="0" w:firstLine="851"/>
        <w:jc w:val="both"/>
        <w:rPr>
          <w:rFonts w:ascii="Times New Roman" w:hAnsi="Times New Roman"/>
          <w:sz w:val="24"/>
          <w:szCs w:val="24"/>
        </w:rPr>
      </w:pPr>
      <w:r w:rsidRPr="005C6055">
        <w:rPr>
          <w:rFonts w:ascii="Times New Roman" w:hAnsi="Times New Roman"/>
          <w:sz w:val="24"/>
          <w:szCs w:val="24"/>
        </w:rPr>
        <w:t xml:space="preserve">Paslauga susideda iš socialinės globos paslaugų, kuriomis tenkinami Paslaugos gavėjo globos poreikiai dienos metu namų sąlygomis, sveikatos priežiūros paslaugų organizavimo ir psichologinės pagalbos – individualios, grupinės, šeimos psichologinės konsultacijos (1 </w:t>
      </w:r>
      <w:r w:rsidRPr="00884ABF">
        <w:rPr>
          <w:rFonts w:ascii="Times New Roman" w:hAnsi="Times New Roman"/>
          <w:sz w:val="24"/>
          <w:szCs w:val="24"/>
        </w:rPr>
        <w:t>priedas).</w:t>
      </w:r>
    </w:p>
    <w:p w14:paraId="621F5057" w14:textId="758B353E" w:rsidR="008851A3" w:rsidRPr="00884ABF" w:rsidRDefault="008851A3" w:rsidP="00C30435">
      <w:pPr>
        <w:numPr>
          <w:ilvl w:val="0"/>
          <w:numId w:val="2"/>
        </w:numPr>
        <w:tabs>
          <w:tab w:val="left" w:pos="360"/>
          <w:tab w:val="left" w:pos="540"/>
          <w:tab w:val="num" w:pos="993"/>
          <w:tab w:val="left" w:pos="1350"/>
          <w:tab w:val="left" w:pos="1440"/>
          <w:tab w:val="num" w:pos="4962"/>
        </w:tabs>
        <w:spacing w:line="360" w:lineRule="auto"/>
        <w:ind w:left="0" w:firstLine="851"/>
        <w:jc w:val="both"/>
        <w:rPr>
          <w:rFonts w:ascii="Times New Roman" w:hAnsi="Times New Roman"/>
          <w:sz w:val="24"/>
          <w:szCs w:val="24"/>
        </w:rPr>
      </w:pPr>
      <w:r w:rsidRPr="00884ABF">
        <w:rPr>
          <w:rFonts w:ascii="Times New Roman" w:hAnsi="Times New Roman"/>
          <w:sz w:val="24"/>
          <w:szCs w:val="24"/>
        </w:rPr>
        <w:t xml:space="preserve">Paslaugos teikimas derinamas su ambulatorinės slaugos namuose paslaugomis, kurias teikia </w:t>
      </w:r>
      <w:r w:rsidR="00CE6DE0" w:rsidRPr="00884ABF">
        <w:rPr>
          <w:rFonts w:ascii="Times New Roman" w:hAnsi="Times New Roman"/>
          <w:sz w:val="24"/>
          <w:szCs w:val="24"/>
        </w:rPr>
        <w:t xml:space="preserve">Paslaugos gavėjo pasirinkta </w:t>
      </w:r>
      <w:r w:rsidRPr="00884ABF">
        <w:rPr>
          <w:rFonts w:ascii="Times New Roman" w:hAnsi="Times New Roman"/>
          <w:sz w:val="24"/>
          <w:szCs w:val="24"/>
        </w:rPr>
        <w:t xml:space="preserve">sveikatos priežiūros įstaiga, turinti licenciją teikti ambulatorinės slaugos paslaugas namuose (toliau – sveikatos priežiūros įstaiga). </w:t>
      </w:r>
    </w:p>
    <w:p w14:paraId="6659F22B" w14:textId="77777777" w:rsidR="008851A3" w:rsidRPr="00AD4007" w:rsidRDefault="008851A3" w:rsidP="00C30435">
      <w:pPr>
        <w:numPr>
          <w:ilvl w:val="0"/>
          <w:numId w:val="2"/>
        </w:numPr>
        <w:tabs>
          <w:tab w:val="num" w:pos="851"/>
          <w:tab w:val="left" w:pos="1440"/>
          <w:tab w:val="num" w:pos="5103"/>
        </w:tabs>
        <w:spacing w:line="360" w:lineRule="auto"/>
        <w:ind w:left="0" w:firstLine="851"/>
        <w:contextualSpacing/>
        <w:jc w:val="both"/>
        <w:rPr>
          <w:rFonts w:ascii="Times New Roman" w:hAnsi="Times New Roman"/>
          <w:sz w:val="24"/>
          <w:szCs w:val="24"/>
        </w:rPr>
      </w:pPr>
      <w:r w:rsidRPr="00884ABF">
        <w:rPr>
          <w:rFonts w:ascii="Times New Roman" w:hAnsi="Times New Roman"/>
          <w:sz w:val="24"/>
          <w:szCs w:val="24"/>
        </w:rPr>
        <w:t xml:space="preserve">Bendra Paslaugos teikimo trukmė Paslaugos </w:t>
      </w:r>
      <w:r w:rsidRPr="00AD4007">
        <w:rPr>
          <w:rFonts w:ascii="Times New Roman" w:hAnsi="Times New Roman"/>
          <w:sz w:val="24"/>
          <w:szCs w:val="24"/>
        </w:rPr>
        <w:t xml:space="preserve">gavėjui nuo 2 iki 10 val. per dieną, iki 5 kartų per savaitę asmens namuose. </w:t>
      </w:r>
    </w:p>
    <w:p w14:paraId="23AC5049" w14:textId="4E219622" w:rsidR="008851A3" w:rsidRPr="008851A3" w:rsidRDefault="008851A3" w:rsidP="00C30435">
      <w:pPr>
        <w:numPr>
          <w:ilvl w:val="0"/>
          <w:numId w:val="2"/>
        </w:numPr>
        <w:tabs>
          <w:tab w:val="num" w:pos="851"/>
          <w:tab w:val="left" w:pos="1440"/>
          <w:tab w:val="num" w:pos="5103"/>
        </w:tabs>
        <w:spacing w:line="360" w:lineRule="auto"/>
        <w:ind w:left="0" w:firstLine="851"/>
        <w:contextualSpacing/>
        <w:jc w:val="both"/>
        <w:rPr>
          <w:rFonts w:ascii="Times New Roman" w:hAnsi="Times New Roman"/>
          <w:sz w:val="24"/>
          <w:szCs w:val="24"/>
        </w:rPr>
      </w:pPr>
      <w:r w:rsidRPr="008851A3">
        <w:rPr>
          <w:rFonts w:ascii="Times New Roman" w:hAnsi="Times New Roman"/>
          <w:sz w:val="24"/>
          <w:szCs w:val="24"/>
          <w:lang w:eastAsia="en-US"/>
        </w:rPr>
        <w:t xml:space="preserve">Socialinės globos asmens namuose teikimo trukmę ir sudėtį Paslaugos gavėjui nustato Paslaugos teikėjo socialinio darbo organizatorius arba socialinis darbuotojas (toliau – socialinis darbuotojas) pirmo apsilankymo metu, atsižvelgiant į seniūnijos socialinio darbuotojo įvertintą Paslaugos poreikį, Paslaugos gavėjo sveikatos būklę, šeimos narių galimybes slaugyti asmenį. Nustatytą Paslaugos teikimo trukmę ir sudėtį socialinis darbuotojas suderina su Paslaugos gavėju ir / ar rūpintoju, globėju ar kitu teisėtu Paslaugos gavėjo atstovu (toliau – atstovas). </w:t>
      </w:r>
    </w:p>
    <w:p w14:paraId="2490D33E" w14:textId="77777777" w:rsidR="008851A3" w:rsidRPr="008851A3" w:rsidRDefault="008851A3" w:rsidP="00C30435">
      <w:pPr>
        <w:numPr>
          <w:ilvl w:val="0"/>
          <w:numId w:val="2"/>
        </w:numPr>
        <w:tabs>
          <w:tab w:val="left" w:pos="360"/>
          <w:tab w:val="left" w:pos="54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Psichologinė pagalba teikiama pagal poreikį, suderinus su Paslaugos gavėju ar jo šeimos nariais datą ir laiką. Psichologinės pagalbos poreikį nustato psichologas. </w:t>
      </w:r>
    </w:p>
    <w:p w14:paraId="6304B961" w14:textId="77777777" w:rsidR="008851A3" w:rsidRPr="008851A3" w:rsidRDefault="008851A3" w:rsidP="008851A3">
      <w:pPr>
        <w:tabs>
          <w:tab w:val="left" w:pos="900"/>
        </w:tabs>
        <w:spacing w:line="360" w:lineRule="auto"/>
        <w:jc w:val="center"/>
        <w:rPr>
          <w:rFonts w:ascii="Times New Roman" w:hAnsi="Times New Roman"/>
          <w:bCs/>
          <w:strike/>
          <w:sz w:val="24"/>
          <w:szCs w:val="24"/>
        </w:rPr>
      </w:pPr>
    </w:p>
    <w:p w14:paraId="47489F7F"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IV SKYRIUS</w:t>
      </w:r>
    </w:p>
    <w:p w14:paraId="481B9C22" w14:textId="77777777" w:rsidR="008851A3" w:rsidRPr="008851A3" w:rsidRDefault="008851A3" w:rsidP="008851A3">
      <w:pPr>
        <w:tabs>
          <w:tab w:val="left" w:pos="567"/>
        </w:tabs>
        <w:jc w:val="center"/>
        <w:rPr>
          <w:rFonts w:ascii="Times New Roman" w:hAnsi="Times New Roman"/>
          <w:b/>
          <w:sz w:val="24"/>
          <w:szCs w:val="24"/>
        </w:rPr>
      </w:pPr>
      <w:r w:rsidRPr="008851A3">
        <w:rPr>
          <w:rFonts w:ascii="Times New Roman" w:hAnsi="Times New Roman"/>
          <w:b/>
          <w:sz w:val="24"/>
          <w:szCs w:val="24"/>
        </w:rPr>
        <w:t>PASLAUGOS POREIKIO NUSTATYMAS</w:t>
      </w:r>
    </w:p>
    <w:p w14:paraId="6641ABC0" w14:textId="77777777" w:rsidR="008851A3" w:rsidRPr="008851A3" w:rsidRDefault="008851A3" w:rsidP="008851A3">
      <w:pPr>
        <w:tabs>
          <w:tab w:val="left" w:pos="360"/>
          <w:tab w:val="left" w:pos="540"/>
          <w:tab w:val="left" w:pos="1350"/>
          <w:tab w:val="left" w:pos="1560"/>
        </w:tabs>
        <w:spacing w:line="360" w:lineRule="auto"/>
        <w:ind w:left="720"/>
        <w:jc w:val="both"/>
        <w:rPr>
          <w:rFonts w:ascii="Times New Roman" w:hAnsi="Times New Roman"/>
          <w:sz w:val="24"/>
          <w:szCs w:val="24"/>
        </w:rPr>
      </w:pPr>
    </w:p>
    <w:p w14:paraId="0066D812" w14:textId="77777777" w:rsidR="008851A3" w:rsidRPr="008851A3" w:rsidRDefault="008851A3" w:rsidP="00D22D8C">
      <w:pPr>
        <w:numPr>
          <w:ilvl w:val="0"/>
          <w:numId w:val="2"/>
        </w:numPr>
        <w:tabs>
          <w:tab w:val="left" w:pos="360"/>
          <w:tab w:val="left" w:pos="54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poreikį įvertina ir nustato seniūnijos socialinis darbuotojas.</w:t>
      </w:r>
    </w:p>
    <w:p w14:paraId="047BCC8F" w14:textId="77777777" w:rsidR="008851A3" w:rsidRPr="008851A3" w:rsidRDefault="008851A3" w:rsidP="00D22D8C">
      <w:pPr>
        <w:numPr>
          <w:ilvl w:val="0"/>
          <w:numId w:val="2"/>
        </w:numPr>
        <w:tabs>
          <w:tab w:val="left" w:pos="360"/>
          <w:tab w:val="left" w:pos="540"/>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Asmuo (šeima), pageidaujantis gauti Paslaugą arba jo rūpintojas, globėjas, įgaliotas asmuo kreipiasi į asmens (šeimos) gyvenamosios vietos seniūniją ir užpildo Prašymo – paraiškos socialinėms paslaugoms gauti SP-8 formą, patvirtintą Lietuvos Respublikos socialinės apsaugos ir darbo ministro įsakymu (toliau – Prašymas). Prašymas gali būti pateikiamas ir socialinio darbuotojo elektroniniame įrenginyje.</w:t>
      </w:r>
    </w:p>
    <w:p w14:paraId="1C634F43" w14:textId="77777777" w:rsidR="008851A3" w:rsidRPr="008851A3" w:rsidRDefault="008851A3" w:rsidP="00D22D8C">
      <w:pPr>
        <w:numPr>
          <w:ilvl w:val="0"/>
          <w:numId w:val="2"/>
        </w:numPr>
        <w:tabs>
          <w:tab w:val="left" w:pos="360"/>
          <w:tab w:val="left" w:pos="540"/>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Veikdami asmens (šeimos) ar visuomenės socialinio saugumo interesais, prašymą dėl Paslaugos skyrimo gali pateikti seniūnija, bendruomenės nariai ar kiti suinteresuoti asmenys, nurodę priežastį, dėl kurios asmuo (vienas iš suaugusių šeimos narių) ar jo atstovas negali to padaryti pats.</w:t>
      </w:r>
    </w:p>
    <w:p w14:paraId="28E47FDD" w14:textId="77777777" w:rsidR="008851A3" w:rsidRPr="008851A3" w:rsidRDefault="008851A3" w:rsidP="00D22D8C">
      <w:pPr>
        <w:numPr>
          <w:ilvl w:val="0"/>
          <w:numId w:val="2"/>
        </w:numPr>
        <w:tabs>
          <w:tab w:val="left" w:pos="360"/>
          <w:tab w:val="left" w:pos="54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Kartu su Prašymu reikia pateikti šiuos dokumentus:</w:t>
      </w:r>
    </w:p>
    <w:p w14:paraId="610A0F9F" w14:textId="77777777" w:rsidR="008851A3" w:rsidRPr="008851A3" w:rsidRDefault="008851A3" w:rsidP="00D22D8C">
      <w:pPr>
        <w:numPr>
          <w:ilvl w:val="1"/>
          <w:numId w:val="5"/>
        </w:numPr>
        <w:tabs>
          <w:tab w:val="num" w:pos="0"/>
        </w:tabs>
        <w:spacing w:line="360" w:lineRule="auto"/>
        <w:ind w:left="0" w:firstLine="851"/>
        <w:jc w:val="both"/>
        <w:rPr>
          <w:rFonts w:ascii="Times New Roman" w:hAnsi="Times New Roman"/>
          <w:sz w:val="24"/>
          <w:szCs w:val="24"/>
        </w:rPr>
      </w:pPr>
      <w:r w:rsidRPr="008851A3">
        <w:rPr>
          <w:rFonts w:ascii="Times New Roman" w:hAnsi="Times New Roman"/>
          <w:sz w:val="24"/>
          <w:szCs w:val="24"/>
        </w:rPr>
        <w:lastRenderedPageBreak/>
        <w:t>asmens tapatybę patvirtinantį dokumentą arba teisės aktų nustatyta tvarka patvirtintą jo kopiją. Asmeniui pačiam kreipiantis tiesiogiai, pateikiamas asmens tapatybę patvirtinantis dokumentas. Įsitikinus asmens tapatybe, dokumentas grąžinamas jį pateikusiam asmeniui, asmens tapatybę patvirtinančio dokumento kopija nedaroma. Asmeniui kreipiantis paštu, teikiama teisės aktų nustatyta tvarka patvirtinta asmens tapatybę patvirtinančio dokumento kopija. Asmuo, pateikdamas Prašymą elektroniniu būdu, patvirtina savo tapatybę naudodamasis Valstybės informacinių išteklių sąveikumo platforma (VIISP). Paslaugų gavėjams suteikiama galimybė prisijungti naudojantis elektroniniu parašu (asmens tapatybės kortele, valstybės tarnautojo pažymėjimu ar kitomis elektroninio identifikavimo priemonėmis) ir (ar) elektroninės bankininkystės sistemomis. Jei Prašymas pateikiamas socialinio darbuotojo elektroniniame įrenginyje, Prašymo pateikimas tvirtinamas pareiškėjo, jo globėjo, rūpintojo ar kito įgalioto asmens parašu;</w:t>
      </w:r>
    </w:p>
    <w:p w14:paraId="5A063026" w14:textId="77777777" w:rsidR="008851A3" w:rsidRPr="008851A3" w:rsidRDefault="008851A3" w:rsidP="00D22D8C">
      <w:pPr>
        <w:numPr>
          <w:ilvl w:val="1"/>
          <w:numId w:val="5"/>
        </w:numPr>
        <w:tabs>
          <w:tab w:val="left" w:pos="0"/>
          <w:tab w:val="left" w:pos="426"/>
          <w:tab w:val="left" w:pos="567"/>
          <w:tab w:val="left" w:pos="1418"/>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seniūnijos pagal deklaruotą gyvenamąją vietą arba Valstybės įmonės Registrų centro išduotą pažymą apie gyvenamąją vietą arba teisės aktų nustatyta tvarka patvirtintą jos kopiją, o jei asmuo nėra deklaravęs gyvenamosios vietos ir nėra įrašytas į gyvenamosios vietos neturinčių asmenį apskaitą, pagal galimybes pateikia dokumentų, įrodančių, kad jis gyvena Kauno rajono savivaldybėje (pvz., joje turi nekilnojamąjį turtą, moka mokesčius už jį, turi viešajame registre įregistruotą nuomos sutartį ir pan.), kopijas, jei tokios informacijos nėra valstybės registruose (kadastruose), žinybiniuose registruose, valstybės informacinėse sistemose;</w:t>
      </w:r>
    </w:p>
    <w:p w14:paraId="3A71FAD2" w14:textId="77777777" w:rsidR="008851A3" w:rsidRPr="008851A3" w:rsidRDefault="008851A3" w:rsidP="00D22D8C">
      <w:pPr>
        <w:numPr>
          <w:ilvl w:val="1"/>
          <w:numId w:val="2"/>
        </w:numPr>
        <w:tabs>
          <w:tab w:val="left" w:pos="540"/>
          <w:tab w:val="left" w:pos="1418"/>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teismo nutartį dėl globos, rūpybos nustatymo (jei asmeniui nustatyta globa, rūpyba) arba teisės aktų nustatyta tvarka išduotą įgaliojimą;</w:t>
      </w:r>
    </w:p>
    <w:p w14:paraId="41B01C09" w14:textId="77777777" w:rsidR="008851A3" w:rsidRPr="008851A3" w:rsidRDefault="008851A3" w:rsidP="00D22D8C">
      <w:pPr>
        <w:numPr>
          <w:ilvl w:val="1"/>
          <w:numId w:val="2"/>
        </w:numPr>
        <w:tabs>
          <w:tab w:val="clear" w:pos="846"/>
          <w:tab w:val="left" w:pos="540"/>
          <w:tab w:val="left" w:pos="851"/>
          <w:tab w:val="left" w:pos="1418"/>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asmens socialinį statusą patvirtinantį dokumentą: pensijos gavėjo, neįgaliojo pažymėjimą, darbingumo lygio pažymą; </w:t>
      </w:r>
    </w:p>
    <w:p w14:paraId="1C3065A1" w14:textId="77777777" w:rsidR="008851A3" w:rsidRPr="008851A3" w:rsidRDefault="008851A3" w:rsidP="00D22D8C">
      <w:pPr>
        <w:numPr>
          <w:ilvl w:val="1"/>
          <w:numId w:val="2"/>
        </w:numPr>
        <w:tabs>
          <w:tab w:val="left" w:pos="540"/>
          <w:tab w:val="left" w:pos="1418"/>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pažymą apie nustatytą specialųjį nuolatinės slaugos poreikį ar specialųjį nuolatinės priežiūros (pagalbos) poreikį;</w:t>
      </w:r>
    </w:p>
    <w:p w14:paraId="07B79B99" w14:textId="77777777" w:rsidR="008851A3" w:rsidRPr="008851A3" w:rsidRDefault="008851A3" w:rsidP="00D22D8C">
      <w:pPr>
        <w:numPr>
          <w:ilvl w:val="1"/>
          <w:numId w:val="2"/>
        </w:numPr>
        <w:tabs>
          <w:tab w:val="left" w:pos="360"/>
          <w:tab w:val="left" w:pos="540"/>
          <w:tab w:val="left" w:pos="1440"/>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asmens sveikatos priežiūros įstaigos gydytojo (esant poreikiui, psichiatro) medicinos dokumentų išrašą / siuntimą (forma F 027/a), kuriame turi būti nurodytos ligų diagnozės, informacija apie asmens sveikatos būklę, medikamentų vartojimą, ir patvirtinimas, kad asmuo neserga ūmiomis infekcinėmis ar kitomis pavojingomis užkrečiamosiomis ligomis; </w:t>
      </w:r>
    </w:p>
    <w:p w14:paraId="29D8E259" w14:textId="77777777" w:rsidR="008851A3" w:rsidRPr="008851A3" w:rsidRDefault="008851A3" w:rsidP="00D22D8C">
      <w:pPr>
        <w:numPr>
          <w:ilvl w:val="1"/>
          <w:numId w:val="2"/>
        </w:numPr>
        <w:tabs>
          <w:tab w:val="left" w:pos="360"/>
          <w:tab w:val="left" w:pos="540"/>
          <w:tab w:val="left" w:pos="1440"/>
          <w:tab w:val="num" w:pos="243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pažyma apie asmens (šeimos) 3 paskutinių mėnesių iki kreipimosi dėl Paslaugos teikimo gautas pajamas (išskyrus duomenis, kurie yra gaunami iš valstybės ir žinybinių registrų bei valstybės informacinių sistemų);</w:t>
      </w:r>
    </w:p>
    <w:p w14:paraId="007038CB" w14:textId="77777777" w:rsidR="008851A3" w:rsidRPr="008851A3" w:rsidRDefault="008851A3" w:rsidP="00D22D8C">
      <w:pPr>
        <w:numPr>
          <w:ilvl w:val="1"/>
          <w:numId w:val="2"/>
        </w:numPr>
        <w:tabs>
          <w:tab w:val="left" w:pos="360"/>
          <w:tab w:val="left" w:pos="540"/>
          <w:tab w:val="left" w:pos="1440"/>
          <w:tab w:val="num" w:pos="2430"/>
        </w:tabs>
        <w:spacing w:line="360" w:lineRule="auto"/>
        <w:ind w:left="0" w:firstLine="851"/>
        <w:jc w:val="both"/>
        <w:rPr>
          <w:rFonts w:ascii="Times New Roman" w:hAnsi="Times New Roman"/>
          <w:strike/>
          <w:sz w:val="24"/>
          <w:szCs w:val="24"/>
        </w:rPr>
      </w:pPr>
      <w:r w:rsidRPr="008851A3">
        <w:rPr>
          <w:rFonts w:ascii="Times New Roman" w:hAnsi="Times New Roman"/>
          <w:sz w:val="24"/>
          <w:szCs w:val="24"/>
        </w:rPr>
        <w:t xml:space="preserve">jeigu dokumentai ir (ar) duomenys, kurių reikia nustatant teisę gauti Paslaugą yra valstybės registruose (kadastruose), žinybiniuose registruose, valstybės informacinėse </w:t>
      </w:r>
      <w:r w:rsidRPr="008851A3">
        <w:rPr>
          <w:rFonts w:ascii="Times New Roman" w:hAnsi="Times New Roman"/>
          <w:sz w:val="24"/>
          <w:szCs w:val="24"/>
        </w:rPr>
        <w:lastRenderedPageBreak/>
        <w:t xml:space="preserve">sistemose ar juos Kauno rajono savivaldybė pagal prašymą ir (ar) duomenų teikimo sutartis gauna iš valstybės ir (ar) savivaldybės institucijų, įstaigų, įmonių ir organizacijų, asmuo ar jo atstovas šių dokumentų ir (ar) duomenų pateikti neprivalo. Valstybės registrų (kadastrų), žinybinių registrų, valstybės informacinių sistemų tvarkytojai, valstybės ir (ar) savivaldybių institucijos, įstaigos, įmonės ir organizacijos Kauno rajono savivaldybės administracijos prašymu privalo nemokamai teikti Kauno rajono savivaldybės administracijai dokumentus ir (ar) duomenis, kurių reikia nustatant teisę gauti Paslaugą. </w:t>
      </w:r>
    </w:p>
    <w:p w14:paraId="6C3F69A8" w14:textId="77777777" w:rsidR="008851A3" w:rsidRPr="008851A3" w:rsidRDefault="008851A3" w:rsidP="00D22D8C">
      <w:pPr>
        <w:numPr>
          <w:ilvl w:val="0"/>
          <w:numId w:val="2"/>
        </w:numPr>
        <w:tabs>
          <w:tab w:val="left" w:pos="360"/>
          <w:tab w:val="left" w:pos="540"/>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Kai asmuo ar jo atstovas negali pateikti reikiamų dokumentų ar nėra kitų asmenų, galinčių tai padaryti, dokumentus surenka seniūnijos socialinis darbuotojas.</w:t>
      </w:r>
    </w:p>
    <w:p w14:paraId="57C54EC9" w14:textId="77777777" w:rsidR="008851A3" w:rsidRPr="008851A3" w:rsidRDefault="008851A3" w:rsidP="00D22D8C">
      <w:pPr>
        <w:numPr>
          <w:ilvl w:val="0"/>
          <w:numId w:val="2"/>
        </w:numPr>
        <w:tabs>
          <w:tab w:val="left" w:pos="360"/>
          <w:tab w:val="left" w:pos="54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Seniūnijos socialinis darbuotojas, gavęs Prašymą:</w:t>
      </w:r>
    </w:p>
    <w:p w14:paraId="476C6B08" w14:textId="77777777" w:rsidR="008851A3" w:rsidRPr="008851A3" w:rsidRDefault="008851A3" w:rsidP="00D22D8C">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registruoja Prašymą;</w:t>
      </w:r>
    </w:p>
    <w:p w14:paraId="2552EEF8" w14:textId="29A1ADF7" w:rsidR="008851A3" w:rsidRPr="008851A3" w:rsidRDefault="008851A3" w:rsidP="00D22D8C">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supažindina asmenį, kuriam reikalinga Paslauga</w:t>
      </w:r>
      <w:r w:rsidR="00884ABF">
        <w:rPr>
          <w:rFonts w:ascii="Times New Roman" w:hAnsi="Times New Roman"/>
          <w:sz w:val="24"/>
          <w:szCs w:val="24"/>
        </w:rPr>
        <w:t>,</w:t>
      </w:r>
      <w:r w:rsidRPr="008851A3">
        <w:rPr>
          <w:rFonts w:ascii="Times New Roman" w:hAnsi="Times New Roman"/>
          <w:sz w:val="24"/>
          <w:szCs w:val="24"/>
        </w:rPr>
        <w:t xml:space="preserve"> ir / </w:t>
      </w:r>
      <w:r w:rsidRPr="00884ABF">
        <w:rPr>
          <w:rFonts w:ascii="Times New Roman" w:hAnsi="Times New Roman"/>
          <w:sz w:val="24"/>
          <w:szCs w:val="24"/>
        </w:rPr>
        <w:t xml:space="preserve">ar jo atstovą su Paslaugos </w:t>
      </w:r>
      <w:r w:rsidRPr="008851A3">
        <w:rPr>
          <w:rFonts w:ascii="Times New Roman" w:hAnsi="Times New Roman"/>
          <w:sz w:val="24"/>
          <w:szCs w:val="24"/>
        </w:rPr>
        <w:t>organizavimo, teikimo ir mokėjimo už socialines paslaugas tvarkomis;</w:t>
      </w:r>
    </w:p>
    <w:p w14:paraId="79A66A7F" w14:textId="77777777" w:rsidR="008851A3" w:rsidRPr="008851A3" w:rsidRDefault="008851A3" w:rsidP="00D22D8C">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surenka duomenis apie asmens (kai asmuo gyvena šeimoje, jo šeimos), kuriam prašoma Paslauga, gaunamas išmokas, neįgalumo, darbingumo, specialiųjų poreikių lygio nustatymą, šeimos sudėtį, deklaruotą gyvenamąją vietą iš valstybės ir žinybų registrų bei valstybės informacinių sistemų;</w:t>
      </w:r>
    </w:p>
    <w:p w14:paraId="00507224" w14:textId="77777777" w:rsidR="008851A3" w:rsidRPr="008851A3" w:rsidRDefault="008851A3" w:rsidP="00D22D8C">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per 10</w:t>
      </w:r>
      <w:r w:rsidRPr="008851A3">
        <w:rPr>
          <w:rFonts w:ascii="Times New Roman" w:hAnsi="Times New Roman"/>
          <w:color w:val="FF0000"/>
          <w:sz w:val="24"/>
          <w:szCs w:val="24"/>
        </w:rPr>
        <w:t xml:space="preserve"> </w:t>
      </w:r>
      <w:r w:rsidRPr="008851A3">
        <w:rPr>
          <w:rFonts w:ascii="Times New Roman" w:hAnsi="Times New Roman"/>
          <w:sz w:val="24"/>
          <w:szCs w:val="24"/>
        </w:rPr>
        <w:t>kalendorinių dienų nuo prašymo gavimo dienos apsilanko asmens namuose ir nustato asmens socialinių paslaugų poreikį, užpildydamas Asmens (šeimos) socialinių paslaugų poreikio vertinimo formą, patvirtintą Lietuvos Respublikos socialinės apsaugos ir darbo ministro;</w:t>
      </w:r>
    </w:p>
    <w:p w14:paraId="2937870D" w14:textId="77777777" w:rsidR="008851A3" w:rsidRPr="008851A3" w:rsidRDefault="008851A3" w:rsidP="00D22D8C">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color w:val="000000"/>
          <w:sz w:val="24"/>
          <w:szCs w:val="24"/>
        </w:rPr>
        <w:t xml:space="preserve">nustačius asmens socialinių paslaugų poreikį ir padarius išvadą, kad bendrųjų socialinių paslaugų ar socialinės priežiūros asmeniui nepakanka, per </w:t>
      </w:r>
      <w:r w:rsidRPr="00DF2B4F">
        <w:rPr>
          <w:rFonts w:ascii="Times New Roman" w:hAnsi="Times New Roman"/>
          <w:sz w:val="24"/>
          <w:szCs w:val="24"/>
        </w:rPr>
        <w:t>20</w:t>
      </w:r>
      <w:r w:rsidRPr="008851A3">
        <w:rPr>
          <w:rFonts w:ascii="Times New Roman" w:hAnsi="Times New Roman"/>
          <w:color w:val="000000"/>
          <w:sz w:val="24"/>
          <w:szCs w:val="24"/>
        </w:rPr>
        <w:t xml:space="preserve"> kalendorinių dienų nuo Prašymo gavimo dienos atlieka asmens socialinės globos poreikio vertinimą, užpildydamas asmens socialinės globos poreikio vertinimo formą, patvirtintą Lietuvos Respublikos socialinės apsaugos ir darbo ministro. </w:t>
      </w:r>
      <w:r w:rsidRPr="008851A3">
        <w:rPr>
          <w:rFonts w:ascii="Times New Roman" w:hAnsi="Times New Roman"/>
          <w:sz w:val="24"/>
          <w:szCs w:val="24"/>
        </w:rPr>
        <w:t>Kauno rajono savivaldybės administracijos direktoriaus paskirto valstybės tarnautojo sprendimu asmens dienos socialinės globos poreikio nustatymo terminas gali būti pratęsiamas iki 30 kalendorinių dienų nuo Prašymo gavimo dienos, seniūnijos socialiniam darbuotojui, nustatančiam asmens socialinės globos poreikį, raštu nurodžius priežastis, dėl kurių šį terminą reikia pratęsti (pavyzdžiui, reikalinga papildoma informacija, susijusi su asmens socialinės globos poreikio vertinimu), taip pat asmens, kurio socialinės globos poreikis vertinamas, vardą, pavardę, gimimo datą;</w:t>
      </w:r>
    </w:p>
    <w:p w14:paraId="5244CB80" w14:textId="77777777" w:rsidR="008851A3" w:rsidRPr="008851A3" w:rsidRDefault="008851A3" w:rsidP="00D22D8C">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vertina Paslaugos teikimo trukmės ir dažnumo poreikį;</w:t>
      </w:r>
    </w:p>
    <w:p w14:paraId="343FC431" w14:textId="5BB65204" w:rsidR="008851A3" w:rsidRPr="008851A3" w:rsidRDefault="008851A3" w:rsidP="00D22D8C">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įvertina asmens (kai asmuo gyvena šeimoje, šeimos) finansines galimybes mokėti už Paslaugą, užpildydamas Pažymą apie asmens finansines galimybes mokėti už dienos </w:t>
      </w:r>
      <w:r w:rsidRPr="008851A3">
        <w:rPr>
          <w:rFonts w:ascii="Times New Roman" w:hAnsi="Times New Roman"/>
          <w:sz w:val="24"/>
          <w:szCs w:val="24"/>
        </w:rPr>
        <w:lastRenderedPageBreak/>
        <w:t>socialinės globos asmens namuose paslaugą (2 priedas), pasirašytinai supažindindamas asmenį ar jo atstovą;</w:t>
      </w:r>
    </w:p>
    <w:p w14:paraId="0D566BB6" w14:textId="77777777" w:rsidR="008851A3" w:rsidRPr="008851A3" w:rsidRDefault="008851A3" w:rsidP="002B369D">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jei, atliekant vertinimą, reikalinga papildoma informacija, susijusi su Paslaugos poreikio nustatymu, prašo asmens, jo atstovo ar kitų institucijų pateikti papildomus dokumentus, reikalingus Paslaugos poreikiui nustatyti;</w:t>
      </w:r>
    </w:p>
    <w:p w14:paraId="476EEBC6" w14:textId="77777777" w:rsidR="008851A3" w:rsidRPr="008851A3" w:rsidRDefault="008851A3" w:rsidP="002B369D">
      <w:pPr>
        <w:numPr>
          <w:ilvl w:val="1"/>
          <w:numId w:val="2"/>
        </w:numPr>
        <w:tabs>
          <w:tab w:val="left" w:pos="360"/>
          <w:tab w:val="left" w:pos="540"/>
          <w:tab w:val="left" w:pos="144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registruoja socialinių paslaugų ir socialinės globos poreikio vertinimo formas;</w:t>
      </w:r>
    </w:p>
    <w:p w14:paraId="0557EFC9" w14:textId="77777777" w:rsidR="008851A3" w:rsidRPr="008851A3" w:rsidRDefault="008851A3" w:rsidP="00595D35">
      <w:pPr>
        <w:numPr>
          <w:ilvl w:val="1"/>
          <w:numId w:val="2"/>
        </w:numPr>
        <w:tabs>
          <w:tab w:val="left" w:pos="360"/>
          <w:tab w:val="left" w:pos="540"/>
          <w:tab w:val="left" w:pos="1440"/>
          <w:tab w:val="left" w:pos="1560"/>
          <w:tab w:val="num" w:pos="1844"/>
        </w:tabs>
        <w:spacing w:line="360" w:lineRule="auto"/>
        <w:ind w:left="0" w:firstLine="851"/>
        <w:jc w:val="both"/>
        <w:rPr>
          <w:rFonts w:ascii="Times New Roman" w:hAnsi="Times New Roman"/>
          <w:sz w:val="24"/>
          <w:szCs w:val="24"/>
        </w:rPr>
      </w:pPr>
      <w:r w:rsidRPr="008851A3">
        <w:rPr>
          <w:rFonts w:ascii="Times New Roman" w:hAnsi="Times New Roman"/>
          <w:sz w:val="24"/>
          <w:szCs w:val="24"/>
        </w:rPr>
        <w:t>sudaro Paslaugos dokumentų bylą ir pateikia Kauno rajono savivaldybės administracijos Socialinės paramos skyriui (toliau – Socialinės paramos skyrius).</w:t>
      </w:r>
    </w:p>
    <w:p w14:paraId="1996B83B" w14:textId="77777777" w:rsidR="008851A3" w:rsidRPr="008851A3" w:rsidRDefault="008851A3" w:rsidP="002B369D">
      <w:pPr>
        <w:numPr>
          <w:ilvl w:val="0"/>
          <w:numId w:val="2"/>
        </w:numPr>
        <w:tabs>
          <w:tab w:val="left" w:pos="360"/>
          <w:tab w:val="left" w:pos="540"/>
          <w:tab w:val="left" w:pos="1440"/>
          <w:tab w:val="num" w:pos="153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poreikis nustatomas individualiai pagal asmens savarankiškumą ir galimybes ugdyti ar kompensuoti asmens interesus ir poreikius atitinkančiomis socialinėmis paslaugomis, taip pat kompleksiškai vertinant šeimos narių, suaugusių vaikų gebėjimus, galimybes ir motyvaciją spręsti savo šeimos socialines problemas, palaikyti ryšius su visuomene bei galimybes tai ugdyti ar kompensuoti šeimos interesus ir poreikius atitinkančiomis socialinėmis paslaugomis.</w:t>
      </w:r>
    </w:p>
    <w:p w14:paraId="46266A7A" w14:textId="07D80E8C" w:rsidR="008851A3" w:rsidRPr="008851A3" w:rsidRDefault="008851A3" w:rsidP="002B369D">
      <w:pPr>
        <w:numPr>
          <w:ilvl w:val="0"/>
          <w:numId w:val="2"/>
        </w:numPr>
        <w:tabs>
          <w:tab w:val="left" w:pos="360"/>
          <w:tab w:val="left" w:pos="540"/>
          <w:tab w:val="left" w:pos="1440"/>
          <w:tab w:val="num" w:pos="153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poreikį Paslaugos teikėjo so</w:t>
      </w:r>
      <w:r w:rsidR="0031489C">
        <w:rPr>
          <w:rFonts w:ascii="Times New Roman" w:hAnsi="Times New Roman"/>
          <w:sz w:val="24"/>
          <w:szCs w:val="24"/>
        </w:rPr>
        <w:t>cialinis darbuotojas pervertina</w:t>
      </w:r>
      <w:r w:rsidRPr="008851A3">
        <w:rPr>
          <w:rFonts w:ascii="Times New Roman" w:hAnsi="Times New Roman"/>
          <w:sz w:val="24"/>
          <w:szCs w:val="24"/>
        </w:rPr>
        <w:t xml:space="preserve"> atsiradus naujoms aplinkybėms, susijusioms su asmens sveikatos būkle ar teikiamų paslaugų pasikeitimais.</w:t>
      </w:r>
    </w:p>
    <w:p w14:paraId="4ACFA941"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V SKYRIUS</w:t>
      </w:r>
    </w:p>
    <w:p w14:paraId="1B9D01C6" w14:textId="77777777" w:rsidR="008851A3" w:rsidRPr="008851A3" w:rsidRDefault="008851A3" w:rsidP="008851A3">
      <w:pPr>
        <w:tabs>
          <w:tab w:val="left" w:pos="0"/>
        </w:tabs>
        <w:spacing w:line="360" w:lineRule="auto"/>
        <w:jc w:val="center"/>
        <w:rPr>
          <w:rFonts w:ascii="Times New Roman" w:hAnsi="Times New Roman"/>
          <w:b/>
          <w:sz w:val="24"/>
          <w:szCs w:val="24"/>
        </w:rPr>
      </w:pPr>
      <w:r w:rsidRPr="008851A3">
        <w:rPr>
          <w:rFonts w:ascii="Times New Roman" w:hAnsi="Times New Roman"/>
          <w:b/>
          <w:sz w:val="24"/>
          <w:szCs w:val="24"/>
        </w:rPr>
        <w:t>PASLAUGOS SKYRIMAS</w:t>
      </w:r>
    </w:p>
    <w:p w14:paraId="7159D6A1" w14:textId="77777777" w:rsidR="008851A3" w:rsidRPr="008851A3" w:rsidRDefault="008851A3" w:rsidP="008851A3">
      <w:pPr>
        <w:tabs>
          <w:tab w:val="left" w:pos="0"/>
        </w:tabs>
        <w:spacing w:line="360" w:lineRule="auto"/>
        <w:jc w:val="center"/>
        <w:rPr>
          <w:rFonts w:ascii="Times New Roman" w:hAnsi="Times New Roman"/>
          <w:b/>
          <w:sz w:val="24"/>
          <w:szCs w:val="24"/>
        </w:rPr>
      </w:pPr>
    </w:p>
    <w:p w14:paraId="1E8BC631" w14:textId="77777777" w:rsidR="008851A3" w:rsidRPr="008851A3" w:rsidRDefault="008851A3" w:rsidP="002B369D">
      <w:pPr>
        <w:numPr>
          <w:ilvl w:val="0"/>
          <w:numId w:val="2"/>
        </w:numPr>
        <w:tabs>
          <w:tab w:val="left" w:pos="360"/>
          <w:tab w:val="left" w:pos="540"/>
          <w:tab w:val="left" w:pos="1440"/>
          <w:tab w:val="num" w:pos="1530"/>
        </w:tabs>
        <w:spacing w:line="360" w:lineRule="auto"/>
        <w:ind w:left="0" w:firstLine="851"/>
        <w:jc w:val="both"/>
        <w:rPr>
          <w:rFonts w:ascii="Times New Roman" w:hAnsi="Times New Roman"/>
          <w:sz w:val="24"/>
          <w:szCs w:val="24"/>
        </w:rPr>
      </w:pPr>
      <w:r w:rsidRPr="008851A3">
        <w:rPr>
          <w:rFonts w:ascii="Times New Roman" w:hAnsi="Times New Roman"/>
          <w:sz w:val="24"/>
          <w:szCs w:val="24"/>
        </w:rPr>
        <w:t>Socialinės paramos skyriaus atsakingas specialistas, gavęs Paslaugos dokumentų bylą:</w:t>
      </w:r>
    </w:p>
    <w:p w14:paraId="733F0842" w14:textId="793F8314" w:rsidR="008851A3" w:rsidRPr="008851A3" w:rsidRDefault="007D3123" w:rsidP="002B369D">
      <w:pPr>
        <w:numPr>
          <w:ilvl w:val="1"/>
          <w:numId w:val="2"/>
        </w:numPr>
        <w:tabs>
          <w:tab w:val="left" w:pos="360"/>
          <w:tab w:val="left" w:pos="540"/>
          <w:tab w:val="left" w:pos="1440"/>
          <w:tab w:val="left" w:pos="1560"/>
          <w:tab w:val="num" w:pos="1890"/>
        </w:tabs>
        <w:spacing w:line="360" w:lineRule="auto"/>
        <w:ind w:left="0" w:firstLine="851"/>
        <w:jc w:val="both"/>
        <w:rPr>
          <w:rFonts w:ascii="Times New Roman" w:hAnsi="Times New Roman"/>
          <w:sz w:val="24"/>
          <w:szCs w:val="24"/>
        </w:rPr>
      </w:pPr>
      <w:r>
        <w:rPr>
          <w:rFonts w:ascii="Times New Roman" w:hAnsi="Times New Roman"/>
          <w:sz w:val="24"/>
          <w:szCs w:val="24"/>
        </w:rPr>
        <w:t>p</w:t>
      </w:r>
      <w:r w:rsidR="008851A3" w:rsidRPr="008851A3">
        <w:rPr>
          <w:rFonts w:ascii="Times New Roman" w:hAnsi="Times New Roman"/>
          <w:sz w:val="24"/>
          <w:szCs w:val="24"/>
        </w:rPr>
        <w:t>atikrina</w:t>
      </w:r>
      <w:r>
        <w:rPr>
          <w:rFonts w:ascii="Times New Roman" w:hAnsi="Times New Roman"/>
          <w:sz w:val="24"/>
          <w:szCs w:val="24"/>
        </w:rPr>
        <w:t>,</w:t>
      </w:r>
      <w:r w:rsidR="008851A3" w:rsidRPr="008851A3">
        <w:rPr>
          <w:rFonts w:ascii="Times New Roman" w:hAnsi="Times New Roman"/>
          <w:sz w:val="24"/>
          <w:szCs w:val="24"/>
        </w:rPr>
        <w:t xml:space="preserve"> ar tinkamai užpildyti ir surinkti visi Paslaugai skirti reikalingi dokumentai. Jei dokumentų nepakanka ar dokumentai užpildyti netinkamai, per 3 darbo dienas informuoja seniūnijos socialinį darbuotoją;</w:t>
      </w:r>
    </w:p>
    <w:p w14:paraId="542CD099" w14:textId="77777777" w:rsidR="008851A3" w:rsidRPr="008851A3" w:rsidRDefault="008851A3" w:rsidP="002B369D">
      <w:pPr>
        <w:numPr>
          <w:ilvl w:val="1"/>
          <w:numId w:val="2"/>
        </w:numPr>
        <w:tabs>
          <w:tab w:val="left" w:pos="360"/>
          <w:tab w:val="left" w:pos="540"/>
          <w:tab w:val="left" w:pos="1440"/>
          <w:tab w:val="left" w:pos="1560"/>
          <w:tab w:val="num" w:pos="1890"/>
        </w:tabs>
        <w:spacing w:line="360" w:lineRule="auto"/>
        <w:ind w:left="0" w:firstLine="851"/>
        <w:jc w:val="both"/>
        <w:rPr>
          <w:rFonts w:ascii="Times New Roman" w:hAnsi="Times New Roman"/>
          <w:sz w:val="24"/>
          <w:szCs w:val="24"/>
        </w:rPr>
      </w:pPr>
      <w:r w:rsidRPr="008851A3">
        <w:rPr>
          <w:rFonts w:ascii="Times New Roman" w:hAnsi="Times New Roman"/>
          <w:sz w:val="24"/>
          <w:szCs w:val="24"/>
        </w:rPr>
        <w:t>gavus visus reikiamus dokumentus, organizuoja sprendimo dėl socialinių paslaugų asmeniui (šeimai) skyrimo (toliau – Sprendimas) priėmimą Kauno rajono savivaldybės tarybos nustatyta tvarka;</w:t>
      </w:r>
    </w:p>
    <w:p w14:paraId="564B6AE7" w14:textId="77777777" w:rsidR="008851A3" w:rsidRPr="008851A3" w:rsidRDefault="008851A3" w:rsidP="002B369D">
      <w:pPr>
        <w:numPr>
          <w:ilvl w:val="1"/>
          <w:numId w:val="2"/>
        </w:numPr>
        <w:tabs>
          <w:tab w:val="left" w:pos="360"/>
          <w:tab w:val="left" w:pos="540"/>
          <w:tab w:val="left" w:pos="1440"/>
          <w:tab w:val="left" w:pos="1560"/>
          <w:tab w:val="num" w:pos="189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Pasirašytą Sprendimo kopiją </w:t>
      </w:r>
      <w:r w:rsidRPr="007D3123">
        <w:rPr>
          <w:rFonts w:ascii="Times New Roman" w:hAnsi="Times New Roman"/>
          <w:sz w:val="24"/>
          <w:szCs w:val="24"/>
        </w:rPr>
        <w:t xml:space="preserve">per 3 darbo </w:t>
      </w:r>
      <w:r w:rsidRPr="008851A3">
        <w:rPr>
          <w:rFonts w:ascii="Times New Roman" w:hAnsi="Times New Roman"/>
          <w:sz w:val="24"/>
          <w:szCs w:val="24"/>
        </w:rPr>
        <w:t>dienas išsiunčia Paslaugų gavėjui. Sprendimą įsega į Paslaugos dokumentų bylą ir kartu su lydraščiu perduoda Paslaugos teikėjui.</w:t>
      </w:r>
    </w:p>
    <w:p w14:paraId="2650FA49" w14:textId="77777777" w:rsidR="008851A3" w:rsidRPr="008851A3" w:rsidRDefault="008851A3" w:rsidP="002B369D">
      <w:pPr>
        <w:numPr>
          <w:ilvl w:val="0"/>
          <w:numId w:val="2"/>
        </w:numPr>
        <w:tabs>
          <w:tab w:val="left" w:pos="360"/>
          <w:tab w:val="left" w:pos="540"/>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teikėjo socialinis darbuotojas, atsakingas už Paslaugos teikimą, gavęs Paslaugos dokumentų bylą:</w:t>
      </w:r>
    </w:p>
    <w:p w14:paraId="0B9E783F" w14:textId="77777777" w:rsidR="008851A3" w:rsidRPr="008851A3" w:rsidRDefault="008851A3" w:rsidP="003D2734">
      <w:pPr>
        <w:numPr>
          <w:ilvl w:val="1"/>
          <w:numId w:val="2"/>
        </w:numPr>
        <w:tabs>
          <w:tab w:val="left" w:pos="360"/>
          <w:tab w:val="left" w:pos="540"/>
          <w:tab w:val="left" w:pos="1440"/>
        </w:tabs>
        <w:spacing w:line="360" w:lineRule="auto"/>
        <w:ind w:left="-90" w:firstLine="941"/>
        <w:jc w:val="both"/>
        <w:rPr>
          <w:rFonts w:ascii="Times New Roman" w:hAnsi="Times New Roman"/>
          <w:sz w:val="24"/>
          <w:szCs w:val="24"/>
        </w:rPr>
      </w:pPr>
      <w:r w:rsidRPr="008851A3">
        <w:rPr>
          <w:rFonts w:ascii="Times New Roman" w:hAnsi="Times New Roman"/>
          <w:sz w:val="24"/>
          <w:szCs w:val="24"/>
        </w:rPr>
        <w:t>susipažįsta su dokumentais;</w:t>
      </w:r>
    </w:p>
    <w:p w14:paraId="5977C56D" w14:textId="77777777" w:rsidR="008851A3" w:rsidRPr="008851A3" w:rsidRDefault="008851A3" w:rsidP="002B369D">
      <w:pPr>
        <w:numPr>
          <w:ilvl w:val="1"/>
          <w:numId w:val="2"/>
        </w:numPr>
        <w:tabs>
          <w:tab w:val="left" w:pos="360"/>
          <w:tab w:val="left" w:pos="54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jeigu laikinai nėra galimybės teikti Paslaugos, Paslaugos gavėją įrašo į laukiančiųjų eilę šiai Paslaugai gauti (pagal sprendimo datą ir numerį);</w:t>
      </w:r>
    </w:p>
    <w:p w14:paraId="62DDDDCF" w14:textId="56B8E0C9" w:rsidR="008851A3" w:rsidRPr="008851A3" w:rsidRDefault="008851A3" w:rsidP="002B369D">
      <w:pPr>
        <w:numPr>
          <w:ilvl w:val="1"/>
          <w:numId w:val="2"/>
        </w:numPr>
        <w:tabs>
          <w:tab w:val="left" w:pos="360"/>
          <w:tab w:val="left" w:pos="54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lastRenderedPageBreak/>
        <w:t>per 3 darbo dienas susisiekia su Paslaugos gavėju ir / ar jo atstovu P</w:t>
      </w:r>
      <w:r w:rsidR="007D3123">
        <w:rPr>
          <w:rFonts w:ascii="Times New Roman" w:hAnsi="Times New Roman"/>
          <w:sz w:val="24"/>
          <w:szCs w:val="24"/>
        </w:rPr>
        <w:t>r</w:t>
      </w:r>
      <w:r w:rsidRPr="008851A3">
        <w:rPr>
          <w:rFonts w:ascii="Times New Roman" w:hAnsi="Times New Roman"/>
          <w:sz w:val="24"/>
          <w:szCs w:val="24"/>
        </w:rPr>
        <w:t>ašyme nurodytais kontaktais, informuoja apie Paslaugos teikimo galimybes, susitaria dėl datos ir laiko susitik</w:t>
      </w:r>
      <w:r w:rsidR="007D3123">
        <w:rPr>
          <w:rFonts w:ascii="Times New Roman" w:hAnsi="Times New Roman"/>
          <w:sz w:val="24"/>
          <w:szCs w:val="24"/>
        </w:rPr>
        <w:t>ti</w:t>
      </w:r>
      <w:r w:rsidRPr="008851A3">
        <w:rPr>
          <w:rFonts w:ascii="Times New Roman" w:hAnsi="Times New Roman"/>
          <w:sz w:val="24"/>
          <w:szCs w:val="24"/>
        </w:rPr>
        <w:t>. Jei Paslaugos gavėjas yra įrašytas į laukiančiųjų Paslaugos eilę, nurodo eilės numerį ir galimybes bei būdus, kaip sekti laukimo eilėje pokyčius;</w:t>
      </w:r>
    </w:p>
    <w:p w14:paraId="749327A9" w14:textId="77777777" w:rsidR="008851A3" w:rsidRPr="008851A3" w:rsidRDefault="008851A3" w:rsidP="00E362AA">
      <w:pPr>
        <w:numPr>
          <w:ilvl w:val="1"/>
          <w:numId w:val="2"/>
        </w:numPr>
        <w:tabs>
          <w:tab w:val="left" w:pos="360"/>
          <w:tab w:val="left" w:pos="540"/>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susitikimo metu Paslaugos gavėją ir / ar jo atstovą supažindina su Paslaugos teikimo tvarka, Paslaugos gavėjo ir Paslaugos teikėjo teisėmis ir pareigomis, asmens duomenų tvarkymu, prašymų ir skundų pateikimo ir kitomis tvarkomis, aptaria ir suderina Paslaugos teikimo pradžią, trukmę, sudėtį, paskiria Paslaugą teiksiančius darbuotojus;</w:t>
      </w:r>
    </w:p>
    <w:p w14:paraId="4C6579F3" w14:textId="77777777" w:rsidR="008851A3" w:rsidRPr="008851A3" w:rsidRDefault="008851A3" w:rsidP="00E362AA">
      <w:pPr>
        <w:numPr>
          <w:ilvl w:val="1"/>
          <w:numId w:val="2"/>
        </w:numPr>
        <w:tabs>
          <w:tab w:val="left" w:pos="360"/>
          <w:tab w:val="left" w:pos="540"/>
          <w:tab w:val="left" w:pos="1134"/>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apskaičiuoja mokėjimo už Paslaugą dydį; </w:t>
      </w:r>
    </w:p>
    <w:p w14:paraId="6C044D58" w14:textId="77777777" w:rsidR="008851A3" w:rsidRPr="008851A3" w:rsidRDefault="008851A3" w:rsidP="00E362AA">
      <w:pPr>
        <w:numPr>
          <w:ilvl w:val="1"/>
          <w:numId w:val="2"/>
        </w:numPr>
        <w:tabs>
          <w:tab w:val="left" w:pos="360"/>
          <w:tab w:val="left" w:pos="540"/>
          <w:tab w:val="left" w:pos="1134"/>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parengia Sutartį, kurioje nustatomos Paslaugos gavėjo ir Paslaugos teikėjo tarpusavio teisės ir pareigos, Paslaugos laikino sustabdymo ir nutraukimo pagrindai (sutarties formą tvirtina Paslaugos teikėjas);</w:t>
      </w:r>
    </w:p>
    <w:p w14:paraId="7C1822A6" w14:textId="77777777" w:rsidR="008851A3" w:rsidRPr="008851A3" w:rsidRDefault="008851A3" w:rsidP="00E362AA">
      <w:pPr>
        <w:numPr>
          <w:ilvl w:val="1"/>
          <w:numId w:val="2"/>
        </w:numPr>
        <w:tabs>
          <w:tab w:val="left" w:pos="360"/>
          <w:tab w:val="left" w:pos="540"/>
          <w:tab w:val="left" w:pos="1134"/>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informaciją apie Paslaugos skyrimą suveda į Socialinės paramos informacinę sistemą (toliau – SPIS).</w:t>
      </w:r>
    </w:p>
    <w:p w14:paraId="44F639E8" w14:textId="77777777" w:rsidR="008851A3" w:rsidRPr="008851A3" w:rsidRDefault="008851A3" w:rsidP="00E362AA">
      <w:pPr>
        <w:numPr>
          <w:ilvl w:val="0"/>
          <w:numId w:val="2"/>
        </w:numPr>
        <w:tabs>
          <w:tab w:val="left" w:pos="360"/>
          <w:tab w:val="left" w:pos="540"/>
          <w:tab w:val="left" w:pos="1134"/>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Paslauga Paslaugos gavėjui turi būti pradėta teikti per 30 kalendorinių dienų nuo dienos, kai Paslaugos gavėjui atėjo eilė pradėti teikti Paslaugą (laukiančių asmenų eilėje Paslaugos gavėjas yra pirmu numeriu), Paslaugos teikėjui su Paslaugos gavėju ar jo atstovu pasirašius Sutartį.</w:t>
      </w:r>
    </w:p>
    <w:p w14:paraId="35186002" w14:textId="130454DA" w:rsidR="008851A3" w:rsidRPr="008851A3" w:rsidRDefault="008851A3" w:rsidP="00E362AA">
      <w:pPr>
        <w:numPr>
          <w:ilvl w:val="0"/>
          <w:numId w:val="2"/>
        </w:numPr>
        <w:tabs>
          <w:tab w:val="left" w:pos="360"/>
          <w:tab w:val="left" w:pos="540"/>
          <w:tab w:val="left" w:pos="1134"/>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Kai Paslaugos gavėjas dėl objektyvių priežasčių (ligos, negalios) negali pats pasirašyti Sutarties, neturi teisėto atstovo ir / ar už Paslaugą moka jo suaugę vaikai ar kiti suinteresuoti asmenys, jie savo parašais patvirtina, kad Paslaugos gavėjui yra išaiškintas Sutarties turinys. Kai nėra Paslaugos gavėjo atstovo ar už paslaugas mokėti sutinkančio asmens, Paslaugos teikėjo socialinis darbuotojas ir seniūnijos atsakingas darbuotojas savo parašais patvirtina, kad Paslaugos gavėjui yra išaiškintas Sutarties turinys. </w:t>
      </w:r>
    </w:p>
    <w:p w14:paraId="032807B2" w14:textId="77777777" w:rsidR="008851A3" w:rsidRPr="008851A3" w:rsidRDefault="008851A3" w:rsidP="00E362AA">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Sutartis gali būti keičiama arba papildoma Sutarties šalių susitarimu. Visi Sutarties pakeitimai yra įforminami raštu ir laikomi neatsiejama Sutarties dalimi.</w:t>
      </w:r>
    </w:p>
    <w:p w14:paraId="31BBD869" w14:textId="77777777" w:rsidR="008851A3" w:rsidRPr="008851A3" w:rsidRDefault="008851A3" w:rsidP="00E362AA">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Jei Paslaugos gavėjas, kuriam pagal eilės sąrašą gali būti pradėta teikti Paslauga ir / ar jo atstovas atsisako ją gauti, jis per 30 kalendorinių dienų turi pateikti atsisakymą raštu, kuriame nurodoma Paslaugos atsisakymo priežastis. Nesulaukus Paslaugos gavėjo ir / ar jo atstovo atsisakymo raštu per 30 kalendorinių dienų, Paslaugos gavėjas yra vienašališkai išbraukiamas iš laukiančiųjų Paslaugos eilės sąrašo. </w:t>
      </w:r>
    </w:p>
    <w:p w14:paraId="0E69F616" w14:textId="7CB2364E" w:rsidR="008851A3" w:rsidRPr="008851A3" w:rsidRDefault="008851A3" w:rsidP="00E362AA">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Jei Paslaugos gavėjas, kuriam pagal eilės sąrašą turi būti pradėta teikti Paslauga, prašo Paslaugos teikimą laikinai atidėti, Paslaugos gavėjas netenka pirmumo teisės gauti Paslaugą ir yra keliamas į laukiančių</w:t>
      </w:r>
      <w:r w:rsidR="007D3123">
        <w:rPr>
          <w:rFonts w:ascii="Times New Roman" w:hAnsi="Times New Roman"/>
          <w:sz w:val="24"/>
          <w:szCs w:val="24"/>
        </w:rPr>
        <w:t>jų</w:t>
      </w:r>
      <w:r w:rsidRPr="008851A3">
        <w:rPr>
          <w:rFonts w:ascii="Times New Roman" w:hAnsi="Times New Roman"/>
          <w:sz w:val="24"/>
          <w:szCs w:val="24"/>
        </w:rPr>
        <w:t xml:space="preserve"> Paslaugos eilės sąrašo pabaigą. Antrą kartą nesudarius </w:t>
      </w:r>
      <w:r w:rsidRPr="008851A3">
        <w:rPr>
          <w:rFonts w:ascii="Times New Roman" w:hAnsi="Times New Roman"/>
          <w:sz w:val="24"/>
          <w:szCs w:val="24"/>
        </w:rPr>
        <w:lastRenderedPageBreak/>
        <w:t>sąlygų pradėti teikti Paslaugą, Paslaugos gavėjas yra išbraukiamas iš laukiančių</w:t>
      </w:r>
      <w:r w:rsidR="007D3123">
        <w:rPr>
          <w:rFonts w:ascii="Times New Roman" w:hAnsi="Times New Roman"/>
          <w:sz w:val="24"/>
          <w:szCs w:val="24"/>
        </w:rPr>
        <w:t>jų</w:t>
      </w:r>
      <w:r w:rsidRPr="008851A3">
        <w:rPr>
          <w:rFonts w:ascii="Times New Roman" w:hAnsi="Times New Roman"/>
          <w:sz w:val="24"/>
          <w:szCs w:val="24"/>
        </w:rPr>
        <w:t xml:space="preserve"> Paslaugos eilės sąrašo.</w:t>
      </w:r>
    </w:p>
    <w:p w14:paraId="12126E7B" w14:textId="77777777" w:rsidR="008851A3" w:rsidRPr="008851A3" w:rsidRDefault="008851A3" w:rsidP="005C5C03">
      <w:pPr>
        <w:numPr>
          <w:ilvl w:val="0"/>
          <w:numId w:val="2"/>
        </w:numPr>
        <w:tabs>
          <w:tab w:val="left" w:pos="360"/>
          <w:tab w:val="left" w:pos="540"/>
          <w:tab w:val="left" w:pos="1276"/>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teikimą galima atidėti Paslaugos gavėjo gydymosi sveikatos priežiūros įstaigoje metu ar dėl kitų objektyvių priežasčių:</w:t>
      </w:r>
    </w:p>
    <w:p w14:paraId="682518E8" w14:textId="77777777" w:rsidR="008851A3" w:rsidRPr="008851A3" w:rsidRDefault="008851A3" w:rsidP="005C5C03">
      <w:pPr>
        <w:numPr>
          <w:ilvl w:val="1"/>
          <w:numId w:val="2"/>
        </w:numPr>
        <w:tabs>
          <w:tab w:val="left" w:pos="360"/>
          <w:tab w:val="left" w:pos="540"/>
          <w:tab w:val="left" w:pos="1276"/>
          <w:tab w:val="left" w:pos="1440"/>
          <w:tab w:val="num" w:pos="189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gavėjui ir / ar jo atstovui pateikus raštišką motyvuotą prašymą;</w:t>
      </w:r>
    </w:p>
    <w:p w14:paraId="72396D45" w14:textId="77777777" w:rsidR="008851A3" w:rsidRPr="008851A3" w:rsidRDefault="008851A3" w:rsidP="005C5C03">
      <w:pPr>
        <w:numPr>
          <w:ilvl w:val="1"/>
          <w:numId w:val="2"/>
        </w:numPr>
        <w:tabs>
          <w:tab w:val="left" w:pos="360"/>
          <w:tab w:val="left" w:pos="540"/>
          <w:tab w:val="left" w:pos="1276"/>
          <w:tab w:val="left" w:pos="1440"/>
          <w:tab w:val="num" w:pos="1890"/>
        </w:tabs>
        <w:spacing w:line="360" w:lineRule="auto"/>
        <w:ind w:left="0" w:firstLine="851"/>
        <w:jc w:val="both"/>
        <w:rPr>
          <w:rFonts w:ascii="Times New Roman" w:hAnsi="Times New Roman"/>
          <w:sz w:val="24"/>
          <w:szCs w:val="24"/>
        </w:rPr>
      </w:pPr>
      <w:r w:rsidRPr="008851A3">
        <w:rPr>
          <w:rFonts w:ascii="Times New Roman" w:hAnsi="Times New Roman"/>
          <w:sz w:val="24"/>
          <w:szCs w:val="24"/>
        </w:rPr>
        <w:t>Seniūnijai pateikus raštišką pranešimą apie Paslaugos gavėjo gydymąsi ar kitas objektyvias priežastis;</w:t>
      </w:r>
    </w:p>
    <w:p w14:paraId="2021ECF9" w14:textId="77777777" w:rsidR="008851A3" w:rsidRPr="008851A3" w:rsidRDefault="008851A3" w:rsidP="005C5C03">
      <w:pPr>
        <w:numPr>
          <w:ilvl w:val="1"/>
          <w:numId w:val="2"/>
        </w:numPr>
        <w:tabs>
          <w:tab w:val="left" w:pos="360"/>
          <w:tab w:val="left" w:pos="540"/>
          <w:tab w:val="left" w:pos="1276"/>
          <w:tab w:val="left" w:pos="1440"/>
          <w:tab w:val="num" w:pos="189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teikėjo socialiniam darbuotojui surašius tarnybinį pranešimą pagal gautą iš Paslaugos gavėjo ir / ar jo atstovo informaciją apie Paslaugos teikimo atidėjimo priežastis.</w:t>
      </w:r>
    </w:p>
    <w:p w14:paraId="508CDE81" w14:textId="77777777" w:rsidR="008851A3" w:rsidRPr="008851A3" w:rsidRDefault="008851A3" w:rsidP="005C5C03">
      <w:pPr>
        <w:tabs>
          <w:tab w:val="left" w:pos="360"/>
          <w:tab w:val="left" w:pos="540"/>
          <w:tab w:val="left" w:pos="1276"/>
          <w:tab w:val="left" w:pos="1440"/>
        </w:tabs>
        <w:spacing w:line="360" w:lineRule="auto"/>
        <w:ind w:left="720" w:firstLine="851"/>
        <w:jc w:val="both"/>
        <w:rPr>
          <w:rFonts w:ascii="Times New Roman" w:hAnsi="Times New Roman"/>
          <w:sz w:val="24"/>
          <w:szCs w:val="24"/>
        </w:rPr>
      </w:pPr>
    </w:p>
    <w:p w14:paraId="4740D0BB"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VI SKYRIUS</w:t>
      </w:r>
    </w:p>
    <w:p w14:paraId="1C9475EB" w14:textId="77777777" w:rsidR="008851A3" w:rsidRPr="008851A3" w:rsidRDefault="008851A3" w:rsidP="008851A3">
      <w:pPr>
        <w:tabs>
          <w:tab w:val="left" w:pos="900"/>
        </w:tabs>
        <w:jc w:val="center"/>
        <w:rPr>
          <w:rFonts w:ascii="Times New Roman" w:hAnsi="Times New Roman"/>
          <w:b/>
          <w:bCs/>
          <w:sz w:val="24"/>
          <w:szCs w:val="24"/>
        </w:rPr>
      </w:pPr>
      <w:r w:rsidRPr="008851A3">
        <w:rPr>
          <w:rFonts w:ascii="Times New Roman" w:hAnsi="Times New Roman"/>
          <w:b/>
          <w:bCs/>
          <w:sz w:val="24"/>
          <w:szCs w:val="24"/>
        </w:rPr>
        <w:t>PASLAUGOS TEIKIMAS</w:t>
      </w:r>
    </w:p>
    <w:p w14:paraId="067C8600" w14:textId="77777777" w:rsidR="008851A3" w:rsidRPr="008851A3" w:rsidRDefault="008851A3" w:rsidP="008851A3">
      <w:pPr>
        <w:tabs>
          <w:tab w:val="left" w:pos="360"/>
          <w:tab w:val="left" w:pos="540"/>
          <w:tab w:val="left" w:pos="1440"/>
        </w:tabs>
        <w:spacing w:line="360" w:lineRule="auto"/>
        <w:ind w:left="720"/>
        <w:jc w:val="both"/>
        <w:rPr>
          <w:rFonts w:ascii="Times New Roman" w:hAnsi="Times New Roman"/>
          <w:sz w:val="24"/>
          <w:szCs w:val="24"/>
        </w:rPr>
      </w:pPr>
    </w:p>
    <w:p w14:paraId="722D685E" w14:textId="77777777" w:rsidR="008851A3" w:rsidRPr="008851A3" w:rsidRDefault="008851A3" w:rsidP="00554B22">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Paslaugą teikia socialinio darbuotojo ir socialinio darbuotojo padėjėjo komanda. Į komandos sudėtį pagal poreikį gali būti įtrauktas psichologas, slaugytojas ar kiti specialistai.</w:t>
      </w:r>
    </w:p>
    <w:p w14:paraId="5309CB18" w14:textId="77777777" w:rsidR="008851A3" w:rsidRPr="008851A3" w:rsidRDefault="008851A3" w:rsidP="00554B22">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Paslaugai teikti Paslaugos teikėjo direktoriaus įsakymu tvirtinamas Paslaugos teikimo grafikas.</w:t>
      </w:r>
    </w:p>
    <w:p w14:paraId="39C135C1" w14:textId="77777777" w:rsidR="008851A3" w:rsidRPr="008851A3" w:rsidRDefault="008851A3" w:rsidP="00554B22">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teikėjo socialinis darbuotojas per 30 kalendorinių dienų nuo Paslaugos teikimo pradžios kartu su Paslaugos gavėju ir (ar) jo šeimos nariais bei Paslaugą teikiančiais Paslaugos teikėjo darbuotojais sudaro individualų socialinės globos planą (plano forma tvirtinama Paslaugos teikėjo direktoriaus įsakymu). Teikiant Paslaugą vykdoma nuolatinė stebėsena ir, esant poreikiui, tikslinamas individualus socialinės globos planas. Planas peržiūrimas ne rečiau kaip 1 kartą per metus.</w:t>
      </w:r>
    </w:p>
    <w:p w14:paraId="44380561" w14:textId="77777777" w:rsidR="008851A3" w:rsidRPr="008851A3" w:rsidRDefault="008851A3" w:rsidP="00554B22">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sudėtis ir teikimo grafikas gali būti keičiami Paslaugos gavėjo ir / ar jo atstovo prašymu, pakitus asmens sveikatos būklei ar dėl kitų svarbių priežasčių.</w:t>
      </w:r>
    </w:p>
    <w:p w14:paraId="34333308" w14:textId="77777777" w:rsidR="008851A3" w:rsidRPr="008851A3" w:rsidRDefault="008851A3" w:rsidP="00554B22">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Jei Paslaugos gavėjui nebeužtenka Paslaugos ar ši Paslauga tampa neefektyvi, Paslaugos teikėjo socialinis darbuotojas apie tai informuoja seniūnijos socialinį darbuotoją. Seniūnijos socialinis darbuotojas iš naujo vertina asmens socialinių paslaugų poreikį ir sprendžia kitų socialinių paslaugų skyrimo klausimą.</w:t>
      </w:r>
    </w:p>
    <w:p w14:paraId="2B3976C0" w14:textId="77777777" w:rsidR="008851A3" w:rsidRPr="008851A3" w:rsidRDefault="008851A3" w:rsidP="00554B22">
      <w:pPr>
        <w:numPr>
          <w:ilvl w:val="0"/>
          <w:numId w:val="2"/>
        </w:numPr>
        <w:tabs>
          <w:tab w:val="left" w:pos="360"/>
          <w:tab w:val="left" w:pos="540"/>
          <w:tab w:val="left" w:pos="1134"/>
          <w:tab w:val="num"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teikėjo socialinis darbuotojas Paslaugos gavėjui sudaro ir veda Paslaugos dokumentų bylą, kurioje kaupia visus su Paslaugos skyrimu, teikimu, sustabdymu, nutraukimu susijusius dokumentus bei kitą informaciją.</w:t>
      </w:r>
    </w:p>
    <w:p w14:paraId="568D6A1B" w14:textId="77777777" w:rsidR="008851A3" w:rsidRPr="008851A3" w:rsidRDefault="008851A3" w:rsidP="00785022">
      <w:pPr>
        <w:numPr>
          <w:ilvl w:val="0"/>
          <w:numId w:val="2"/>
        </w:numPr>
        <w:tabs>
          <w:tab w:val="left" w:pos="360"/>
          <w:tab w:val="left" w:pos="540"/>
          <w:tab w:val="left" w:pos="1134"/>
          <w:tab w:val="left" w:pos="1440"/>
        </w:tabs>
        <w:autoSpaceDN w:val="0"/>
        <w:spacing w:line="360" w:lineRule="auto"/>
        <w:ind w:left="0" w:firstLine="851"/>
        <w:jc w:val="both"/>
        <w:rPr>
          <w:rFonts w:ascii="Times New Roman" w:eastAsia="SimSun" w:hAnsi="Times New Roman"/>
          <w:color w:val="000000"/>
          <w:kern w:val="3"/>
          <w:sz w:val="24"/>
          <w:szCs w:val="24"/>
          <w:lang w:eastAsia="zh-CN" w:bidi="hi-IN"/>
        </w:rPr>
      </w:pPr>
      <w:r w:rsidRPr="008851A3">
        <w:rPr>
          <w:rFonts w:ascii="Times New Roman" w:eastAsia="SimSun" w:hAnsi="Times New Roman"/>
          <w:kern w:val="3"/>
          <w:sz w:val="24"/>
          <w:szCs w:val="24"/>
          <w:lang w:eastAsia="zh-CN" w:bidi="hi-IN"/>
        </w:rPr>
        <w:t>Darbuotojai, teikiantys Paslaugą, pildo Paslaugos suteikimo dokumentus</w:t>
      </w:r>
      <w:r w:rsidRPr="008851A3">
        <w:rPr>
          <w:rFonts w:ascii="Times New Roman" w:eastAsia="SimSun" w:hAnsi="Times New Roman"/>
          <w:color w:val="000000"/>
          <w:kern w:val="3"/>
          <w:sz w:val="24"/>
          <w:szCs w:val="24"/>
          <w:lang w:eastAsia="zh-CN" w:bidi="hi-IN"/>
        </w:rPr>
        <w:t xml:space="preserve">, </w:t>
      </w:r>
      <w:r w:rsidRPr="008851A3">
        <w:rPr>
          <w:rFonts w:ascii="Times New Roman" w:eastAsia="SimSun" w:hAnsi="Times New Roman"/>
          <w:kern w:val="3"/>
          <w:sz w:val="24"/>
          <w:szCs w:val="24"/>
          <w:lang w:eastAsia="zh-CN" w:bidi="hi-IN"/>
        </w:rPr>
        <w:t xml:space="preserve">rengia Paslaugai teikti reikalingą informaciją. </w:t>
      </w:r>
    </w:p>
    <w:p w14:paraId="0A2C7D28" w14:textId="77777777" w:rsidR="008851A3" w:rsidRPr="008851A3" w:rsidRDefault="008851A3" w:rsidP="00785022">
      <w:pPr>
        <w:numPr>
          <w:ilvl w:val="0"/>
          <w:numId w:val="2"/>
        </w:numPr>
        <w:tabs>
          <w:tab w:val="left" w:pos="360"/>
          <w:tab w:val="left" w:pos="540"/>
          <w:tab w:val="left" w:pos="1134"/>
          <w:tab w:val="left" w:pos="1440"/>
        </w:tabs>
        <w:autoSpaceDN w:val="0"/>
        <w:spacing w:line="360" w:lineRule="auto"/>
        <w:ind w:left="0" w:firstLine="851"/>
        <w:jc w:val="both"/>
        <w:rPr>
          <w:rFonts w:ascii="Times New Roman" w:eastAsia="SimSun" w:hAnsi="Times New Roman"/>
          <w:kern w:val="3"/>
          <w:sz w:val="24"/>
          <w:szCs w:val="24"/>
          <w:lang w:eastAsia="zh-CN" w:bidi="hi-IN"/>
        </w:rPr>
      </w:pPr>
      <w:r w:rsidRPr="008851A3">
        <w:rPr>
          <w:rFonts w:ascii="Times New Roman" w:eastAsia="SimSun" w:hAnsi="Times New Roman"/>
          <w:kern w:val="3"/>
          <w:sz w:val="24"/>
          <w:szCs w:val="24"/>
          <w:lang w:eastAsia="zh-CN" w:bidi="hi-IN"/>
        </w:rPr>
        <w:lastRenderedPageBreak/>
        <w:t>Dokumentuose už suteiktas paslaugas pasirašo Paslaugos gavėjas ar jo atstovas, darbuotojai, teikiantys Paslaugą, už Paslaugos koordinavimą atsakingas Paslaugos teikėjo socialinis darbuotojas.</w:t>
      </w:r>
    </w:p>
    <w:p w14:paraId="67CA17DC" w14:textId="77777777" w:rsidR="008851A3" w:rsidRPr="008851A3" w:rsidRDefault="008851A3" w:rsidP="004A1DCA">
      <w:pPr>
        <w:numPr>
          <w:ilvl w:val="0"/>
          <w:numId w:val="2"/>
        </w:numPr>
        <w:tabs>
          <w:tab w:val="left" w:pos="360"/>
          <w:tab w:val="left" w:pos="540"/>
          <w:tab w:val="left" w:pos="1134"/>
          <w:tab w:val="left" w:pos="144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Paslaugos suteikimo dokumentų formas ir pristatymo terminus tvirtina Paslaugos teikėjo direktorius. </w:t>
      </w:r>
    </w:p>
    <w:p w14:paraId="4F0232D4" w14:textId="77777777" w:rsidR="008851A3" w:rsidRPr="008851A3" w:rsidRDefault="008851A3" w:rsidP="004A1DCA">
      <w:pPr>
        <w:numPr>
          <w:ilvl w:val="0"/>
          <w:numId w:val="2"/>
        </w:numPr>
        <w:tabs>
          <w:tab w:val="left" w:pos="360"/>
          <w:tab w:val="left" w:pos="540"/>
          <w:tab w:val="left" w:pos="1134"/>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Duomenis apie Paslaugos skyrimą, teikimą ir nutraukimą Paslaugos teikėjo socialinis darbuotojas suveda į SPIS.</w:t>
      </w:r>
    </w:p>
    <w:p w14:paraId="2264DC0A" w14:textId="77777777" w:rsidR="008851A3" w:rsidRPr="008851A3" w:rsidRDefault="008851A3" w:rsidP="004A1DCA">
      <w:pPr>
        <w:numPr>
          <w:ilvl w:val="0"/>
          <w:numId w:val="2"/>
        </w:numPr>
        <w:tabs>
          <w:tab w:val="left" w:pos="360"/>
          <w:tab w:val="left" w:pos="540"/>
          <w:tab w:val="num" w:pos="993"/>
          <w:tab w:val="left" w:pos="1134"/>
          <w:tab w:val="left" w:pos="1418"/>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Iškilus grėsmei Paslaugą teikiančio darbuotojo sveikatai ir saugumui, darbuotojas pateikia raštišką pranešimą Paslaugos teikėjo direktoriui.</w:t>
      </w:r>
    </w:p>
    <w:p w14:paraId="125A2A20" w14:textId="4D9A830D" w:rsidR="008851A3" w:rsidRPr="008851A3" w:rsidRDefault="008851A3" w:rsidP="004A1DCA">
      <w:pPr>
        <w:numPr>
          <w:ilvl w:val="0"/>
          <w:numId w:val="2"/>
        </w:numPr>
        <w:tabs>
          <w:tab w:val="left" w:pos="360"/>
          <w:tab w:val="left" w:pos="540"/>
          <w:tab w:val="num" w:pos="851"/>
          <w:tab w:val="num" w:pos="993"/>
          <w:tab w:val="left" w:pos="1134"/>
          <w:tab w:val="left" w:pos="1418"/>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Gavus pranešimą kad Paslaugų gavėjas ir / ar jo atstovas nesilaiko Sutarties sąlygų ir</w:t>
      </w:r>
      <w:r w:rsidR="00443BBF">
        <w:rPr>
          <w:rFonts w:ascii="Times New Roman" w:hAnsi="Times New Roman"/>
          <w:sz w:val="24"/>
          <w:szCs w:val="24"/>
        </w:rPr>
        <w:t xml:space="preserve"> </w:t>
      </w:r>
      <w:r w:rsidRPr="008851A3">
        <w:rPr>
          <w:rFonts w:ascii="Times New Roman" w:hAnsi="Times New Roman"/>
          <w:sz w:val="24"/>
          <w:szCs w:val="24"/>
        </w:rPr>
        <w:t>/ ar Aprašo nuostatų, Paslaugos gavėjas ir / ar jo atstovas yra iš naujo supažindinamas su Sutarties sąlygomis.</w:t>
      </w:r>
    </w:p>
    <w:p w14:paraId="280ED3D6" w14:textId="77777777" w:rsidR="008851A3" w:rsidRPr="008851A3" w:rsidRDefault="008851A3" w:rsidP="004A1DCA">
      <w:pPr>
        <w:numPr>
          <w:ilvl w:val="0"/>
          <w:numId w:val="2"/>
        </w:numPr>
        <w:tabs>
          <w:tab w:val="left" w:pos="360"/>
          <w:tab w:val="left" w:pos="540"/>
          <w:tab w:val="left" w:pos="1134"/>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Paslauga gali būti teikiama, pasitelkiant savanorius ir praktiką atliekančius studentus. Darbas su savanoriais organizuojamas, vadovaujantis Lietuvos Respublikos savanoriškos veiklos įstatymu.</w:t>
      </w:r>
    </w:p>
    <w:p w14:paraId="5BE173C9" w14:textId="77777777" w:rsidR="008851A3" w:rsidRPr="008851A3" w:rsidRDefault="008851A3" w:rsidP="008851A3">
      <w:pPr>
        <w:tabs>
          <w:tab w:val="left" w:pos="900"/>
        </w:tabs>
        <w:jc w:val="center"/>
        <w:rPr>
          <w:rFonts w:ascii="Times New Roman" w:hAnsi="Times New Roman"/>
          <w:b/>
          <w:sz w:val="24"/>
          <w:szCs w:val="24"/>
        </w:rPr>
      </w:pPr>
    </w:p>
    <w:p w14:paraId="7323C4F3"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VII SKYRIUS</w:t>
      </w:r>
    </w:p>
    <w:p w14:paraId="3E47A3CD" w14:textId="77777777" w:rsidR="008851A3" w:rsidRPr="008851A3" w:rsidRDefault="008851A3" w:rsidP="008851A3">
      <w:pPr>
        <w:tabs>
          <w:tab w:val="left" w:pos="360"/>
        </w:tabs>
        <w:jc w:val="center"/>
        <w:rPr>
          <w:rFonts w:ascii="Times New Roman" w:hAnsi="Times New Roman"/>
          <w:b/>
          <w:sz w:val="24"/>
          <w:szCs w:val="24"/>
        </w:rPr>
      </w:pPr>
      <w:r w:rsidRPr="008851A3">
        <w:rPr>
          <w:rFonts w:ascii="Times New Roman" w:hAnsi="Times New Roman"/>
          <w:b/>
          <w:sz w:val="24"/>
          <w:szCs w:val="24"/>
        </w:rPr>
        <w:t>PASLAUGOS SUSTABDYMAS IR NUTRAUKIMAS</w:t>
      </w:r>
    </w:p>
    <w:p w14:paraId="5D63BD52" w14:textId="77777777" w:rsidR="008851A3" w:rsidRPr="008851A3" w:rsidRDefault="008851A3" w:rsidP="008851A3">
      <w:pPr>
        <w:tabs>
          <w:tab w:val="left" w:pos="360"/>
          <w:tab w:val="left" w:pos="540"/>
          <w:tab w:val="left" w:pos="1418"/>
        </w:tabs>
        <w:spacing w:line="360" w:lineRule="auto"/>
        <w:ind w:left="720"/>
        <w:jc w:val="both"/>
        <w:rPr>
          <w:rFonts w:ascii="Times New Roman" w:hAnsi="Times New Roman"/>
          <w:sz w:val="24"/>
          <w:szCs w:val="24"/>
        </w:rPr>
      </w:pPr>
    </w:p>
    <w:p w14:paraId="5662E86D" w14:textId="77777777" w:rsidR="008851A3" w:rsidRPr="008851A3" w:rsidRDefault="008851A3" w:rsidP="000E4A66">
      <w:pPr>
        <w:numPr>
          <w:ilvl w:val="0"/>
          <w:numId w:val="2"/>
        </w:numPr>
        <w:tabs>
          <w:tab w:val="left" w:pos="360"/>
          <w:tab w:val="left" w:pos="540"/>
          <w:tab w:val="left" w:pos="1260"/>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Gavus Paslaugos teikėjo ar seniūnijos informaciją, ar (ir) Paslaugos gavėjo (vieno iš suaugusių šeimos narių) ar jo globėjo, rūpintojo laisvos formos rašytinį prašymą dėl Paslaugos teikimo sustabdymo (nurodomos priežastys, dėl kurių siūloma / prašoma sustabdyti Paslaugos teikimą, Paslaugos teikėjo pavadinimas bei sustabdymo laikotarpis), Kauno rajono savivaldybės administracijos direktoriaus paskirtas valstybės tarnautojas priima sprendimą dėl Paslaugos teikimo sustabdymo. Apie sprendimą raštu informuojamas Paslaugos teikėjas ir Paslaugos gavėjas ar jo globėjas, rūpintojas (pateikiama sprendimo kopija). Paslaugos gavėjui yra užtikrinama galimybė, pasibaigus sustabdymo laikotarpiui, gauti Paslaugą tomis pačiomis sąlygomis, kuriomis Paslauga buvo teikiama prieš sustabdant jų teikimą, jeigu per Paslaugos teikimo sustabdymo laikotarpį nepasikeičia Paslaugų gavėjo socialinių paslaugų poreikis.</w:t>
      </w:r>
    </w:p>
    <w:p w14:paraId="2B7B7E2F" w14:textId="77777777" w:rsidR="008851A3" w:rsidRPr="008851A3" w:rsidRDefault="008851A3" w:rsidP="000E4A66">
      <w:pPr>
        <w:numPr>
          <w:ilvl w:val="0"/>
          <w:numId w:val="2"/>
        </w:numPr>
        <w:tabs>
          <w:tab w:val="left" w:pos="360"/>
          <w:tab w:val="left" w:pos="540"/>
          <w:tab w:val="num" w:pos="993"/>
          <w:tab w:val="left" w:pos="1134"/>
          <w:tab w:val="left" w:pos="1418"/>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teikimas atnaujinamas, išnykus aplinkybėms, dėl kurių buvo priimtas sprendimas sustabdyti Paslaugos teikimą.</w:t>
      </w:r>
    </w:p>
    <w:p w14:paraId="3BA489B8" w14:textId="77777777" w:rsidR="008851A3" w:rsidRPr="008851A3" w:rsidRDefault="008851A3" w:rsidP="000E4A66">
      <w:pPr>
        <w:numPr>
          <w:ilvl w:val="0"/>
          <w:numId w:val="2"/>
        </w:numPr>
        <w:tabs>
          <w:tab w:val="left" w:pos="360"/>
          <w:tab w:val="left" w:pos="540"/>
          <w:tab w:val="num" w:pos="851"/>
          <w:tab w:val="left" w:pos="1134"/>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teikimo sustabdymas negali trukti ilgiau nei 120 kalendorinių dienų, išskyrus atvejus, kai Paslaugos teikimas stabdomas dėl teismo sprendimo skirti Paslaugos gavėjui priverstinį gydymą, o pasibaigus sprendime dėl sustabdymo nurodytam laikotarpiui, Paslauga pradedama teikti ne vėliau nei kitą darbo dieną nuo nurodyto laikotarpio pabaigos ir teikiama tomis pačiomis sąlygomis be atskiro sprendimo priėmimo.</w:t>
      </w:r>
    </w:p>
    <w:p w14:paraId="32443DF9" w14:textId="1E9081B3" w:rsidR="008851A3" w:rsidRPr="008851A3" w:rsidRDefault="008851A3" w:rsidP="000E4A66">
      <w:pPr>
        <w:numPr>
          <w:ilvl w:val="0"/>
          <w:numId w:val="2"/>
        </w:numPr>
        <w:tabs>
          <w:tab w:val="left" w:pos="360"/>
          <w:tab w:val="left" w:pos="540"/>
          <w:tab w:val="num" w:pos="851"/>
          <w:tab w:val="left" w:pos="1134"/>
          <w:tab w:val="left" w:pos="1418"/>
          <w:tab w:val="left" w:pos="1843"/>
        </w:tabs>
        <w:spacing w:line="360" w:lineRule="auto"/>
        <w:ind w:left="0" w:firstLine="851"/>
        <w:jc w:val="both"/>
        <w:rPr>
          <w:rFonts w:ascii="Times New Roman" w:hAnsi="Times New Roman"/>
          <w:sz w:val="24"/>
          <w:szCs w:val="24"/>
        </w:rPr>
      </w:pPr>
      <w:r w:rsidRPr="008851A3">
        <w:rPr>
          <w:rFonts w:ascii="Times New Roman" w:hAnsi="Times New Roman"/>
          <w:sz w:val="24"/>
          <w:szCs w:val="24"/>
        </w:rPr>
        <w:lastRenderedPageBreak/>
        <w:t>Gavus Paslaugos teikėjo ar seniūnijos informaciją, ar (ir) Paslaugos gavėjo (vieno iš suaugusių šeimos narių) ar jo globėjo, rūpintojo laisvos formos rašytinį prašymą dėl Paslaugos teikimo nutraukimo (nurodomos priežastys, dėl kurių siūloma</w:t>
      </w:r>
      <w:r w:rsidR="00F05630">
        <w:rPr>
          <w:rFonts w:ascii="Times New Roman" w:hAnsi="Times New Roman"/>
          <w:sz w:val="24"/>
          <w:szCs w:val="24"/>
        </w:rPr>
        <w:t xml:space="preserve"> </w:t>
      </w:r>
      <w:r w:rsidRPr="008851A3">
        <w:rPr>
          <w:rFonts w:ascii="Times New Roman" w:hAnsi="Times New Roman"/>
          <w:sz w:val="24"/>
          <w:szCs w:val="24"/>
        </w:rPr>
        <w:t>/</w:t>
      </w:r>
      <w:r w:rsidR="00F05630">
        <w:rPr>
          <w:rFonts w:ascii="Times New Roman" w:hAnsi="Times New Roman"/>
          <w:sz w:val="24"/>
          <w:szCs w:val="24"/>
        </w:rPr>
        <w:t xml:space="preserve"> </w:t>
      </w:r>
      <w:r w:rsidRPr="008851A3">
        <w:rPr>
          <w:rFonts w:ascii="Times New Roman" w:hAnsi="Times New Roman"/>
          <w:sz w:val="24"/>
          <w:szCs w:val="24"/>
        </w:rPr>
        <w:t>prašoma nutraukti Paslaugos teikimą), Kauno rajono savivaldybės administracijos direktoriaus paskirtas valstybės tarnautojas priima sprendimą dėl Paslaugos teikimo nutraukimo.</w:t>
      </w:r>
    </w:p>
    <w:p w14:paraId="7F0A4308" w14:textId="6E691E19" w:rsidR="008851A3" w:rsidRPr="008851A3" w:rsidRDefault="008851A3" w:rsidP="00BA5A1F">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Nutraukus Paslaugą, Paslaugos gavėjas ar jo atstovas ar kiti suinteresuoti asmenys už gautą Paslaugą privalo visiškai atsiskaityti per 5 darbo dienas.</w:t>
      </w:r>
    </w:p>
    <w:p w14:paraId="47BA9858" w14:textId="77777777" w:rsidR="008851A3" w:rsidRPr="008851A3" w:rsidRDefault="008851A3" w:rsidP="00BA5A1F">
      <w:pPr>
        <w:tabs>
          <w:tab w:val="left" w:pos="360"/>
          <w:tab w:val="left" w:pos="540"/>
          <w:tab w:val="left" w:pos="1418"/>
        </w:tabs>
        <w:spacing w:line="360" w:lineRule="auto"/>
        <w:ind w:left="720" w:firstLine="851"/>
        <w:jc w:val="both"/>
        <w:rPr>
          <w:rFonts w:ascii="Times New Roman" w:hAnsi="Times New Roman"/>
          <w:sz w:val="24"/>
          <w:szCs w:val="24"/>
        </w:rPr>
      </w:pPr>
    </w:p>
    <w:p w14:paraId="5C734D58"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VIII SKYRIUS</w:t>
      </w:r>
    </w:p>
    <w:p w14:paraId="4E6B1FF4"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MOKĖJIMAS UŽ PASLAUGĄ</w:t>
      </w:r>
    </w:p>
    <w:p w14:paraId="7EB5BE8F" w14:textId="77777777" w:rsidR="008851A3" w:rsidRPr="008851A3" w:rsidRDefault="008851A3" w:rsidP="008851A3">
      <w:pPr>
        <w:tabs>
          <w:tab w:val="left" w:pos="360"/>
          <w:tab w:val="left" w:pos="540"/>
          <w:tab w:val="left" w:pos="1418"/>
        </w:tabs>
        <w:spacing w:line="360" w:lineRule="auto"/>
        <w:ind w:left="720"/>
        <w:jc w:val="both"/>
        <w:rPr>
          <w:rFonts w:ascii="Times New Roman" w:hAnsi="Times New Roman"/>
          <w:sz w:val="24"/>
          <w:szCs w:val="24"/>
        </w:rPr>
      </w:pPr>
    </w:p>
    <w:p w14:paraId="1D5C7BDF" w14:textId="77777777" w:rsidR="008851A3" w:rsidRPr="008851A3" w:rsidRDefault="008851A3" w:rsidP="002C2707">
      <w:pPr>
        <w:numPr>
          <w:ilvl w:val="0"/>
          <w:numId w:val="2"/>
        </w:numPr>
        <w:tabs>
          <w:tab w:val="left" w:pos="360"/>
          <w:tab w:val="left" w:pos="540"/>
          <w:tab w:val="left" w:pos="1276"/>
          <w:tab w:val="left" w:pos="1418"/>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finansavimo šaltiniai:</w:t>
      </w:r>
    </w:p>
    <w:p w14:paraId="0008E0AC" w14:textId="77777777" w:rsidR="008851A3" w:rsidRPr="008851A3" w:rsidRDefault="008851A3" w:rsidP="002C2707">
      <w:pPr>
        <w:numPr>
          <w:ilvl w:val="1"/>
          <w:numId w:val="2"/>
        </w:numPr>
        <w:tabs>
          <w:tab w:val="left" w:pos="360"/>
          <w:tab w:val="left" w:pos="540"/>
          <w:tab w:val="left" w:pos="1276"/>
          <w:tab w:val="left" w:pos="1418"/>
          <w:tab w:val="left" w:pos="1560"/>
          <w:tab w:val="num" w:pos="2264"/>
        </w:tabs>
        <w:spacing w:line="360" w:lineRule="auto"/>
        <w:ind w:left="0" w:firstLine="851"/>
        <w:jc w:val="both"/>
        <w:rPr>
          <w:rFonts w:ascii="Times New Roman" w:hAnsi="Times New Roman"/>
          <w:sz w:val="24"/>
          <w:szCs w:val="24"/>
        </w:rPr>
      </w:pPr>
      <w:r w:rsidRPr="008851A3">
        <w:rPr>
          <w:rFonts w:ascii="Times New Roman" w:hAnsi="Times New Roman"/>
          <w:sz w:val="24"/>
          <w:szCs w:val="24"/>
        </w:rPr>
        <w:t>valstybės biudžeto specialiosios tikslinės dotacijos savivaldybių biudžetams socialinei globai asmenims su sunkia negalia organizuoti;</w:t>
      </w:r>
    </w:p>
    <w:p w14:paraId="6F9FE4F9" w14:textId="77777777" w:rsidR="008851A3" w:rsidRPr="008851A3" w:rsidRDefault="008851A3" w:rsidP="002C2707">
      <w:pPr>
        <w:numPr>
          <w:ilvl w:val="1"/>
          <w:numId w:val="2"/>
        </w:numPr>
        <w:tabs>
          <w:tab w:val="left" w:pos="360"/>
          <w:tab w:val="left" w:pos="540"/>
          <w:tab w:val="left" w:pos="1276"/>
          <w:tab w:val="left" w:pos="1418"/>
          <w:tab w:val="left" w:pos="1560"/>
          <w:tab w:val="num" w:pos="2264"/>
        </w:tabs>
        <w:spacing w:line="360" w:lineRule="auto"/>
        <w:ind w:left="0" w:firstLine="851"/>
        <w:jc w:val="both"/>
        <w:rPr>
          <w:rFonts w:ascii="Times New Roman" w:hAnsi="Times New Roman"/>
          <w:sz w:val="24"/>
          <w:szCs w:val="24"/>
        </w:rPr>
      </w:pPr>
      <w:r w:rsidRPr="008851A3">
        <w:rPr>
          <w:rFonts w:ascii="Times New Roman" w:hAnsi="Times New Roman"/>
          <w:sz w:val="24"/>
          <w:szCs w:val="24"/>
        </w:rPr>
        <w:t>Europos Sąjungos struktūrinių fondų lėšos;</w:t>
      </w:r>
    </w:p>
    <w:p w14:paraId="64201107" w14:textId="77777777" w:rsidR="008851A3" w:rsidRPr="008851A3" w:rsidRDefault="008851A3" w:rsidP="002C2707">
      <w:pPr>
        <w:numPr>
          <w:ilvl w:val="1"/>
          <w:numId w:val="2"/>
        </w:numPr>
        <w:tabs>
          <w:tab w:val="left" w:pos="360"/>
          <w:tab w:val="left" w:pos="540"/>
          <w:tab w:val="left" w:pos="1276"/>
          <w:tab w:val="left" w:pos="1418"/>
          <w:tab w:val="left" w:pos="1560"/>
          <w:tab w:val="num" w:pos="2264"/>
        </w:tabs>
        <w:spacing w:line="360" w:lineRule="auto"/>
        <w:ind w:left="0" w:firstLine="851"/>
        <w:jc w:val="both"/>
        <w:rPr>
          <w:rFonts w:ascii="Times New Roman" w:hAnsi="Times New Roman"/>
          <w:sz w:val="24"/>
          <w:szCs w:val="24"/>
        </w:rPr>
      </w:pPr>
      <w:r w:rsidRPr="008851A3">
        <w:rPr>
          <w:rFonts w:ascii="Times New Roman" w:hAnsi="Times New Roman"/>
          <w:sz w:val="24"/>
          <w:szCs w:val="24"/>
        </w:rPr>
        <w:t>Savivaldybės biudžeto lėšos;</w:t>
      </w:r>
    </w:p>
    <w:p w14:paraId="3D3A28AA" w14:textId="77777777" w:rsidR="008851A3" w:rsidRPr="008851A3" w:rsidRDefault="008851A3" w:rsidP="002C2707">
      <w:pPr>
        <w:numPr>
          <w:ilvl w:val="1"/>
          <w:numId w:val="2"/>
        </w:numPr>
        <w:tabs>
          <w:tab w:val="left" w:pos="360"/>
          <w:tab w:val="left" w:pos="540"/>
          <w:tab w:val="left" w:pos="1276"/>
          <w:tab w:val="left" w:pos="1418"/>
          <w:tab w:val="left" w:pos="1560"/>
          <w:tab w:val="num" w:pos="2264"/>
        </w:tabs>
        <w:spacing w:line="360" w:lineRule="auto"/>
        <w:ind w:left="0" w:firstLine="851"/>
        <w:jc w:val="both"/>
        <w:rPr>
          <w:rFonts w:ascii="Times New Roman" w:hAnsi="Times New Roman"/>
          <w:sz w:val="24"/>
          <w:szCs w:val="24"/>
        </w:rPr>
      </w:pPr>
      <w:r w:rsidRPr="008851A3">
        <w:rPr>
          <w:rFonts w:ascii="Times New Roman" w:hAnsi="Times New Roman"/>
          <w:sz w:val="24"/>
          <w:szCs w:val="24"/>
        </w:rPr>
        <w:t>lėšos, gautos už suteiktas dienos socialinės globos paslaugas;</w:t>
      </w:r>
    </w:p>
    <w:p w14:paraId="7B36C38B" w14:textId="77777777" w:rsidR="008851A3" w:rsidRPr="008851A3" w:rsidRDefault="008851A3" w:rsidP="002C2707">
      <w:pPr>
        <w:numPr>
          <w:ilvl w:val="1"/>
          <w:numId w:val="2"/>
        </w:numPr>
        <w:tabs>
          <w:tab w:val="left" w:pos="360"/>
          <w:tab w:val="left" w:pos="540"/>
          <w:tab w:val="left" w:pos="1276"/>
          <w:tab w:val="left" w:pos="1418"/>
          <w:tab w:val="left" w:pos="1560"/>
          <w:tab w:val="num" w:pos="2264"/>
        </w:tabs>
        <w:spacing w:line="360" w:lineRule="auto"/>
        <w:ind w:left="0" w:firstLine="851"/>
        <w:jc w:val="both"/>
        <w:rPr>
          <w:rFonts w:ascii="Times New Roman" w:hAnsi="Times New Roman"/>
          <w:sz w:val="24"/>
          <w:szCs w:val="24"/>
        </w:rPr>
      </w:pPr>
      <w:r w:rsidRPr="008851A3">
        <w:rPr>
          <w:rFonts w:ascii="Times New Roman" w:hAnsi="Times New Roman"/>
          <w:sz w:val="24"/>
          <w:szCs w:val="24"/>
        </w:rPr>
        <w:t>kitos teisėtai gautos lėšos.</w:t>
      </w:r>
    </w:p>
    <w:p w14:paraId="7EF897C4" w14:textId="77777777" w:rsidR="008851A3" w:rsidRPr="008851A3" w:rsidRDefault="008851A3" w:rsidP="002C2707">
      <w:pPr>
        <w:numPr>
          <w:ilvl w:val="0"/>
          <w:numId w:val="2"/>
        </w:numPr>
        <w:tabs>
          <w:tab w:val="left" w:pos="360"/>
          <w:tab w:val="left" w:pos="540"/>
          <w:tab w:val="left" w:pos="1276"/>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Mokėjimo už Paslaugą dydis gali būti nustatytas tik pinigine išraiška.</w:t>
      </w:r>
    </w:p>
    <w:p w14:paraId="21E3262D" w14:textId="77777777" w:rsidR="008851A3" w:rsidRPr="008851A3" w:rsidRDefault="008851A3" w:rsidP="002C2707">
      <w:pPr>
        <w:numPr>
          <w:ilvl w:val="0"/>
          <w:numId w:val="2"/>
        </w:numPr>
        <w:tabs>
          <w:tab w:val="left" w:pos="360"/>
          <w:tab w:val="left" w:pos="540"/>
          <w:tab w:val="left" w:pos="1276"/>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shd w:val="clear" w:color="auto" w:fill="FFFFFF"/>
        </w:rPr>
        <w:t>Mokėjimo už Paslaugą dydį apskaičiuoja ir finansines galimybes mokėti už Paslaugą pervertina Paslaugos teikėjo socialinis darbuotojas.</w:t>
      </w:r>
    </w:p>
    <w:p w14:paraId="223C5C73" w14:textId="77777777" w:rsidR="008851A3" w:rsidRPr="008851A3" w:rsidRDefault="008851A3" w:rsidP="008E2964">
      <w:pPr>
        <w:numPr>
          <w:ilvl w:val="0"/>
          <w:numId w:val="2"/>
        </w:numPr>
        <w:tabs>
          <w:tab w:val="left" w:pos="360"/>
          <w:tab w:val="left" w:pos="540"/>
          <w:tab w:val="left" w:pos="1276"/>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Asmens pajamos ir mokesčio už Paslaugą dydis apskaičiuojamos vadovaujantis Lietuvos Respublikos socialinių paslaugų įstatymu ir Kauno rajono savivaldybės tarybos patvirtintais mokėjimo už socialines paslaugas tvarkos aprašais. </w:t>
      </w:r>
    </w:p>
    <w:p w14:paraId="00B361ED" w14:textId="77777777" w:rsidR="008851A3" w:rsidRPr="008851A3" w:rsidRDefault="008851A3" w:rsidP="008E2964">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Mokėjimo už Paslaugą dydis nustatomas individualiai, atsižvelgiant į asmens (šeimos narių) finansines galimybes mokėti už Paslaugą.</w:t>
      </w:r>
    </w:p>
    <w:p w14:paraId="7CC072C6" w14:textId="77777777" w:rsidR="008851A3" w:rsidRPr="008851A3" w:rsidRDefault="008851A3" w:rsidP="008E2964">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Tais atvejais, kai šeima (jos nariai) negyvena kartu ir neveda bendro namų ūkio, seniūnijai pateikus buities tyrimo aktą, mokėjimo už Paslaugą dydis apskaičiuojamas vertinant asmens, kuriam teikiama Paslauga, faktiškai gaunamas pajamas. </w:t>
      </w:r>
    </w:p>
    <w:p w14:paraId="7E00002D" w14:textId="453A3037" w:rsidR="008851A3" w:rsidRPr="008851A3" w:rsidRDefault="008851A3" w:rsidP="008E2964">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Konkretus mokėjimo už Paslaugą dydis Paslaugos gavėjui nustatomas asmens galimybės mokėti procentinę išraišką eurais padali</w:t>
      </w:r>
      <w:r w:rsidR="00F05630">
        <w:rPr>
          <w:rFonts w:ascii="Times New Roman" w:hAnsi="Times New Roman"/>
          <w:sz w:val="24"/>
          <w:szCs w:val="24"/>
        </w:rPr>
        <w:t>j</w:t>
      </w:r>
      <w:r w:rsidRPr="008851A3">
        <w:rPr>
          <w:rFonts w:ascii="Times New Roman" w:hAnsi="Times New Roman"/>
          <w:sz w:val="24"/>
          <w:szCs w:val="24"/>
        </w:rPr>
        <w:t>us iš metinių vidutinio mėnesio darbo valandų skaičiaus (esant 5 darbo dienų savaitei) ir gautą sumą padauginus iš Paslaugos gavėjui per mėnesį suteiktos Paslaugos trukmės valandomis. Paslaugą teikiančių darbuotojų laikas, sugaištas kelyje pas Paslaugos gavėją, į Paslaugos teikimo trukmę neįskaičiuojamas.</w:t>
      </w:r>
    </w:p>
    <w:p w14:paraId="6113B974" w14:textId="645884E5" w:rsidR="008851A3" w:rsidRPr="008851A3" w:rsidRDefault="008851A3" w:rsidP="008E2964">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Paslaugos gavėjas ar jo atstovas ar kiti suinteresuoti asmenys, mokantys už suteiktą Paslaugą, pagal pateiktus buhalterinės apskaitos dokumentus iki kito mėnesio 5 dienos </w:t>
      </w:r>
      <w:r w:rsidRPr="008851A3">
        <w:rPr>
          <w:rFonts w:ascii="Times New Roman" w:hAnsi="Times New Roman"/>
          <w:sz w:val="24"/>
          <w:szCs w:val="24"/>
        </w:rPr>
        <w:lastRenderedPageBreak/>
        <w:t xml:space="preserve">gali sumokėti šiais būdais: banko pavedimu, grynais pinigais pašte, UAB „Perlas </w:t>
      </w:r>
      <w:proofErr w:type="spellStart"/>
      <w:r w:rsidRPr="008851A3">
        <w:rPr>
          <w:rFonts w:ascii="Times New Roman" w:hAnsi="Times New Roman"/>
          <w:sz w:val="24"/>
          <w:szCs w:val="24"/>
        </w:rPr>
        <w:t>finance</w:t>
      </w:r>
      <w:proofErr w:type="spellEnd"/>
      <w:r w:rsidRPr="008851A3">
        <w:rPr>
          <w:rFonts w:ascii="Times New Roman" w:hAnsi="Times New Roman"/>
          <w:sz w:val="24"/>
          <w:szCs w:val="24"/>
        </w:rPr>
        <w:t>“ (</w:t>
      </w:r>
      <w:proofErr w:type="spellStart"/>
      <w:r w:rsidRPr="008851A3">
        <w:rPr>
          <w:rFonts w:ascii="Times New Roman" w:hAnsi="Times New Roman"/>
          <w:i/>
          <w:iCs/>
          <w:sz w:val="24"/>
          <w:szCs w:val="24"/>
        </w:rPr>
        <w:t>perlasfinance.lt</w:t>
      </w:r>
      <w:proofErr w:type="spellEnd"/>
      <w:r w:rsidRPr="008851A3">
        <w:rPr>
          <w:rFonts w:ascii="Times New Roman" w:hAnsi="Times New Roman"/>
          <w:sz w:val="24"/>
          <w:szCs w:val="24"/>
        </w:rPr>
        <w:t>) ar į Paslaugų teikėjo kasą.</w:t>
      </w:r>
    </w:p>
    <w:p w14:paraId="4CBE81C3" w14:textId="3F79BACB" w:rsidR="008851A3" w:rsidRPr="008851A3" w:rsidRDefault="008851A3" w:rsidP="004D3278">
      <w:pPr>
        <w:numPr>
          <w:ilvl w:val="0"/>
          <w:numId w:val="2"/>
        </w:numPr>
        <w:tabs>
          <w:tab w:val="left" w:pos="360"/>
          <w:tab w:val="left" w:pos="540"/>
          <w:tab w:val="left" w:pos="993"/>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gavėjas ar jo atstovas ar kiti suinteresuoti asmenys</w:t>
      </w:r>
      <w:r w:rsidR="00F05630">
        <w:rPr>
          <w:rFonts w:ascii="Times New Roman" w:hAnsi="Times New Roman"/>
          <w:sz w:val="24"/>
          <w:szCs w:val="24"/>
        </w:rPr>
        <w:t xml:space="preserve"> </w:t>
      </w:r>
      <w:r w:rsidRPr="008851A3">
        <w:rPr>
          <w:rFonts w:ascii="Times New Roman" w:hAnsi="Times New Roman"/>
          <w:sz w:val="24"/>
          <w:szCs w:val="24"/>
        </w:rPr>
        <w:t>mokestį už suteiktą Paslaugą pagal pateiktus buhalterinės apskaitos dokumentus iki paskutinio mėnesio dienos gali perduoti Paslaugos teikėjo socialinio darbuotojo padėjėjui. Paslaugos teikėjo socialinio darbuotojo padėjėjas iki kito mėnesio 5 dienos gautus pinigus įneša į Paslaugos teikėjo kasą.</w:t>
      </w:r>
    </w:p>
    <w:p w14:paraId="438501E3" w14:textId="3D072FAD" w:rsidR="008851A3" w:rsidRPr="008851A3" w:rsidRDefault="008851A3" w:rsidP="004D3278">
      <w:pPr>
        <w:numPr>
          <w:ilvl w:val="0"/>
          <w:numId w:val="2"/>
        </w:numPr>
        <w:tabs>
          <w:tab w:val="left" w:pos="360"/>
          <w:tab w:val="left" w:pos="540"/>
          <w:tab w:val="left" w:pos="993"/>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Jeigu Paslaugos gavėjas ar jo atstovas ar kiti suinteresuoti asmenys atsisako mokėti ir</w:t>
      </w:r>
      <w:r w:rsidR="00C302B9">
        <w:rPr>
          <w:rFonts w:ascii="Times New Roman" w:hAnsi="Times New Roman"/>
          <w:sz w:val="24"/>
          <w:szCs w:val="24"/>
        </w:rPr>
        <w:t xml:space="preserve"> </w:t>
      </w:r>
      <w:r w:rsidRPr="008851A3">
        <w:rPr>
          <w:rFonts w:ascii="Times New Roman" w:hAnsi="Times New Roman"/>
          <w:sz w:val="24"/>
          <w:szCs w:val="24"/>
        </w:rPr>
        <w:t>/</w:t>
      </w:r>
      <w:r w:rsidR="00C302B9">
        <w:rPr>
          <w:rFonts w:ascii="Times New Roman" w:hAnsi="Times New Roman"/>
          <w:sz w:val="24"/>
          <w:szCs w:val="24"/>
        </w:rPr>
        <w:t xml:space="preserve"> </w:t>
      </w:r>
      <w:r w:rsidRPr="008851A3">
        <w:rPr>
          <w:rFonts w:ascii="Times New Roman" w:hAnsi="Times New Roman"/>
          <w:sz w:val="24"/>
          <w:szCs w:val="24"/>
        </w:rPr>
        <w:t xml:space="preserve">ar nemoka 2 mėnesius iš eilės už suteiktą Paslaugą, Paslaugos teikimas stabdomas iki kol bus padengta skola ir išsiunčiamas pranešimas dėl skolos padengimo. </w:t>
      </w:r>
    </w:p>
    <w:p w14:paraId="60A63874" w14:textId="03933FA1" w:rsidR="008851A3" w:rsidRPr="008851A3" w:rsidRDefault="008851A3" w:rsidP="004D3278">
      <w:pPr>
        <w:numPr>
          <w:ilvl w:val="0"/>
          <w:numId w:val="2"/>
        </w:numPr>
        <w:tabs>
          <w:tab w:val="left" w:pos="360"/>
          <w:tab w:val="left" w:pos="540"/>
          <w:tab w:val="left" w:pos="993"/>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Paslaugos gavėjas ar jo atstovas ar kiti suinteresuoti asmenys privalo pranešti Paslaugos teikėjo socialiniam darbuotojui apie Paslaugos gavėjo ir jo šeimos (jei asmuo gyvena šeimoje) pajamų pokyčius per 1 mėnesį nuo pajamų pasikeitimo datos. Jei Paslaugų gavėjo ar jo šeimos (kai asmuo gyvena šeimoje) pajamų dydis keičiasi kiekvieną mėnesį, kartą per 3</w:t>
      </w:r>
      <w:r w:rsidR="00C302B9">
        <w:rPr>
          <w:rFonts w:ascii="Times New Roman" w:hAnsi="Times New Roman"/>
          <w:sz w:val="24"/>
          <w:szCs w:val="24"/>
        </w:rPr>
        <w:t> </w:t>
      </w:r>
      <w:r w:rsidRPr="008851A3">
        <w:rPr>
          <w:rFonts w:ascii="Times New Roman" w:hAnsi="Times New Roman"/>
          <w:sz w:val="24"/>
          <w:szCs w:val="24"/>
        </w:rPr>
        <w:t>mėnesius turi būti pateikta pažyma apie 3 praėjusių mėnesių Paslaugų gavėjo (šeimos) pajamas, jeigu Paslaugos teikėjas Paslaugų gavėjo pajamų dydžio negali matyti valstybiniuose registruose.</w:t>
      </w:r>
    </w:p>
    <w:p w14:paraId="63D0B5EC" w14:textId="7517E6FC" w:rsidR="008851A3" w:rsidRPr="008851A3" w:rsidRDefault="008851A3" w:rsidP="004D3278">
      <w:pPr>
        <w:numPr>
          <w:ilvl w:val="0"/>
          <w:numId w:val="2"/>
        </w:numPr>
        <w:tabs>
          <w:tab w:val="left" w:pos="360"/>
          <w:tab w:val="left" w:pos="540"/>
          <w:tab w:val="left" w:pos="993"/>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Pasikeitus Lietuvos Respublikos Vyriausybės nustatytam valstybės remiamų pajamų dydžiui, mokėjimą už socialines paslaugas reglamentuojantiems norminiams aktams ar asmens (šeimos) pajamoms, Paslaugos teikėjo socialinis darbuotojas ne vėliau kaip per 3</w:t>
      </w:r>
      <w:r w:rsidR="00C302B9">
        <w:rPr>
          <w:rFonts w:ascii="Times New Roman" w:hAnsi="Times New Roman"/>
          <w:sz w:val="24"/>
          <w:szCs w:val="24"/>
        </w:rPr>
        <w:t> </w:t>
      </w:r>
      <w:r w:rsidRPr="008851A3">
        <w:rPr>
          <w:rFonts w:ascii="Times New Roman" w:hAnsi="Times New Roman"/>
          <w:sz w:val="24"/>
          <w:szCs w:val="24"/>
        </w:rPr>
        <w:t xml:space="preserve">mėnesius nuo šių pasikeitimų datos iš naujo vertina Paslaugos gavėjo (jo šeimos narių) finansines galimybes ir parengia pažymą apie mokėjimo už Paslaugą dydį, kuri laikoma sutarties neatskiriama dalimi. </w:t>
      </w:r>
    </w:p>
    <w:p w14:paraId="58DFFB45" w14:textId="77777777" w:rsidR="008851A3" w:rsidRPr="008851A3" w:rsidRDefault="008851A3" w:rsidP="00CC15CD">
      <w:pPr>
        <w:numPr>
          <w:ilvl w:val="0"/>
          <w:numId w:val="2"/>
        </w:numPr>
        <w:tabs>
          <w:tab w:val="left" w:pos="360"/>
          <w:tab w:val="left" w:pos="540"/>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Paslaugos gavėjas, jo atstovas ar kiti suinteresuoti asmenys gali kreiptis į Socialinės paramos skyrių dėl atleidimo nuo mokesčio (ar jo dalies) už Paslaugą, pateikdamas motyvuotą prašymą ir jį pagrindžiančius dokumentus. Kauno rajono savivaldybės tarybos nustatyta tvarka Paslaugos gavėjas gali būti atleistas nuo mokesčio (ar jo dalies) už Paslaugą. </w:t>
      </w:r>
    </w:p>
    <w:p w14:paraId="23B76C6C" w14:textId="77777777" w:rsidR="008851A3" w:rsidRPr="008851A3" w:rsidRDefault="008851A3" w:rsidP="00CC15CD">
      <w:pPr>
        <w:numPr>
          <w:ilvl w:val="0"/>
          <w:numId w:val="2"/>
        </w:numPr>
        <w:tabs>
          <w:tab w:val="left" w:pos="360"/>
          <w:tab w:val="left" w:pos="540"/>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Tais atvejais, kai Paslaugos gavėjas miršta ir lieka skola už Paslaugą, ir nėra asmenų, kurie turi prievolę sumokėti už suteiktą Paslaugą, Paslaugos teikimo išlaidos dengiamos iš Savivaldybės biudžeto. Į teismą kreipiamasi dėl skolos priteisimo tik tuo atveju, jei ji didesnė nei 50 Eur.</w:t>
      </w:r>
    </w:p>
    <w:p w14:paraId="4EC7235B"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IX SKYRIUS</w:t>
      </w:r>
    </w:p>
    <w:p w14:paraId="48A435C5" w14:textId="77777777" w:rsidR="008851A3" w:rsidRPr="008851A3" w:rsidRDefault="008851A3" w:rsidP="008851A3">
      <w:pPr>
        <w:tabs>
          <w:tab w:val="left" w:pos="360"/>
          <w:tab w:val="left" w:pos="540"/>
          <w:tab w:val="left" w:pos="900"/>
          <w:tab w:val="left" w:pos="1560"/>
        </w:tabs>
        <w:spacing w:line="360" w:lineRule="auto"/>
        <w:jc w:val="center"/>
        <w:rPr>
          <w:rFonts w:ascii="Times New Roman" w:hAnsi="Times New Roman"/>
          <w:b/>
          <w:sz w:val="24"/>
          <w:szCs w:val="24"/>
        </w:rPr>
      </w:pPr>
      <w:r w:rsidRPr="008851A3">
        <w:rPr>
          <w:rFonts w:ascii="Times New Roman" w:hAnsi="Times New Roman"/>
          <w:b/>
          <w:sz w:val="24"/>
          <w:szCs w:val="24"/>
        </w:rPr>
        <w:t>DUOMENŲ APSAUGA</w:t>
      </w:r>
    </w:p>
    <w:p w14:paraId="5EAFACFE" w14:textId="77777777" w:rsidR="008851A3" w:rsidRPr="008851A3" w:rsidRDefault="008851A3" w:rsidP="008851A3">
      <w:pPr>
        <w:tabs>
          <w:tab w:val="left" w:pos="360"/>
          <w:tab w:val="left" w:pos="540"/>
          <w:tab w:val="left" w:pos="900"/>
          <w:tab w:val="left" w:pos="1560"/>
        </w:tabs>
        <w:spacing w:line="360" w:lineRule="auto"/>
        <w:jc w:val="center"/>
        <w:rPr>
          <w:rFonts w:ascii="Times New Roman" w:hAnsi="Times New Roman"/>
          <w:sz w:val="24"/>
          <w:szCs w:val="24"/>
        </w:rPr>
      </w:pPr>
    </w:p>
    <w:p w14:paraId="148C71BB" w14:textId="3240D9F7" w:rsidR="008851A3" w:rsidRPr="008851A3" w:rsidRDefault="008851A3" w:rsidP="00A62CEF">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Asmens duomenys tvarkomi vadovaujantis Europos Parlamento ir Tarybos 2016</w:t>
      </w:r>
      <w:r w:rsidR="00C302B9">
        <w:rPr>
          <w:rFonts w:ascii="Times New Roman" w:hAnsi="Times New Roman"/>
          <w:sz w:val="24"/>
          <w:szCs w:val="24"/>
        </w:rPr>
        <w:t> </w:t>
      </w:r>
      <w:r w:rsidRPr="008851A3">
        <w:rPr>
          <w:rFonts w:ascii="Times New Roman" w:hAnsi="Times New Roman"/>
          <w:sz w:val="24"/>
          <w:szCs w:val="24"/>
        </w:rPr>
        <w:t xml:space="preserve">m. balandžio 27 d reglamentu (ES) 2016/679 dėl fizinių asmenų apsaugos tvarkant asmens </w:t>
      </w:r>
      <w:r w:rsidRPr="008851A3">
        <w:rPr>
          <w:rFonts w:ascii="Times New Roman" w:hAnsi="Times New Roman"/>
          <w:sz w:val="24"/>
          <w:szCs w:val="24"/>
        </w:rPr>
        <w:lastRenderedPageBreak/>
        <w:t>duomenis ir dėl laisvo tokių duomenų judėjimo ir kuriuo panaikinama Direktyva 95/46/EB (Bendrasis duomenų apsaugos reglamentas) (toliau – BDAR), Lietuvos Respublikos asmens duomenų teisinės apsaugos įstatymu (toliau – ADTAĮ) ir kitais teisės aktais, reglamentuojančiais asmens duomenų tvarkymą ir apsaugą.</w:t>
      </w:r>
    </w:p>
    <w:p w14:paraId="6AF3C429" w14:textId="77777777" w:rsidR="008851A3" w:rsidRPr="00C227F5" w:rsidRDefault="008851A3" w:rsidP="00A62CEF">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C227F5">
        <w:rPr>
          <w:rFonts w:ascii="Times New Roman" w:hAnsi="Times New Roman"/>
          <w:sz w:val="24"/>
          <w:szCs w:val="24"/>
        </w:rPr>
        <w:t>Visi Kauno rajono savivaldybės, seniūnijos ir Paslaugos teikėjo darbuotojai, turintys prieigą prie Paslaugos dokumentų bylų ir (ar) kitų asmens duomenų, privalo pasirašyti konfidencialumo pasižadėjimus, tinkamai ir atsakingai tvarkyti asmens duomenis.</w:t>
      </w:r>
    </w:p>
    <w:p w14:paraId="24B93FB3" w14:textId="77777777" w:rsidR="008851A3" w:rsidRPr="008851A3" w:rsidRDefault="008851A3" w:rsidP="00A62CEF">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Kauno rajono savivaldybė, seniūnija ir Paslaugos teikėjas užtikrina, kad asmens (šeimos) asmens duomenys yra renkami ir tvarkomi tik Paslaugos teikimo tikslais, remiantis BDAR, ADTAĮ, Paslaugos teikėjo asmens duomenų tvarkymo politika, kitais asmens duomenų apsaugą reglamentuojančiais teisės aktais, bei toliau nėra tvarkomi su tais tikslais nesuderinamu būdu.</w:t>
      </w:r>
    </w:p>
    <w:p w14:paraId="71CD7198" w14:textId="75D11146" w:rsidR="008851A3" w:rsidRPr="008851A3" w:rsidRDefault="008851A3" w:rsidP="000B5C93">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Kauno rajono savivaldybė, seniūnija ir Paslaugos teikėjas užtikrina BDAR ir ADTAĮ numatytas Paslaugos gavėjų teises: 1) žinoti (būti informuoti) apie savo asmens duomenų tvarkymą; 2) susipažinti su savo asmens duomenimis ir kaip jie yra tvarkomi; 3)</w:t>
      </w:r>
      <w:r w:rsidR="00900C25">
        <w:rPr>
          <w:rFonts w:ascii="Times New Roman" w:hAnsi="Times New Roman"/>
          <w:sz w:val="24"/>
          <w:szCs w:val="24"/>
        </w:rPr>
        <w:t> </w:t>
      </w:r>
      <w:r w:rsidRPr="00DE5E75">
        <w:rPr>
          <w:rFonts w:ascii="Times New Roman" w:hAnsi="Times New Roman"/>
          <w:sz w:val="24"/>
          <w:szCs w:val="24"/>
        </w:rPr>
        <w:t>reikalauti sunaikinti savo asmens duomenis arba sustabdyti asmens duomenų tvarkymo veiksmus, kai duomenys tvarkomi nesilaikant ADTAĮ, BDAR ir kitų</w:t>
      </w:r>
      <w:r w:rsidRPr="008851A3">
        <w:rPr>
          <w:rFonts w:ascii="Times New Roman" w:hAnsi="Times New Roman"/>
          <w:sz w:val="24"/>
          <w:szCs w:val="24"/>
        </w:rPr>
        <w:t xml:space="preserve"> asmens duomenų tvarkymą reglamentuojančių teisės aktų nuostatų; 4) nesutikti, kad būtų tvarkomi jų asmens duomenys. </w:t>
      </w:r>
    </w:p>
    <w:p w14:paraId="718BBD91" w14:textId="77777777" w:rsidR="008851A3" w:rsidRPr="008851A3" w:rsidRDefault="008851A3" w:rsidP="008851A3">
      <w:pPr>
        <w:tabs>
          <w:tab w:val="left" w:pos="360"/>
          <w:tab w:val="left" w:pos="540"/>
          <w:tab w:val="left" w:pos="1134"/>
          <w:tab w:val="left" w:pos="1560"/>
        </w:tabs>
        <w:spacing w:line="360" w:lineRule="auto"/>
        <w:ind w:left="720"/>
        <w:jc w:val="both"/>
        <w:rPr>
          <w:rFonts w:ascii="Times New Roman" w:hAnsi="Times New Roman"/>
          <w:sz w:val="24"/>
          <w:szCs w:val="24"/>
        </w:rPr>
      </w:pPr>
    </w:p>
    <w:p w14:paraId="18F44C81" w14:textId="77777777" w:rsidR="008851A3" w:rsidRPr="008851A3" w:rsidRDefault="008851A3" w:rsidP="008851A3">
      <w:pPr>
        <w:tabs>
          <w:tab w:val="left" w:pos="1134"/>
        </w:tabs>
        <w:contextualSpacing/>
        <w:jc w:val="center"/>
        <w:rPr>
          <w:rFonts w:ascii="Times New Roman" w:hAnsi="Times New Roman"/>
          <w:b/>
          <w:sz w:val="24"/>
          <w:szCs w:val="24"/>
          <w:lang w:eastAsia="en-US"/>
        </w:rPr>
      </w:pPr>
      <w:r w:rsidRPr="008851A3">
        <w:rPr>
          <w:rFonts w:ascii="Times New Roman" w:hAnsi="Times New Roman"/>
          <w:b/>
          <w:sz w:val="24"/>
          <w:szCs w:val="24"/>
          <w:lang w:eastAsia="en-US"/>
        </w:rPr>
        <w:t>X SKYRIUS</w:t>
      </w:r>
    </w:p>
    <w:p w14:paraId="6F27A8D5" w14:textId="77777777" w:rsidR="008851A3" w:rsidRPr="008851A3" w:rsidRDefault="008851A3" w:rsidP="008851A3">
      <w:pPr>
        <w:tabs>
          <w:tab w:val="left" w:pos="1134"/>
        </w:tabs>
        <w:contextualSpacing/>
        <w:jc w:val="center"/>
        <w:rPr>
          <w:rFonts w:ascii="Times New Roman" w:hAnsi="Times New Roman"/>
          <w:b/>
          <w:sz w:val="24"/>
          <w:szCs w:val="24"/>
          <w:lang w:eastAsia="en-US"/>
        </w:rPr>
      </w:pPr>
      <w:r w:rsidRPr="008851A3">
        <w:rPr>
          <w:rFonts w:ascii="Times New Roman" w:hAnsi="Times New Roman"/>
          <w:b/>
          <w:sz w:val="24"/>
          <w:szCs w:val="24"/>
          <w:lang w:eastAsia="en-US"/>
        </w:rPr>
        <w:t>INFORMACIJOS APIE PASLAUGOS GAVĖJĄ SAUGOJIMAS</w:t>
      </w:r>
    </w:p>
    <w:p w14:paraId="5F84E784" w14:textId="77777777" w:rsidR="008851A3" w:rsidRPr="008851A3" w:rsidRDefault="008851A3" w:rsidP="008851A3">
      <w:pPr>
        <w:tabs>
          <w:tab w:val="left" w:pos="360"/>
          <w:tab w:val="left" w:pos="540"/>
          <w:tab w:val="left" w:pos="1560"/>
        </w:tabs>
        <w:spacing w:line="360" w:lineRule="auto"/>
        <w:ind w:left="720"/>
        <w:jc w:val="both"/>
        <w:rPr>
          <w:rFonts w:ascii="Times New Roman" w:hAnsi="Times New Roman"/>
          <w:sz w:val="24"/>
          <w:szCs w:val="24"/>
        </w:rPr>
      </w:pPr>
    </w:p>
    <w:p w14:paraId="08B2A1C7" w14:textId="77777777" w:rsidR="008851A3" w:rsidRPr="008851A3" w:rsidRDefault="008851A3" w:rsidP="005847E0">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Informacija apie Paslaugos skyrimą ir teikimą kaupiama SPIS.</w:t>
      </w:r>
    </w:p>
    <w:p w14:paraId="47F4F535" w14:textId="7090B006" w:rsidR="008851A3" w:rsidRPr="008851A3" w:rsidRDefault="008851A3" w:rsidP="005847E0">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Informacija apie Paslaugos gavėją kaupiama ir saugoma Paslaugos dokumentų byloje Paslaugos teikėjo buveinėje.</w:t>
      </w:r>
    </w:p>
    <w:p w14:paraId="1B6FC8A6" w14:textId="77777777" w:rsidR="008851A3" w:rsidRPr="008851A3" w:rsidRDefault="008851A3" w:rsidP="005847E0">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 xml:space="preserve">Asmeniui, jo atstovui ar suinteresuotiems asmenims pakartotinai kreipiantis dėl Paslaugos skyrimo, Paslaugos dokumentų byla papildoma, duomenys atnaujinami. </w:t>
      </w:r>
    </w:p>
    <w:p w14:paraId="2A714C57" w14:textId="77777777" w:rsidR="008851A3" w:rsidRPr="008851A3" w:rsidRDefault="008851A3" w:rsidP="005847E0">
      <w:pPr>
        <w:tabs>
          <w:tab w:val="left" w:pos="360"/>
          <w:tab w:val="left" w:pos="540"/>
          <w:tab w:val="left" w:pos="1560"/>
        </w:tabs>
        <w:spacing w:line="360" w:lineRule="auto"/>
        <w:ind w:left="720" w:firstLine="851"/>
        <w:jc w:val="both"/>
        <w:rPr>
          <w:rFonts w:ascii="Times New Roman" w:hAnsi="Times New Roman"/>
          <w:sz w:val="24"/>
          <w:szCs w:val="24"/>
        </w:rPr>
      </w:pPr>
    </w:p>
    <w:p w14:paraId="2BAD819B" w14:textId="77777777" w:rsidR="008851A3" w:rsidRPr="008851A3" w:rsidRDefault="008851A3" w:rsidP="008851A3">
      <w:pPr>
        <w:tabs>
          <w:tab w:val="left" w:pos="900"/>
        </w:tabs>
        <w:jc w:val="center"/>
        <w:rPr>
          <w:rFonts w:ascii="Times New Roman" w:hAnsi="Times New Roman"/>
          <w:b/>
          <w:sz w:val="24"/>
          <w:szCs w:val="24"/>
        </w:rPr>
      </w:pPr>
      <w:r w:rsidRPr="008851A3">
        <w:rPr>
          <w:rFonts w:ascii="Times New Roman" w:hAnsi="Times New Roman"/>
          <w:b/>
          <w:sz w:val="24"/>
          <w:szCs w:val="24"/>
        </w:rPr>
        <w:t>XI SKYRIUS</w:t>
      </w:r>
    </w:p>
    <w:p w14:paraId="3A51CF5B" w14:textId="77777777" w:rsidR="008851A3" w:rsidRPr="008851A3" w:rsidRDefault="008851A3" w:rsidP="008851A3">
      <w:pPr>
        <w:tabs>
          <w:tab w:val="left" w:pos="360"/>
        </w:tabs>
        <w:spacing w:line="360" w:lineRule="auto"/>
        <w:jc w:val="center"/>
        <w:rPr>
          <w:rFonts w:ascii="Times New Roman" w:hAnsi="Times New Roman"/>
          <w:b/>
          <w:sz w:val="24"/>
          <w:szCs w:val="24"/>
        </w:rPr>
      </w:pPr>
      <w:r w:rsidRPr="008851A3">
        <w:rPr>
          <w:rFonts w:ascii="Times New Roman" w:hAnsi="Times New Roman"/>
          <w:b/>
          <w:sz w:val="24"/>
          <w:szCs w:val="24"/>
        </w:rPr>
        <w:t>BAIGIAMOSIOS NUOSTATOS</w:t>
      </w:r>
    </w:p>
    <w:p w14:paraId="6F8CAACD" w14:textId="77777777" w:rsidR="008851A3" w:rsidRPr="008851A3" w:rsidRDefault="008851A3" w:rsidP="008851A3">
      <w:pPr>
        <w:tabs>
          <w:tab w:val="left" w:pos="360"/>
        </w:tabs>
        <w:spacing w:line="360" w:lineRule="auto"/>
        <w:jc w:val="center"/>
        <w:rPr>
          <w:rFonts w:ascii="Times New Roman" w:hAnsi="Times New Roman"/>
          <w:b/>
          <w:sz w:val="24"/>
          <w:szCs w:val="24"/>
        </w:rPr>
      </w:pPr>
    </w:p>
    <w:p w14:paraId="02816506" w14:textId="77777777" w:rsidR="008851A3" w:rsidRPr="008851A3" w:rsidRDefault="008851A3" w:rsidP="00071123">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Lėšos, gautos už Paslaugą, apskaitomos ir naudojamos, vadovaujantis Lietuvos Respublikos įstatymais ir kitais teisės aktais.</w:t>
      </w:r>
    </w:p>
    <w:p w14:paraId="390D560C" w14:textId="77777777" w:rsidR="008851A3" w:rsidRPr="008851A3" w:rsidRDefault="008851A3" w:rsidP="00071123">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t>Seniūnijos ir Paslaugos teikėjas atsako už Paslaugos organizavimą ir teikimą.</w:t>
      </w:r>
    </w:p>
    <w:p w14:paraId="4FAACD0C" w14:textId="77777777" w:rsidR="008851A3" w:rsidRPr="008851A3" w:rsidRDefault="008851A3" w:rsidP="00071123">
      <w:pPr>
        <w:numPr>
          <w:ilvl w:val="0"/>
          <w:numId w:val="2"/>
        </w:numPr>
        <w:tabs>
          <w:tab w:val="left" w:pos="360"/>
          <w:tab w:val="left" w:pos="540"/>
          <w:tab w:val="left" w:pos="1134"/>
          <w:tab w:val="num" w:pos="1440"/>
          <w:tab w:val="left" w:pos="1560"/>
        </w:tabs>
        <w:spacing w:line="360" w:lineRule="auto"/>
        <w:ind w:left="0" w:firstLine="851"/>
        <w:jc w:val="both"/>
        <w:rPr>
          <w:rFonts w:ascii="Times New Roman" w:hAnsi="Times New Roman"/>
          <w:sz w:val="24"/>
          <w:szCs w:val="24"/>
        </w:rPr>
      </w:pPr>
      <w:r w:rsidRPr="008851A3">
        <w:rPr>
          <w:rFonts w:ascii="Times New Roman" w:hAnsi="Times New Roman"/>
          <w:sz w:val="24"/>
          <w:szCs w:val="24"/>
        </w:rPr>
        <w:lastRenderedPageBreak/>
        <w:t>Paslaugos gavėjas ir / ar jo atstovas ar kiti suinteresuoti asmenys išvadas dėl asmens socialinių paslaugų poreikio nustatymo, sprendimą dėl socialinių paslaugų skyrimo gali apskųsti Kauno rajono savivaldybės administracijai.</w:t>
      </w:r>
    </w:p>
    <w:p w14:paraId="66892929" w14:textId="77777777" w:rsidR="008851A3" w:rsidRPr="008851A3" w:rsidRDefault="008851A3" w:rsidP="0079036B">
      <w:pPr>
        <w:numPr>
          <w:ilvl w:val="0"/>
          <w:numId w:val="2"/>
        </w:numPr>
        <w:tabs>
          <w:tab w:val="left" w:pos="360"/>
          <w:tab w:val="left" w:pos="540"/>
          <w:tab w:val="left" w:pos="1134"/>
          <w:tab w:val="num" w:pos="1440"/>
          <w:tab w:val="left" w:pos="1560"/>
        </w:tabs>
        <w:spacing w:line="360" w:lineRule="auto"/>
        <w:ind w:left="0" w:firstLine="720"/>
        <w:jc w:val="both"/>
        <w:rPr>
          <w:rFonts w:ascii="Times New Roman" w:hAnsi="Times New Roman"/>
          <w:sz w:val="24"/>
          <w:szCs w:val="24"/>
        </w:rPr>
      </w:pPr>
      <w:r w:rsidRPr="008851A3">
        <w:rPr>
          <w:rFonts w:ascii="Times New Roman" w:hAnsi="Times New Roman"/>
          <w:sz w:val="24"/>
          <w:szCs w:val="24"/>
        </w:rPr>
        <w:t>Seniūnijų ir Paslaugos teikėjo atsakingi darbuotojai dėl netinkamo asmens (šeimos) socialinių paslaugų poreikio nustatymo atsako teisės aktų nustatyta tvarka.</w:t>
      </w:r>
    </w:p>
    <w:p w14:paraId="36FD0800" w14:textId="77777777" w:rsidR="008851A3" w:rsidRDefault="008851A3" w:rsidP="0079036B">
      <w:pPr>
        <w:numPr>
          <w:ilvl w:val="0"/>
          <w:numId w:val="2"/>
        </w:numPr>
        <w:tabs>
          <w:tab w:val="left" w:pos="360"/>
          <w:tab w:val="left" w:pos="540"/>
          <w:tab w:val="left" w:pos="1134"/>
          <w:tab w:val="num" w:pos="1440"/>
          <w:tab w:val="left" w:pos="1560"/>
        </w:tabs>
        <w:spacing w:line="360" w:lineRule="auto"/>
        <w:ind w:left="0" w:firstLine="720"/>
        <w:jc w:val="both"/>
        <w:rPr>
          <w:rFonts w:ascii="Times New Roman" w:hAnsi="Times New Roman"/>
          <w:sz w:val="24"/>
          <w:szCs w:val="24"/>
        </w:rPr>
      </w:pPr>
      <w:r w:rsidRPr="008851A3">
        <w:rPr>
          <w:rFonts w:ascii="Times New Roman" w:hAnsi="Times New Roman"/>
          <w:sz w:val="24"/>
          <w:szCs w:val="24"/>
        </w:rPr>
        <w:t>Ginčai dėl asmens socialinių paslaugų poreikio nustatymo, skyrimo ir teikimo sprendžiami teisės aktų nustatyta tvarka.</w:t>
      </w:r>
    </w:p>
    <w:p w14:paraId="2428B661" w14:textId="77777777" w:rsidR="008851A3" w:rsidRDefault="008851A3" w:rsidP="006D3256">
      <w:pPr>
        <w:numPr>
          <w:ilvl w:val="0"/>
          <w:numId w:val="2"/>
        </w:numPr>
        <w:tabs>
          <w:tab w:val="left" w:pos="360"/>
          <w:tab w:val="left" w:pos="540"/>
          <w:tab w:val="left" w:pos="1134"/>
          <w:tab w:val="num" w:pos="1440"/>
          <w:tab w:val="left" w:pos="1560"/>
        </w:tabs>
        <w:spacing w:line="360" w:lineRule="auto"/>
        <w:ind w:left="0" w:firstLine="720"/>
        <w:jc w:val="both"/>
        <w:rPr>
          <w:rFonts w:ascii="Times New Roman" w:hAnsi="Times New Roman"/>
          <w:sz w:val="24"/>
          <w:szCs w:val="24"/>
        </w:rPr>
      </w:pPr>
      <w:r w:rsidRPr="008851A3">
        <w:rPr>
          <w:rFonts w:ascii="Times New Roman" w:hAnsi="Times New Roman"/>
          <w:sz w:val="24"/>
          <w:szCs w:val="24"/>
        </w:rPr>
        <w:t xml:space="preserve">Šio Aprašo įgyvendinimą kontroliuoja Socialinės paramos skyrius. </w:t>
      </w:r>
    </w:p>
    <w:p w14:paraId="427D04DE" w14:textId="77777777" w:rsidR="00977AFE" w:rsidRPr="008851A3" w:rsidRDefault="00977AFE" w:rsidP="00977AFE">
      <w:pPr>
        <w:tabs>
          <w:tab w:val="left" w:pos="360"/>
          <w:tab w:val="left" w:pos="540"/>
          <w:tab w:val="left" w:pos="1134"/>
          <w:tab w:val="num" w:pos="1440"/>
          <w:tab w:val="left" w:pos="1560"/>
        </w:tabs>
        <w:spacing w:line="360" w:lineRule="auto"/>
        <w:ind w:left="720"/>
        <w:jc w:val="both"/>
        <w:rPr>
          <w:rFonts w:ascii="Times New Roman" w:hAnsi="Times New Roman"/>
          <w:sz w:val="24"/>
          <w:szCs w:val="24"/>
        </w:rPr>
      </w:pPr>
    </w:p>
    <w:p w14:paraId="48E95A90" w14:textId="77777777" w:rsidR="008851A3" w:rsidRPr="008851A3" w:rsidRDefault="008851A3" w:rsidP="008851A3">
      <w:pPr>
        <w:tabs>
          <w:tab w:val="left" w:pos="360"/>
          <w:tab w:val="left" w:pos="1418"/>
          <w:tab w:val="left" w:pos="1560"/>
          <w:tab w:val="left" w:pos="1701"/>
        </w:tabs>
        <w:snapToGrid w:val="0"/>
        <w:spacing w:line="360" w:lineRule="auto"/>
        <w:jc w:val="center"/>
        <w:rPr>
          <w:rFonts w:ascii="Times New Roman" w:hAnsi="Times New Roman"/>
          <w:sz w:val="24"/>
          <w:szCs w:val="24"/>
        </w:rPr>
      </w:pPr>
      <w:r w:rsidRPr="008851A3">
        <w:rPr>
          <w:rFonts w:ascii="Times New Roman" w:hAnsi="Times New Roman"/>
          <w:sz w:val="24"/>
          <w:szCs w:val="24"/>
        </w:rPr>
        <w:t>____________________________________</w:t>
      </w:r>
    </w:p>
    <w:p w14:paraId="3B443069" w14:textId="77777777" w:rsidR="008851A3" w:rsidRPr="008851A3" w:rsidRDefault="008851A3" w:rsidP="008851A3">
      <w:pPr>
        <w:ind w:left="6300"/>
        <w:rPr>
          <w:rFonts w:ascii="Times New Roman" w:hAnsi="Times New Roman"/>
          <w:sz w:val="24"/>
          <w:szCs w:val="24"/>
        </w:rPr>
      </w:pPr>
      <w:r w:rsidRPr="008851A3">
        <w:rPr>
          <w:rFonts w:ascii="Times New Roman" w:hAnsi="Times New Roman"/>
          <w:sz w:val="24"/>
          <w:szCs w:val="24"/>
        </w:rPr>
        <w:br w:type="page"/>
      </w:r>
      <w:r w:rsidRPr="008851A3">
        <w:rPr>
          <w:rFonts w:ascii="Times New Roman" w:hAnsi="Times New Roman"/>
          <w:sz w:val="24"/>
          <w:szCs w:val="24"/>
        </w:rPr>
        <w:lastRenderedPageBreak/>
        <w:t>Kauno rajono savivaldybės</w:t>
      </w:r>
    </w:p>
    <w:p w14:paraId="42020DC7" w14:textId="77777777" w:rsidR="008851A3" w:rsidRPr="008851A3" w:rsidRDefault="008851A3" w:rsidP="008851A3">
      <w:pPr>
        <w:ind w:left="6300"/>
        <w:rPr>
          <w:rFonts w:ascii="Times New Roman" w:hAnsi="Times New Roman"/>
          <w:sz w:val="24"/>
          <w:szCs w:val="24"/>
        </w:rPr>
      </w:pPr>
      <w:r w:rsidRPr="008851A3">
        <w:rPr>
          <w:rFonts w:ascii="Times New Roman" w:hAnsi="Times New Roman"/>
          <w:sz w:val="24"/>
          <w:szCs w:val="24"/>
        </w:rPr>
        <w:t xml:space="preserve">dienos socialinės globos asmens namuose teikimo ir organizavimo tvarkos aprašo </w:t>
      </w:r>
    </w:p>
    <w:p w14:paraId="63D758C4" w14:textId="77777777" w:rsidR="008851A3" w:rsidRPr="008851A3" w:rsidRDefault="008851A3" w:rsidP="008851A3">
      <w:pPr>
        <w:ind w:left="6300"/>
        <w:rPr>
          <w:rFonts w:ascii="Times New Roman" w:hAnsi="Times New Roman"/>
          <w:sz w:val="24"/>
          <w:szCs w:val="24"/>
        </w:rPr>
      </w:pPr>
      <w:r w:rsidRPr="008851A3">
        <w:rPr>
          <w:rFonts w:ascii="Times New Roman" w:hAnsi="Times New Roman"/>
          <w:sz w:val="24"/>
          <w:szCs w:val="24"/>
        </w:rPr>
        <w:t xml:space="preserve">1 priedas </w:t>
      </w:r>
    </w:p>
    <w:p w14:paraId="5775505C" w14:textId="77777777" w:rsidR="008851A3" w:rsidRPr="008851A3" w:rsidRDefault="008851A3" w:rsidP="008851A3">
      <w:pPr>
        <w:jc w:val="right"/>
        <w:rPr>
          <w:rFonts w:ascii="Times New Roman" w:hAnsi="Times New Roman"/>
          <w:sz w:val="24"/>
          <w:szCs w:val="24"/>
        </w:rPr>
      </w:pPr>
    </w:p>
    <w:p w14:paraId="4A98CE9C" w14:textId="77777777" w:rsidR="008851A3" w:rsidRPr="008851A3" w:rsidRDefault="008851A3" w:rsidP="008851A3">
      <w:pPr>
        <w:widowControl w:val="0"/>
        <w:tabs>
          <w:tab w:val="left" w:pos="720"/>
        </w:tabs>
        <w:suppressAutoHyphens/>
        <w:spacing w:line="276" w:lineRule="auto"/>
        <w:ind w:firstLine="720"/>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DIENOS SOCIALINĖS GLOBOS ASMENS NAMUOSE PASLAUGOS SĄRAŠAS</w:t>
      </w:r>
    </w:p>
    <w:p w14:paraId="633B13CE" w14:textId="77777777" w:rsidR="008851A3" w:rsidRPr="008851A3" w:rsidRDefault="008851A3" w:rsidP="008851A3">
      <w:pPr>
        <w:widowControl w:val="0"/>
        <w:tabs>
          <w:tab w:val="left" w:pos="720"/>
        </w:tabs>
        <w:suppressAutoHyphens/>
        <w:spacing w:line="276" w:lineRule="auto"/>
        <w:ind w:firstLine="720"/>
        <w:jc w:val="center"/>
        <w:rPr>
          <w:rFonts w:ascii="Times New Roman" w:eastAsia="SimSun" w:hAnsi="Times New Roman"/>
          <w:b/>
          <w:kern w:val="1"/>
          <w:sz w:val="24"/>
          <w:szCs w:val="24"/>
          <w:lang w:eastAsia="hi-IN" w:bidi="hi-IN"/>
        </w:rPr>
      </w:pP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81"/>
        <w:gridCol w:w="3402"/>
      </w:tblGrid>
      <w:tr w:rsidR="008851A3" w:rsidRPr="008851A3" w14:paraId="24B962C1" w14:textId="77777777" w:rsidTr="008851A3">
        <w:tc>
          <w:tcPr>
            <w:tcW w:w="851" w:type="dxa"/>
            <w:shd w:val="clear" w:color="auto" w:fill="auto"/>
          </w:tcPr>
          <w:p w14:paraId="6C73BD92" w14:textId="77777777" w:rsidR="008851A3" w:rsidRPr="008851A3" w:rsidRDefault="008851A3" w:rsidP="008851A3">
            <w:pPr>
              <w:widowControl w:val="0"/>
              <w:tabs>
                <w:tab w:val="left" w:pos="720"/>
              </w:tabs>
              <w:suppressAutoHyphens/>
              <w:ind w:hanging="26"/>
              <w:jc w:val="center"/>
              <w:rPr>
                <w:rFonts w:ascii="Times New Roman" w:eastAsia="SimSun" w:hAnsi="Times New Roman"/>
                <w:b/>
                <w:bCs/>
                <w:kern w:val="1"/>
                <w:sz w:val="24"/>
                <w:szCs w:val="24"/>
                <w:lang w:eastAsia="hi-IN" w:bidi="hi-IN"/>
              </w:rPr>
            </w:pPr>
            <w:r w:rsidRPr="008851A3">
              <w:rPr>
                <w:rFonts w:ascii="Times New Roman" w:eastAsia="SimSun" w:hAnsi="Times New Roman"/>
                <w:b/>
                <w:bCs/>
                <w:kern w:val="1"/>
                <w:sz w:val="24"/>
                <w:szCs w:val="24"/>
                <w:lang w:eastAsia="hi-IN" w:bidi="hi-IN"/>
              </w:rPr>
              <w:t>Nr.</w:t>
            </w:r>
          </w:p>
        </w:tc>
        <w:tc>
          <w:tcPr>
            <w:tcW w:w="4281" w:type="dxa"/>
            <w:shd w:val="clear" w:color="auto" w:fill="auto"/>
          </w:tcPr>
          <w:p w14:paraId="2F3C6DEB" w14:textId="77777777" w:rsidR="008851A3" w:rsidRPr="008851A3" w:rsidRDefault="008851A3" w:rsidP="008851A3">
            <w:pPr>
              <w:widowControl w:val="0"/>
              <w:tabs>
                <w:tab w:val="left" w:pos="720"/>
              </w:tabs>
              <w:suppressAutoHyphens/>
              <w:jc w:val="both"/>
              <w:rPr>
                <w:rFonts w:ascii="Times New Roman" w:eastAsia="SimSun" w:hAnsi="Times New Roman"/>
                <w:b/>
                <w:bCs/>
                <w:kern w:val="1"/>
                <w:sz w:val="24"/>
                <w:szCs w:val="24"/>
                <w:lang w:eastAsia="hi-IN" w:bidi="hi-IN"/>
              </w:rPr>
            </w:pPr>
            <w:r w:rsidRPr="008851A3">
              <w:rPr>
                <w:rFonts w:ascii="Times New Roman" w:eastAsia="SimSun" w:hAnsi="Times New Roman"/>
                <w:b/>
                <w:bCs/>
                <w:kern w:val="1"/>
                <w:sz w:val="24"/>
                <w:szCs w:val="24"/>
                <w:lang w:eastAsia="hi-IN" w:bidi="hi-IN"/>
              </w:rPr>
              <w:t>Paslaugos pavadinimas</w:t>
            </w:r>
          </w:p>
        </w:tc>
        <w:tc>
          <w:tcPr>
            <w:tcW w:w="3402" w:type="dxa"/>
            <w:shd w:val="clear" w:color="auto" w:fill="auto"/>
          </w:tcPr>
          <w:p w14:paraId="3C51AF28" w14:textId="77777777" w:rsidR="008851A3" w:rsidRPr="008851A3" w:rsidRDefault="008851A3" w:rsidP="008851A3">
            <w:pPr>
              <w:widowControl w:val="0"/>
              <w:tabs>
                <w:tab w:val="left" w:pos="720"/>
              </w:tabs>
              <w:suppressAutoHyphens/>
              <w:jc w:val="both"/>
              <w:rPr>
                <w:rFonts w:ascii="Times New Roman" w:eastAsia="SimSun" w:hAnsi="Times New Roman"/>
                <w:b/>
                <w:bCs/>
                <w:kern w:val="1"/>
                <w:sz w:val="24"/>
                <w:szCs w:val="24"/>
                <w:lang w:eastAsia="hi-IN" w:bidi="hi-IN"/>
              </w:rPr>
            </w:pPr>
            <w:r w:rsidRPr="008851A3">
              <w:rPr>
                <w:rFonts w:ascii="Times New Roman" w:eastAsia="SimSun" w:hAnsi="Times New Roman"/>
                <w:b/>
                <w:bCs/>
                <w:kern w:val="1"/>
                <w:sz w:val="24"/>
                <w:szCs w:val="24"/>
                <w:lang w:eastAsia="hi-IN" w:bidi="hi-IN"/>
              </w:rPr>
              <w:t>Specialistas</w:t>
            </w:r>
          </w:p>
        </w:tc>
      </w:tr>
      <w:tr w:rsidR="008851A3" w:rsidRPr="008851A3" w14:paraId="3F0D30A3" w14:textId="77777777" w:rsidTr="008851A3">
        <w:tc>
          <w:tcPr>
            <w:tcW w:w="851" w:type="dxa"/>
            <w:shd w:val="clear" w:color="auto" w:fill="auto"/>
          </w:tcPr>
          <w:p w14:paraId="770E5C0E"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1.</w:t>
            </w:r>
          </w:p>
        </w:tc>
        <w:tc>
          <w:tcPr>
            <w:tcW w:w="4281" w:type="dxa"/>
            <w:shd w:val="clear" w:color="auto" w:fill="auto"/>
          </w:tcPr>
          <w:p w14:paraId="7CEE6C09" w14:textId="77777777" w:rsidR="008851A3" w:rsidRPr="008851A3" w:rsidRDefault="008851A3" w:rsidP="008851A3">
            <w:pPr>
              <w:widowControl w:val="0"/>
              <w:tabs>
                <w:tab w:val="left" w:pos="720"/>
              </w:tabs>
              <w:suppressAutoHyphens/>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Informavimas</w:t>
            </w:r>
          </w:p>
        </w:tc>
        <w:tc>
          <w:tcPr>
            <w:tcW w:w="3402" w:type="dxa"/>
            <w:shd w:val="clear" w:color="auto" w:fill="auto"/>
          </w:tcPr>
          <w:p w14:paraId="61B3854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Socialinis darbuotojas, socialinio darbuotojo padėjėjas</w:t>
            </w:r>
          </w:p>
        </w:tc>
      </w:tr>
      <w:tr w:rsidR="008851A3" w:rsidRPr="008851A3" w14:paraId="73FB7578" w14:textId="77777777" w:rsidTr="008851A3">
        <w:tc>
          <w:tcPr>
            <w:tcW w:w="851" w:type="dxa"/>
            <w:shd w:val="clear" w:color="auto" w:fill="auto"/>
          </w:tcPr>
          <w:p w14:paraId="780FC55D"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2.</w:t>
            </w:r>
          </w:p>
        </w:tc>
        <w:tc>
          <w:tcPr>
            <w:tcW w:w="4281" w:type="dxa"/>
            <w:shd w:val="clear" w:color="auto" w:fill="auto"/>
          </w:tcPr>
          <w:p w14:paraId="10136D0F" w14:textId="77777777" w:rsidR="008851A3" w:rsidRPr="008851A3" w:rsidRDefault="008851A3" w:rsidP="008851A3">
            <w:pPr>
              <w:widowControl w:val="0"/>
              <w:tabs>
                <w:tab w:val="left" w:pos="720"/>
              </w:tabs>
              <w:suppressAutoHyphens/>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Konsultavimas</w:t>
            </w:r>
          </w:p>
        </w:tc>
        <w:tc>
          <w:tcPr>
            <w:tcW w:w="3402" w:type="dxa"/>
            <w:shd w:val="clear" w:color="auto" w:fill="auto"/>
          </w:tcPr>
          <w:p w14:paraId="544B9E0F" w14:textId="41AB5EB6"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Socialinis darbuotojas </w:t>
            </w:r>
          </w:p>
        </w:tc>
      </w:tr>
      <w:tr w:rsidR="008851A3" w:rsidRPr="008851A3" w14:paraId="091634AB" w14:textId="77777777" w:rsidTr="008851A3">
        <w:tc>
          <w:tcPr>
            <w:tcW w:w="851" w:type="dxa"/>
            <w:shd w:val="clear" w:color="auto" w:fill="auto"/>
          </w:tcPr>
          <w:p w14:paraId="10D67C80"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3.</w:t>
            </w:r>
          </w:p>
        </w:tc>
        <w:tc>
          <w:tcPr>
            <w:tcW w:w="4281" w:type="dxa"/>
            <w:shd w:val="clear" w:color="auto" w:fill="auto"/>
          </w:tcPr>
          <w:p w14:paraId="0F72F060" w14:textId="77777777" w:rsidR="008851A3" w:rsidRPr="008851A3" w:rsidRDefault="008851A3" w:rsidP="008851A3">
            <w:pPr>
              <w:widowControl w:val="0"/>
              <w:tabs>
                <w:tab w:val="left" w:pos="720"/>
              </w:tabs>
              <w:suppressAutoHyphens/>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Bendravimas</w:t>
            </w:r>
          </w:p>
        </w:tc>
        <w:tc>
          <w:tcPr>
            <w:tcW w:w="3402" w:type="dxa"/>
            <w:shd w:val="clear" w:color="auto" w:fill="auto"/>
          </w:tcPr>
          <w:p w14:paraId="477C5D5B"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Socialinis darbuotojas, socialinio darbuotojo padėjėjas</w:t>
            </w:r>
          </w:p>
        </w:tc>
      </w:tr>
      <w:tr w:rsidR="008851A3" w:rsidRPr="008851A3" w14:paraId="4CE16AC0" w14:textId="77777777" w:rsidTr="008851A3">
        <w:tc>
          <w:tcPr>
            <w:tcW w:w="851" w:type="dxa"/>
            <w:shd w:val="clear" w:color="auto" w:fill="auto"/>
          </w:tcPr>
          <w:p w14:paraId="33EF37F9"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4.</w:t>
            </w:r>
          </w:p>
        </w:tc>
        <w:tc>
          <w:tcPr>
            <w:tcW w:w="4281" w:type="dxa"/>
            <w:shd w:val="clear" w:color="auto" w:fill="auto"/>
          </w:tcPr>
          <w:p w14:paraId="7B43199B" w14:textId="77777777" w:rsidR="008851A3" w:rsidRPr="008851A3" w:rsidRDefault="008851A3" w:rsidP="008851A3">
            <w:pPr>
              <w:widowControl w:val="0"/>
              <w:tabs>
                <w:tab w:val="left" w:pos="720"/>
              </w:tabs>
              <w:suppressAutoHyphens/>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Tarpininkavimas ir atstovavimas</w:t>
            </w:r>
          </w:p>
        </w:tc>
        <w:tc>
          <w:tcPr>
            <w:tcW w:w="3402" w:type="dxa"/>
            <w:shd w:val="clear" w:color="auto" w:fill="auto"/>
          </w:tcPr>
          <w:p w14:paraId="583A3A74"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Socialinis darbuotojas, socialinio darbuotojo padėjėjas, slaugytojas</w:t>
            </w:r>
          </w:p>
        </w:tc>
      </w:tr>
      <w:tr w:rsidR="008851A3" w:rsidRPr="008851A3" w14:paraId="57D92770" w14:textId="77777777" w:rsidTr="008851A3">
        <w:tc>
          <w:tcPr>
            <w:tcW w:w="851" w:type="dxa"/>
            <w:shd w:val="clear" w:color="auto" w:fill="auto"/>
          </w:tcPr>
          <w:p w14:paraId="7EC93631"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5.</w:t>
            </w:r>
          </w:p>
        </w:tc>
        <w:tc>
          <w:tcPr>
            <w:tcW w:w="7683" w:type="dxa"/>
            <w:gridSpan w:val="2"/>
            <w:shd w:val="clear" w:color="auto" w:fill="auto"/>
          </w:tcPr>
          <w:p w14:paraId="0830EBF7"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b/>
                <w:kern w:val="1"/>
                <w:sz w:val="24"/>
                <w:szCs w:val="24"/>
                <w:lang w:eastAsia="hi-IN" w:bidi="hi-IN"/>
              </w:rPr>
              <w:t>Kasdienio gyvenimo įgūdžių ugdymas ir palaikymas</w:t>
            </w:r>
          </w:p>
        </w:tc>
      </w:tr>
      <w:tr w:rsidR="008851A3" w:rsidRPr="008851A3" w14:paraId="7E2041D5" w14:textId="77777777" w:rsidTr="008851A3">
        <w:tc>
          <w:tcPr>
            <w:tcW w:w="851" w:type="dxa"/>
            <w:shd w:val="clear" w:color="auto" w:fill="auto"/>
          </w:tcPr>
          <w:p w14:paraId="40CAE32E"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5.1.</w:t>
            </w:r>
          </w:p>
        </w:tc>
        <w:tc>
          <w:tcPr>
            <w:tcW w:w="4281" w:type="dxa"/>
            <w:shd w:val="clear" w:color="auto" w:fill="auto"/>
          </w:tcPr>
          <w:p w14:paraId="427A4057"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Dokumentų ar pažymų tvarkymas</w:t>
            </w:r>
          </w:p>
        </w:tc>
        <w:tc>
          <w:tcPr>
            <w:tcW w:w="3402" w:type="dxa"/>
            <w:shd w:val="clear" w:color="auto" w:fill="auto"/>
          </w:tcPr>
          <w:p w14:paraId="67032145" w14:textId="226BA406"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Socialinis darbuotojas, </w:t>
            </w:r>
            <w:r w:rsidR="00945F28">
              <w:rPr>
                <w:rFonts w:ascii="Times New Roman" w:eastAsia="SimSun" w:hAnsi="Times New Roman"/>
                <w:kern w:val="1"/>
                <w:sz w:val="24"/>
                <w:szCs w:val="24"/>
                <w:lang w:eastAsia="hi-IN" w:bidi="hi-IN"/>
              </w:rPr>
              <w:t>s</w:t>
            </w:r>
            <w:r w:rsidRPr="008851A3">
              <w:rPr>
                <w:rFonts w:ascii="Times New Roman" w:eastAsia="SimSun" w:hAnsi="Times New Roman"/>
                <w:kern w:val="1"/>
                <w:sz w:val="24"/>
                <w:szCs w:val="24"/>
                <w:lang w:eastAsia="hi-IN" w:bidi="hi-IN"/>
              </w:rPr>
              <w:t>ocialinio darbuotojo padėjėjas</w:t>
            </w:r>
          </w:p>
        </w:tc>
      </w:tr>
      <w:tr w:rsidR="008851A3" w:rsidRPr="008851A3" w14:paraId="5F31E968" w14:textId="77777777" w:rsidTr="008851A3">
        <w:tc>
          <w:tcPr>
            <w:tcW w:w="851" w:type="dxa"/>
            <w:shd w:val="clear" w:color="auto" w:fill="auto"/>
          </w:tcPr>
          <w:p w14:paraId="368A8C8E"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5.2.</w:t>
            </w:r>
          </w:p>
        </w:tc>
        <w:tc>
          <w:tcPr>
            <w:tcW w:w="4281" w:type="dxa"/>
            <w:shd w:val="clear" w:color="auto" w:fill="auto"/>
          </w:tcPr>
          <w:p w14:paraId="7C3EE6F1"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Mokesčių apskaičiavimas, sumokėjimas, planavimas</w:t>
            </w:r>
          </w:p>
        </w:tc>
        <w:tc>
          <w:tcPr>
            <w:tcW w:w="3402" w:type="dxa"/>
            <w:shd w:val="clear" w:color="auto" w:fill="auto"/>
          </w:tcPr>
          <w:p w14:paraId="142EB712" w14:textId="51BCF12A"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Socialinis darbuotojas, </w:t>
            </w:r>
            <w:r w:rsidR="00945F28">
              <w:rPr>
                <w:rFonts w:ascii="Times New Roman" w:eastAsia="SimSun" w:hAnsi="Times New Roman"/>
                <w:kern w:val="1"/>
                <w:sz w:val="24"/>
                <w:szCs w:val="24"/>
                <w:lang w:eastAsia="hi-IN" w:bidi="hi-IN"/>
              </w:rPr>
              <w:t>s</w:t>
            </w:r>
            <w:r w:rsidRPr="008851A3">
              <w:rPr>
                <w:rFonts w:ascii="Times New Roman" w:eastAsia="SimSun" w:hAnsi="Times New Roman"/>
                <w:kern w:val="1"/>
                <w:sz w:val="24"/>
                <w:szCs w:val="24"/>
                <w:lang w:eastAsia="hi-IN" w:bidi="hi-IN"/>
              </w:rPr>
              <w:t>ocialinio darbuotojo padėjėjas</w:t>
            </w:r>
          </w:p>
        </w:tc>
      </w:tr>
      <w:tr w:rsidR="008851A3" w:rsidRPr="008851A3" w14:paraId="5273D84A" w14:textId="77777777" w:rsidTr="008851A3">
        <w:trPr>
          <w:trHeight w:val="365"/>
        </w:trPr>
        <w:tc>
          <w:tcPr>
            <w:tcW w:w="851" w:type="dxa"/>
            <w:shd w:val="clear" w:color="auto" w:fill="auto"/>
          </w:tcPr>
          <w:p w14:paraId="18D419A5"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5.3.</w:t>
            </w:r>
          </w:p>
        </w:tc>
        <w:tc>
          <w:tcPr>
            <w:tcW w:w="4281" w:type="dxa"/>
            <w:shd w:val="clear" w:color="auto" w:fill="auto"/>
          </w:tcPr>
          <w:p w14:paraId="1BE880C5"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Transporto organizavimas</w:t>
            </w:r>
          </w:p>
        </w:tc>
        <w:tc>
          <w:tcPr>
            <w:tcW w:w="3402" w:type="dxa"/>
            <w:shd w:val="clear" w:color="auto" w:fill="auto"/>
          </w:tcPr>
          <w:p w14:paraId="41A0D763"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414D314C" w14:textId="77777777" w:rsidTr="008851A3">
        <w:tc>
          <w:tcPr>
            <w:tcW w:w="851" w:type="dxa"/>
            <w:shd w:val="clear" w:color="auto" w:fill="auto"/>
          </w:tcPr>
          <w:p w14:paraId="413D7B3B"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5.4.</w:t>
            </w:r>
          </w:p>
        </w:tc>
        <w:tc>
          <w:tcPr>
            <w:tcW w:w="4281" w:type="dxa"/>
            <w:shd w:val="clear" w:color="auto" w:fill="auto"/>
          </w:tcPr>
          <w:p w14:paraId="6EAD52E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Laisvalaikio ir užimtumo organizavimas (laikraščių, knygų skaitymas ir pan.) </w:t>
            </w:r>
          </w:p>
        </w:tc>
        <w:tc>
          <w:tcPr>
            <w:tcW w:w="3402" w:type="dxa"/>
            <w:shd w:val="clear" w:color="auto" w:fill="auto"/>
          </w:tcPr>
          <w:p w14:paraId="0A538620"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10EAB397" w14:textId="77777777" w:rsidTr="008851A3">
        <w:tc>
          <w:tcPr>
            <w:tcW w:w="851" w:type="dxa"/>
            <w:shd w:val="clear" w:color="auto" w:fill="auto"/>
          </w:tcPr>
          <w:p w14:paraId="496908E0"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5.5. </w:t>
            </w:r>
          </w:p>
        </w:tc>
        <w:tc>
          <w:tcPr>
            <w:tcW w:w="4281" w:type="dxa"/>
            <w:shd w:val="clear" w:color="auto" w:fill="auto"/>
          </w:tcPr>
          <w:p w14:paraId="5D86522A"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Namų ruošos darbų planavimas</w:t>
            </w:r>
          </w:p>
        </w:tc>
        <w:tc>
          <w:tcPr>
            <w:tcW w:w="3402" w:type="dxa"/>
            <w:shd w:val="clear" w:color="auto" w:fill="auto"/>
          </w:tcPr>
          <w:p w14:paraId="050AF877"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Socialinis darbuotojas, socialinio darbuotojo padėjėjas</w:t>
            </w:r>
          </w:p>
        </w:tc>
      </w:tr>
      <w:tr w:rsidR="008851A3" w:rsidRPr="008851A3" w14:paraId="289DBA3C" w14:textId="77777777" w:rsidTr="008851A3">
        <w:tc>
          <w:tcPr>
            <w:tcW w:w="851" w:type="dxa"/>
            <w:shd w:val="clear" w:color="auto" w:fill="auto"/>
          </w:tcPr>
          <w:p w14:paraId="16F870D7"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6.</w:t>
            </w:r>
          </w:p>
        </w:tc>
        <w:tc>
          <w:tcPr>
            <w:tcW w:w="7683" w:type="dxa"/>
            <w:gridSpan w:val="2"/>
            <w:shd w:val="clear" w:color="auto" w:fill="auto"/>
          </w:tcPr>
          <w:p w14:paraId="540D986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b/>
                <w:kern w:val="1"/>
                <w:sz w:val="24"/>
                <w:szCs w:val="24"/>
                <w:lang w:eastAsia="hi-IN" w:bidi="hi-IN"/>
              </w:rPr>
              <w:t>Maitinimo organizavimas</w:t>
            </w:r>
          </w:p>
        </w:tc>
      </w:tr>
      <w:tr w:rsidR="008851A3" w:rsidRPr="008851A3" w14:paraId="5FB56FE0" w14:textId="77777777" w:rsidTr="008851A3">
        <w:tc>
          <w:tcPr>
            <w:tcW w:w="851" w:type="dxa"/>
            <w:shd w:val="clear" w:color="auto" w:fill="auto"/>
          </w:tcPr>
          <w:p w14:paraId="45FE5674"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kern w:val="1"/>
                <w:sz w:val="24"/>
                <w:szCs w:val="24"/>
                <w:lang w:eastAsia="hi-IN" w:bidi="hi-IN"/>
              </w:rPr>
              <w:t>6.1.</w:t>
            </w:r>
          </w:p>
        </w:tc>
        <w:tc>
          <w:tcPr>
            <w:tcW w:w="4281" w:type="dxa"/>
            <w:shd w:val="clear" w:color="auto" w:fill="auto"/>
          </w:tcPr>
          <w:p w14:paraId="494784FE" w14:textId="587CB132"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2"/>
                <w:sz w:val="24"/>
                <w:szCs w:val="24"/>
                <w:lang w:eastAsia="hi-IN" w:bidi="hi-IN"/>
              </w:rPr>
              <w:t>Paslaugų gavėjo maitinimo planavimo, apsipirkimo ir ruošimo įgūdžių ugdymas</w:t>
            </w:r>
          </w:p>
        </w:tc>
        <w:tc>
          <w:tcPr>
            <w:tcW w:w="3402" w:type="dxa"/>
            <w:shd w:val="clear" w:color="auto" w:fill="auto"/>
          </w:tcPr>
          <w:p w14:paraId="57C5F0D8" w14:textId="77777777" w:rsidR="008851A3" w:rsidRPr="008851A3" w:rsidRDefault="008851A3" w:rsidP="008851A3">
            <w:pPr>
              <w:widowControl w:val="0"/>
              <w:tabs>
                <w:tab w:val="left" w:pos="720"/>
              </w:tabs>
              <w:suppressAutoHyphens/>
              <w:rPr>
                <w:rFonts w:ascii="Times New Roman" w:eastAsia="SimSun" w:hAnsi="Times New Roman"/>
                <w:b/>
                <w:kern w:val="1"/>
                <w:sz w:val="24"/>
                <w:szCs w:val="24"/>
                <w:lang w:eastAsia="hi-IN" w:bidi="hi-IN"/>
              </w:rPr>
            </w:pPr>
            <w:r w:rsidRPr="008851A3">
              <w:rPr>
                <w:rFonts w:ascii="Times New Roman" w:eastAsia="SimSun" w:hAnsi="Times New Roman"/>
                <w:kern w:val="1"/>
                <w:sz w:val="24"/>
                <w:szCs w:val="24"/>
                <w:lang w:eastAsia="hi-IN" w:bidi="hi-IN"/>
              </w:rPr>
              <w:t>Socialinis darbuotojas, socialinio darbuotojo padėjėjas</w:t>
            </w:r>
          </w:p>
        </w:tc>
      </w:tr>
      <w:tr w:rsidR="008851A3" w:rsidRPr="008851A3" w14:paraId="773B3876" w14:textId="77777777" w:rsidTr="008851A3">
        <w:tc>
          <w:tcPr>
            <w:tcW w:w="851" w:type="dxa"/>
            <w:shd w:val="clear" w:color="auto" w:fill="auto"/>
          </w:tcPr>
          <w:p w14:paraId="4E91C34F"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6.2.</w:t>
            </w:r>
          </w:p>
        </w:tc>
        <w:tc>
          <w:tcPr>
            <w:tcW w:w="4281" w:type="dxa"/>
            <w:shd w:val="clear" w:color="auto" w:fill="auto"/>
          </w:tcPr>
          <w:p w14:paraId="48FE8CD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Pagaminto maisto užsakymas</w:t>
            </w:r>
          </w:p>
        </w:tc>
        <w:tc>
          <w:tcPr>
            <w:tcW w:w="3402" w:type="dxa"/>
            <w:shd w:val="clear" w:color="auto" w:fill="auto"/>
          </w:tcPr>
          <w:p w14:paraId="686EA19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E881995" w14:textId="77777777" w:rsidTr="008851A3">
        <w:tc>
          <w:tcPr>
            <w:tcW w:w="851" w:type="dxa"/>
            <w:shd w:val="clear" w:color="auto" w:fill="auto"/>
          </w:tcPr>
          <w:p w14:paraId="35F1EFB1"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6.3.</w:t>
            </w:r>
          </w:p>
        </w:tc>
        <w:tc>
          <w:tcPr>
            <w:tcW w:w="4281" w:type="dxa"/>
            <w:shd w:val="clear" w:color="auto" w:fill="auto"/>
          </w:tcPr>
          <w:p w14:paraId="1D8537A3" w14:textId="77777777" w:rsidR="008851A3" w:rsidRPr="008851A3" w:rsidRDefault="008851A3" w:rsidP="008851A3">
            <w:pPr>
              <w:widowControl w:val="0"/>
              <w:tabs>
                <w:tab w:val="left" w:pos="720"/>
              </w:tabs>
              <w:suppressAutoHyphens/>
              <w:rPr>
                <w:rFonts w:ascii="Times New Roman" w:eastAsia="SimSun" w:hAnsi="Times New Roman"/>
                <w:strike/>
                <w:kern w:val="1"/>
                <w:sz w:val="24"/>
                <w:szCs w:val="24"/>
                <w:lang w:eastAsia="hi-IN" w:bidi="hi-IN"/>
              </w:rPr>
            </w:pPr>
            <w:r w:rsidRPr="008851A3">
              <w:rPr>
                <w:rFonts w:ascii="Times New Roman" w:eastAsia="SimSun" w:hAnsi="Times New Roman"/>
                <w:kern w:val="1"/>
                <w:sz w:val="24"/>
                <w:szCs w:val="24"/>
                <w:lang w:eastAsia="hi-IN" w:bidi="hi-IN"/>
              </w:rPr>
              <w:t>Maisto produktų pirkimas ir pristatymas</w:t>
            </w:r>
          </w:p>
        </w:tc>
        <w:tc>
          <w:tcPr>
            <w:tcW w:w="3402" w:type="dxa"/>
            <w:shd w:val="clear" w:color="auto" w:fill="auto"/>
          </w:tcPr>
          <w:p w14:paraId="1AB435FE" w14:textId="77777777" w:rsidR="008851A3" w:rsidRPr="008851A3" w:rsidRDefault="008851A3" w:rsidP="008851A3">
            <w:pPr>
              <w:widowControl w:val="0"/>
              <w:tabs>
                <w:tab w:val="left" w:pos="720"/>
              </w:tabs>
              <w:suppressAutoHyphens/>
              <w:rPr>
                <w:rFonts w:ascii="Times New Roman" w:eastAsia="SimSun" w:hAnsi="Times New Roman"/>
                <w:strike/>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61F35007" w14:textId="77777777" w:rsidTr="008851A3">
        <w:tc>
          <w:tcPr>
            <w:tcW w:w="851" w:type="dxa"/>
            <w:shd w:val="clear" w:color="auto" w:fill="auto"/>
          </w:tcPr>
          <w:p w14:paraId="164A2779"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6.4.</w:t>
            </w:r>
          </w:p>
        </w:tc>
        <w:tc>
          <w:tcPr>
            <w:tcW w:w="4281" w:type="dxa"/>
            <w:shd w:val="clear" w:color="auto" w:fill="auto"/>
          </w:tcPr>
          <w:p w14:paraId="35D9053B"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Maisto gaminimas ir patiekimas</w:t>
            </w:r>
          </w:p>
        </w:tc>
        <w:tc>
          <w:tcPr>
            <w:tcW w:w="3402" w:type="dxa"/>
            <w:shd w:val="clear" w:color="auto" w:fill="auto"/>
          </w:tcPr>
          <w:p w14:paraId="61AA6BB8"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1394CF9" w14:textId="77777777" w:rsidTr="008851A3">
        <w:tc>
          <w:tcPr>
            <w:tcW w:w="851" w:type="dxa"/>
            <w:shd w:val="clear" w:color="auto" w:fill="auto"/>
          </w:tcPr>
          <w:p w14:paraId="4E5202BF"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6.5.</w:t>
            </w:r>
          </w:p>
        </w:tc>
        <w:tc>
          <w:tcPr>
            <w:tcW w:w="4281" w:type="dxa"/>
            <w:shd w:val="clear" w:color="auto" w:fill="auto"/>
          </w:tcPr>
          <w:p w14:paraId="3B4029E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Pagaminto maisto pašildymas ir patiekimas</w:t>
            </w:r>
          </w:p>
        </w:tc>
        <w:tc>
          <w:tcPr>
            <w:tcW w:w="3402" w:type="dxa"/>
            <w:shd w:val="clear" w:color="auto" w:fill="auto"/>
          </w:tcPr>
          <w:p w14:paraId="279599C8"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55CEF5A0" w14:textId="77777777" w:rsidTr="008851A3">
        <w:tc>
          <w:tcPr>
            <w:tcW w:w="851" w:type="dxa"/>
            <w:shd w:val="clear" w:color="auto" w:fill="auto"/>
          </w:tcPr>
          <w:p w14:paraId="7E4AB296" w14:textId="77777777" w:rsidR="008851A3" w:rsidRPr="00EF605B"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EF605B">
              <w:rPr>
                <w:rFonts w:ascii="Times New Roman" w:eastAsia="SimSun" w:hAnsi="Times New Roman"/>
                <w:kern w:val="1"/>
                <w:sz w:val="24"/>
                <w:szCs w:val="24"/>
                <w:lang w:eastAsia="hi-IN" w:bidi="hi-IN"/>
              </w:rPr>
              <w:t>6.6.</w:t>
            </w:r>
          </w:p>
        </w:tc>
        <w:tc>
          <w:tcPr>
            <w:tcW w:w="4281" w:type="dxa"/>
            <w:shd w:val="clear" w:color="auto" w:fill="auto"/>
          </w:tcPr>
          <w:p w14:paraId="12B2254C" w14:textId="77777777" w:rsidR="008851A3" w:rsidRPr="00EF605B"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EF605B">
              <w:rPr>
                <w:rFonts w:ascii="Times New Roman" w:eastAsia="SimSun" w:hAnsi="Times New Roman"/>
                <w:kern w:val="1"/>
                <w:sz w:val="24"/>
                <w:szCs w:val="24"/>
                <w:lang w:eastAsia="hi-IN" w:bidi="hi-IN"/>
              </w:rPr>
              <w:t>Stebėjimas paslaugų gavėjui valgant (geriant)</w:t>
            </w:r>
          </w:p>
        </w:tc>
        <w:tc>
          <w:tcPr>
            <w:tcW w:w="3402" w:type="dxa"/>
            <w:shd w:val="clear" w:color="auto" w:fill="auto"/>
          </w:tcPr>
          <w:p w14:paraId="574D9160" w14:textId="77777777" w:rsidR="008851A3" w:rsidRPr="00EF605B"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EF605B">
              <w:rPr>
                <w:rFonts w:ascii="Times New Roman" w:eastAsia="SimSun" w:hAnsi="Times New Roman"/>
                <w:kern w:val="1"/>
                <w:sz w:val="24"/>
                <w:szCs w:val="24"/>
                <w:lang w:eastAsia="hi-IN" w:bidi="hi-IN"/>
              </w:rPr>
              <w:t>Socialinio darbuotojo padėjėjas</w:t>
            </w:r>
          </w:p>
        </w:tc>
      </w:tr>
      <w:tr w:rsidR="008851A3" w:rsidRPr="008851A3" w14:paraId="468F81C5" w14:textId="77777777" w:rsidTr="008851A3">
        <w:tc>
          <w:tcPr>
            <w:tcW w:w="851" w:type="dxa"/>
            <w:shd w:val="clear" w:color="auto" w:fill="auto"/>
          </w:tcPr>
          <w:p w14:paraId="7FB1EE96"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6.7.</w:t>
            </w:r>
          </w:p>
        </w:tc>
        <w:tc>
          <w:tcPr>
            <w:tcW w:w="4281" w:type="dxa"/>
            <w:shd w:val="clear" w:color="auto" w:fill="auto"/>
          </w:tcPr>
          <w:p w14:paraId="681AED2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Pagalba paslaugų gavėjui valgant (geriant)</w:t>
            </w:r>
          </w:p>
        </w:tc>
        <w:tc>
          <w:tcPr>
            <w:tcW w:w="3402" w:type="dxa"/>
            <w:shd w:val="clear" w:color="auto" w:fill="auto"/>
          </w:tcPr>
          <w:p w14:paraId="6C09946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C4882C7" w14:textId="77777777" w:rsidTr="008851A3">
        <w:tc>
          <w:tcPr>
            <w:tcW w:w="851" w:type="dxa"/>
            <w:shd w:val="clear" w:color="auto" w:fill="auto"/>
          </w:tcPr>
          <w:p w14:paraId="0A7245B3"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6.8.</w:t>
            </w:r>
          </w:p>
        </w:tc>
        <w:tc>
          <w:tcPr>
            <w:tcW w:w="4281" w:type="dxa"/>
            <w:shd w:val="clear" w:color="auto" w:fill="auto"/>
          </w:tcPr>
          <w:p w14:paraId="5CE8A36A"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2"/>
                <w:sz w:val="24"/>
                <w:szCs w:val="24"/>
                <w:lang w:eastAsia="hi-IN" w:bidi="hi-IN"/>
              </w:rPr>
              <w:t>Maitinimas per burną (skysčių sugirdymas)</w:t>
            </w:r>
          </w:p>
        </w:tc>
        <w:tc>
          <w:tcPr>
            <w:tcW w:w="3402" w:type="dxa"/>
            <w:shd w:val="clear" w:color="auto" w:fill="auto"/>
          </w:tcPr>
          <w:p w14:paraId="63D20CF8"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2D8AFC7A" w14:textId="77777777" w:rsidTr="008851A3">
        <w:tc>
          <w:tcPr>
            <w:tcW w:w="851" w:type="dxa"/>
            <w:shd w:val="clear" w:color="auto" w:fill="auto"/>
          </w:tcPr>
          <w:p w14:paraId="54CDC95C"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6.9.</w:t>
            </w:r>
          </w:p>
        </w:tc>
        <w:tc>
          <w:tcPr>
            <w:tcW w:w="4281" w:type="dxa"/>
            <w:shd w:val="clear" w:color="auto" w:fill="auto"/>
          </w:tcPr>
          <w:p w14:paraId="75B2A9AE" w14:textId="77777777" w:rsidR="008851A3" w:rsidRPr="008851A3" w:rsidRDefault="008851A3" w:rsidP="008851A3">
            <w:pPr>
              <w:widowControl w:val="0"/>
              <w:tabs>
                <w:tab w:val="left" w:pos="720"/>
              </w:tabs>
              <w:suppressAutoHyphens/>
              <w:rPr>
                <w:rFonts w:ascii="Times New Roman" w:eastAsia="SimSun" w:hAnsi="Times New Roman"/>
                <w:kern w:val="2"/>
                <w:sz w:val="24"/>
                <w:szCs w:val="24"/>
                <w:lang w:eastAsia="hi-IN" w:bidi="hi-IN"/>
              </w:rPr>
            </w:pPr>
            <w:r w:rsidRPr="008851A3">
              <w:rPr>
                <w:rFonts w:ascii="Times New Roman" w:eastAsia="SimSun" w:hAnsi="Times New Roman"/>
                <w:kern w:val="2"/>
                <w:sz w:val="24"/>
                <w:szCs w:val="24"/>
                <w:lang w:eastAsia="hi-IN" w:bidi="hi-IN"/>
              </w:rPr>
              <w:t>Padedančios paslaugų gavėjui pavalgyti specialios įrangos (nemedicininės) naudojimas</w:t>
            </w:r>
          </w:p>
        </w:tc>
        <w:tc>
          <w:tcPr>
            <w:tcW w:w="3402" w:type="dxa"/>
            <w:shd w:val="clear" w:color="auto" w:fill="auto"/>
          </w:tcPr>
          <w:p w14:paraId="6224818E"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4AF6013E" w14:textId="77777777" w:rsidTr="008851A3">
        <w:tc>
          <w:tcPr>
            <w:tcW w:w="851" w:type="dxa"/>
            <w:shd w:val="clear" w:color="auto" w:fill="auto"/>
          </w:tcPr>
          <w:p w14:paraId="4804B0A2"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6.10.</w:t>
            </w:r>
          </w:p>
        </w:tc>
        <w:tc>
          <w:tcPr>
            <w:tcW w:w="4281" w:type="dxa"/>
            <w:shd w:val="clear" w:color="auto" w:fill="auto"/>
          </w:tcPr>
          <w:p w14:paraId="76F9084C" w14:textId="77777777" w:rsidR="008851A3" w:rsidRPr="008851A3" w:rsidRDefault="008851A3" w:rsidP="008851A3">
            <w:pPr>
              <w:widowControl w:val="0"/>
              <w:tabs>
                <w:tab w:val="left" w:pos="720"/>
              </w:tabs>
              <w:suppressAutoHyphens/>
              <w:rPr>
                <w:rFonts w:ascii="Times New Roman" w:eastAsia="SimSun" w:hAnsi="Times New Roman"/>
                <w:kern w:val="2"/>
                <w:sz w:val="24"/>
                <w:szCs w:val="24"/>
                <w:lang w:eastAsia="hi-IN" w:bidi="hi-IN"/>
              </w:rPr>
            </w:pPr>
            <w:r w:rsidRPr="008851A3">
              <w:rPr>
                <w:rFonts w:ascii="Times New Roman" w:eastAsia="SimSun" w:hAnsi="Times New Roman"/>
                <w:kern w:val="2"/>
                <w:sz w:val="24"/>
                <w:szCs w:val="24"/>
                <w:lang w:eastAsia="hi-IN" w:bidi="hi-IN"/>
              </w:rPr>
              <w:t>Specialistų paskirto maitinimo režimo / subalansuoto maisto rekomendacijų taikymas</w:t>
            </w:r>
          </w:p>
        </w:tc>
        <w:tc>
          <w:tcPr>
            <w:tcW w:w="3402" w:type="dxa"/>
            <w:shd w:val="clear" w:color="auto" w:fill="auto"/>
          </w:tcPr>
          <w:p w14:paraId="4AC03675"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EF605B">
              <w:rPr>
                <w:rFonts w:ascii="Times New Roman" w:eastAsia="SimSun" w:hAnsi="Times New Roman"/>
                <w:kern w:val="1"/>
                <w:sz w:val="24"/>
                <w:szCs w:val="24"/>
                <w:lang w:eastAsia="hi-IN" w:bidi="hi-IN"/>
              </w:rPr>
              <w:t>Slaugytojas,</w:t>
            </w:r>
            <w:r w:rsidRPr="008851A3">
              <w:rPr>
                <w:rFonts w:ascii="Times New Roman" w:eastAsia="SimSun" w:hAnsi="Times New Roman"/>
                <w:kern w:val="1"/>
                <w:sz w:val="24"/>
                <w:szCs w:val="24"/>
                <w:lang w:eastAsia="hi-IN" w:bidi="hi-IN"/>
              </w:rPr>
              <w:t xml:space="preserve"> socialinio darbuotojo padėjėjas</w:t>
            </w:r>
          </w:p>
        </w:tc>
      </w:tr>
      <w:tr w:rsidR="008851A3" w:rsidRPr="008851A3" w14:paraId="0D5BBFC1" w14:textId="77777777" w:rsidTr="008851A3">
        <w:trPr>
          <w:trHeight w:val="329"/>
        </w:trPr>
        <w:tc>
          <w:tcPr>
            <w:tcW w:w="851" w:type="dxa"/>
            <w:shd w:val="clear" w:color="auto" w:fill="auto"/>
          </w:tcPr>
          <w:p w14:paraId="5A9A8016"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7.</w:t>
            </w:r>
          </w:p>
        </w:tc>
        <w:tc>
          <w:tcPr>
            <w:tcW w:w="7683" w:type="dxa"/>
            <w:gridSpan w:val="2"/>
            <w:shd w:val="clear" w:color="auto" w:fill="auto"/>
          </w:tcPr>
          <w:p w14:paraId="7430C0A7" w14:textId="4EB8BAD5"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b/>
                <w:bCs/>
                <w:kern w:val="1"/>
                <w:sz w:val="24"/>
                <w:szCs w:val="24"/>
                <w:lang w:eastAsia="hi-IN" w:bidi="hi-IN"/>
              </w:rPr>
              <w:t>Buities patalpų ir asmeninio inventoriaus valymas, tvarkymas ir priežiūra (paslaugų gavėjo buvimo erdvėje), užtikrinant estetinę tvarką,</w:t>
            </w:r>
            <w:r w:rsidRPr="008851A3">
              <w:rPr>
                <w:rFonts w:ascii="Times New Roman" w:eastAsia="SimSun" w:hAnsi="Times New Roman"/>
                <w:b/>
                <w:kern w:val="1"/>
                <w:sz w:val="24"/>
                <w:szCs w:val="24"/>
                <w:lang w:eastAsia="hi-IN" w:bidi="hi-IN"/>
              </w:rPr>
              <w:t xml:space="preserve"> </w:t>
            </w:r>
            <w:r w:rsidRPr="008851A3">
              <w:rPr>
                <w:rFonts w:ascii="Times New Roman" w:eastAsia="SimSun" w:hAnsi="Times New Roman"/>
                <w:b/>
                <w:kern w:val="1"/>
                <w:sz w:val="24"/>
                <w:szCs w:val="24"/>
                <w:lang w:eastAsia="hi-IN" w:bidi="hi-IN"/>
              </w:rPr>
              <w:lastRenderedPageBreak/>
              <w:t>kai paslaugų gavėjas to negali atlikti savarankiškai arba su kitų pagalba</w:t>
            </w:r>
          </w:p>
        </w:tc>
      </w:tr>
      <w:tr w:rsidR="008851A3" w:rsidRPr="008851A3" w14:paraId="32F577B4" w14:textId="77777777" w:rsidTr="008851A3">
        <w:trPr>
          <w:trHeight w:val="365"/>
        </w:trPr>
        <w:tc>
          <w:tcPr>
            <w:tcW w:w="851" w:type="dxa"/>
            <w:tcBorders>
              <w:bottom w:val="single" w:sz="4" w:space="0" w:color="auto"/>
            </w:tcBorders>
            <w:shd w:val="clear" w:color="auto" w:fill="auto"/>
          </w:tcPr>
          <w:p w14:paraId="13D816F9"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lastRenderedPageBreak/>
              <w:t>7.1.</w:t>
            </w:r>
          </w:p>
        </w:tc>
        <w:tc>
          <w:tcPr>
            <w:tcW w:w="4281" w:type="dxa"/>
            <w:tcBorders>
              <w:bottom w:val="single" w:sz="4" w:space="0" w:color="auto"/>
            </w:tcBorders>
            <w:shd w:val="clear" w:color="auto" w:fill="auto"/>
          </w:tcPr>
          <w:p w14:paraId="63F6095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Indų plovimas</w:t>
            </w:r>
          </w:p>
        </w:tc>
        <w:tc>
          <w:tcPr>
            <w:tcW w:w="3402" w:type="dxa"/>
            <w:tcBorders>
              <w:bottom w:val="single" w:sz="4" w:space="0" w:color="auto"/>
            </w:tcBorders>
            <w:shd w:val="clear" w:color="auto" w:fill="auto"/>
          </w:tcPr>
          <w:p w14:paraId="70D192B1"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5E9CB7E0" w14:textId="77777777" w:rsidTr="008851A3">
        <w:trPr>
          <w:trHeight w:val="266"/>
        </w:trPr>
        <w:tc>
          <w:tcPr>
            <w:tcW w:w="851" w:type="dxa"/>
            <w:tcBorders>
              <w:bottom w:val="single" w:sz="4" w:space="0" w:color="auto"/>
            </w:tcBorders>
            <w:shd w:val="clear" w:color="auto" w:fill="auto"/>
          </w:tcPr>
          <w:p w14:paraId="0DFE0158"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7.2.</w:t>
            </w:r>
          </w:p>
        </w:tc>
        <w:tc>
          <w:tcPr>
            <w:tcW w:w="4281" w:type="dxa"/>
            <w:shd w:val="clear" w:color="auto" w:fill="auto"/>
          </w:tcPr>
          <w:p w14:paraId="6486555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Lovos klojimas ir patalynės keitimas</w:t>
            </w:r>
          </w:p>
        </w:tc>
        <w:tc>
          <w:tcPr>
            <w:tcW w:w="3402" w:type="dxa"/>
            <w:tcBorders>
              <w:bottom w:val="single" w:sz="4" w:space="0" w:color="auto"/>
            </w:tcBorders>
            <w:shd w:val="clear" w:color="auto" w:fill="auto"/>
          </w:tcPr>
          <w:p w14:paraId="1085230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8235E7A" w14:textId="77777777" w:rsidTr="008851A3">
        <w:tc>
          <w:tcPr>
            <w:tcW w:w="851" w:type="dxa"/>
            <w:shd w:val="clear" w:color="auto" w:fill="auto"/>
          </w:tcPr>
          <w:p w14:paraId="3D46F666"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7.3.</w:t>
            </w:r>
          </w:p>
        </w:tc>
        <w:tc>
          <w:tcPr>
            <w:tcW w:w="4281" w:type="dxa"/>
            <w:shd w:val="clear" w:color="auto" w:fill="auto"/>
          </w:tcPr>
          <w:p w14:paraId="666781B7" w14:textId="1FE46562"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Virtuvės patalpos kasdienis</w:t>
            </w:r>
            <w:r w:rsidRPr="008851A3">
              <w:rPr>
                <w:rFonts w:ascii="Times New Roman" w:hAnsi="Times New Roman"/>
                <w:color w:val="4D5156"/>
                <w:sz w:val="24"/>
                <w:szCs w:val="24"/>
                <w:shd w:val="clear" w:color="auto" w:fill="FFFFFF"/>
              </w:rPr>
              <w:t>*</w:t>
            </w:r>
            <w:r w:rsidRPr="008851A3">
              <w:rPr>
                <w:rFonts w:ascii="Times New Roman" w:eastAsia="SimSun" w:hAnsi="Times New Roman"/>
                <w:kern w:val="1"/>
                <w:sz w:val="24"/>
                <w:szCs w:val="24"/>
                <w:lang w:eastAsia="hi-IN" w:bidi="hi-IN"/>
              </w:rPr>
              <w:t xml:space="preserve"> valymas ir priežiūra, jei paslaugų gavėjas naudojosi ja arba po maisto ruošimo</w:t>
            </w:r>
          </w:p>
        </w:tc>
        <w:tc>
          <w:tcPr>
            <w:tcW w:w="3402" w:type="dxa"/>
            <w:shd w:val="clear" w:color="auto" w:fill="auto"/>
          </w:tcPr>
          <w:p w14:paraId="2BE84171"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185F050" w14:textId="77777777" w:rsidTr="008851A3">
        <w:tc>
          <w:tcPr>
            <w:tcW w:w="851" w:type="dxa"/>
            <w:shd w:val="clear" w:color="auto" w:fill="auto"/>
          </w:tcPr>
          <w:p w14:paraId="4FEC1A4D"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7.4.</w:t>
            </w:r>
          </w:p>
        </w:tc>
        <w:tc>
          <w:tcPr>
            <w:tcW w:w="4281" w:type="dxa"/>
            <w:shd w:val="clear" w:color="auto" w:fill="auto"/>
          </w:tcPr>
          <w:p w14:paraId="2FB9EDB7"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Tualeto patalpos kasdienis</w:t>
            </w:r>
            <w:r w:rsidRPr="008851A3">
              <w:rPr>
                <w:rFonts w:ascii="Times New Roman" w:hAnsi="Times New Roman"/>
                <w:color w:val="4D5156"/>
                <w:sz w:val="24"/>
                <w:szCs w:val="24"/>
                <w:shd w:val="clear" w:color="auto" w:fill="FFFFFF"/>
              </w:rPr>
              <w:t>*</w:t>
            </w:r>
            <w:r w:rsidRPr="008851A3">
              <w:rPr>
                <w:rFonts w:ascii="Times New Roman" w:eastAsia="SimSun" w:hAnsi="Times New Roman"/>
                <w:kern w:val="1"/>
                <w:sz w:val="24"/>
                <w:szCs w:val="24"/>
                <w:lang w:eastAsia="hi-IN" w:bidi="hi-IN"/>
              </w:rPr>
              <w:t xml:space="preserve"> valymas ir priežiūra, jei paslaugų gavėjas naudojosi juo</w:t>
            </w:r>
          </w:p>
        </w:tc>
        <w:tc>
          <w:tcPr>
            <w:tcW w:w="3402" w:type="dxa"/>
            <w:shd w:val="clear" w:color="auto" w:fill="auto"/>
          </w:tcPr>
          <w:p w14:paraId="0AE154F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8569705" w14:textId="77777777" w:rsidTr="008851A3">
        <w:tc>
          <w:tcPr>
            <w:tcW w:w="851" w:type="dxa"/>
            <w:shd w:val="clear" w:color="auto" w:fill="auto"/>
          </w:tcPr>
          <w:p w14:paraId="0A60D959"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7.5.</w:t>
            </w:r>
          </w:p>
        </w:tc>
        <w:tc>
          <w:tcPr>
            <w:tcW w:w="4281" w:type="dxa"/>
            <w:shd w:val="clear" w:color="auto" w:fill="auto"/>
          </w:tcPr>
          <w:p w14:paraId="407EEC3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Vonios patalpos kasdienis</w:t>
            </w:r>
            <w:r w:rsidRPr="008851A3">
              <w:rPr>
                <w:rFonts w:ascii="Times New Roman" w:hAnsi="Times New Roman"/>
                <w:color w:val="4D5156"/>
                <w:sz w:val="24"/>
                <w:szCs w:val="24"/>
                <w:shd w:val="clear" w:color="auto" w:fill="FFFFFF"/>
              </w:rPr>
              <w:t>*</w:t>
            </w:r>
            <w:r w:rsidRPr="008851A3">
              <w:rPr>
                <w:rFonts w:ascii="Times New Roman" w:eastAsia="SimSun" w:hAnsi="Times New Roman"/>
                <w:kern w:val="1"/>
                <w:sz w:val="24"/>
                <w:szCs w:val="24"/>
                <w:lang w:eastAsia="hi-IN" w:bidi="hi-IN"/>
              </w:rPr>
              <w:t xml:space="preserve"> valymas ir priežiūra, jei paslaugų gavėjas naudojosi ja</w:t>
            </w:r>
          </w:p>
        </w:tc>
        <w:tc>
          <w:tcPr>
            <w:tcW w:w="3402" w:type="dxa"/>
            <w:shd w:val="clear" w:color="auto" w:fill="auto"/>
          </w:tcPr>
          <w:p w14:paraId="6039113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EF39FAC" w14:textId="77777777" w:rsidTr="008851A3">
        <w:tc>
          <w:tcPr>
            <w:tcW w:w="851" w:type="dxa"/>
            <w:shd w:val="clear" w:color="auto" w:fill="auto"/>
          </w:tcPr>
          <w:p w14:paraId="7CEC5016"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7.6.</w:t>
            </w:r>
          </w:p>
        </w:tc>
        <w:tc>
          <w:tcPr>
            <w:tcW w:w="4281" w:type="dxa"/>
            <w:shd w:val="clear" w:color="auto" w:fill="auto"/>
          </w:tcPr>
          <w:p w14:paraId="10C961D1"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Šiukšlių</w:t>
            </w:r>
            <w:r w:rsidRPr="008851A3">
              <w:rPr>
                <w:rFonts w:ascii="Times New Roman" w:hAnsi="Times New Roman"/>
                <w:sz w:val="24"/>
                <w:szCs w:val="24"/>
              </w:rPr>
              <w:t xml:space="preserve"> rūšiavimas ir </w:t>
            </w:r>
            <w:r w:rsidRPr="008851A3">
              <w:rPr>
                <w:rFonts w:ascii="Times New Roman" w:eastAsia="SimSun" w:hAnsi="Times New Roman"/>
                <w:kern w:val="1"/>
                <w:sz w:val="24"/>
                <w:szCs w:val="24"/>
                <w:lang w:eastAsia="hi-IN" w:bidi="hi-IN"/>
              </w:rPr>
              <w:t>išnešimas iki 5 kg vienu metu</w:t>
            </w:r>
          </w:p>
        </w:tc>
        <w:tc>
          <w:tcPr>
            <w:tcW w:w="3402" w:type="dxa"/>
            <w:shd w:val="clear" w:color="auto" w:fill="auto"/>
          </w:tcPr>
          <w:p w14:paraId="18BA524A"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48407A86" w14:textId="77777777" w:rsidTr="008851A3">
        <w:tc>
          <w:tcPr>
            <w:tcW w:w="851" w:type="dxa"/>
            <w:shd w:val="clear" w:color="auto" w:fill="auto"/>
          </w:tcPr>
          <w:p w14:paraId="23416B91"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7.7.</w:t>
            </w:r>
          </w:p>
        </w:tc>
        <w:tc>
          <w:tcPr>
            <w:tcW w:w="4281" w:type="dxa"/>
            <w:shd w:val="clear" w:color="auto" w:fill="auto"/>
          </w:tcPr>
          <w:p w14:paraId="1FC86A9A"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Miegamosios erdvės kasdienis</w:t>
            </w:r>
            <w:r w:rsidRPr="008851A3">
              <w:rPr>
                <w:rFonts w:ascii="Times New Roman" w:hAnsi="Times New Roman"/>
                <w:color w:val="4D5156"/>
                <w:sz w:val="24"/>
                <w:szCs w:val="24"/>
                <w:shd w:val="clear" w:color="auto" w:fill="FFFFFF"/>
              </w:rPr>
              <w:t>*</w:t>
            </w:r>
            <w:r w:rsidRPr="008851A3">
              <w:rPr>
                <w:rFonts w:ascii="Times New Roman" w:eastAsia="SimSun" w:hAnsi="Times New Roman"/>
                <w:kern w:val="1"/>
                <w:sz w:val="24"/>
                <w:szCs w:val="24"/>
                <w:lang w:eastAsia="hi-IN" w:bidi="hi-IN"/>
              </w:rPr>
              <w:t xml:space="preserve"> valymas ir priežiūra</w:t>
            </w:r>
          </w:p>
        </w:tc>
        <w:tc>
          <w:tcPr>
            <w:tcW w:w="3402" w:type="dxa"/>
            <w:shd w:val="clear" w:color="auto" w:fill="auto"/>
          </w:tcPr>
          <w:p w14:paraId="66AE5003"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21303DC2" w14:textId="77777777" w:rsidTr="008851A3">
        <w:tc>
          <w:tcPr>
            <w:tcW w:w="851" w:type="dxa"/>
            <w:shd w:val="clear" w:color="auto" w:fill="auto"/>
          </w:tcPr>
          <w:p w14:paraId="6CA9550C"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7.8.</w:t>
            </w:r>
          </w:p>
        </w:tc>
        <w:tc>
          <w:tcPr>
            <w:tcW w:w="4281" w:type="dxa"/>
            <w:shd w:val="clear" w:color="auto" w:fill="auto"/>
          </w:tcPr>
          <w:p w14:paraId="37309C8E"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Asmens naudojimo ir pramoninių prekių pirkimas ir pristatymas</w:t>
            </w:r>
          </w:p>
        </w:tc>
        <w:tc>
          <w:tcPr>
            <w:tcW w:w="3402" w:type="dxa"/>
            <w:shd w:val="clear" w:color="auto" w:fill="auto"/>
          </w:tcPr>
          <w:p w14:paraId="5EF2BC57"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6502983F" w14:textId="77777777" w:rsidTr="008851A3">
        <w:tc>
          <w:tcPr>
            <w:tcW w:w="851" w:type="dxa"/>
            <w:shd w:val="clear" w:color="auto" w:fill="auto"/>
          </w:tcPr>
          <w:p w14:paraId="52BE0162"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7.9.</w:t>
            </w:r>
          </w:p>
        </w:tc>
        <w:tc>
          <w:tcPr>
            <w:tcW w:w="4281" w:type="dxa"/>
            <w:shd w:val="clear" w:color="auto" w:fill="auto"/>
          </w:tcPr>
          <w:p w14:paraId="5E47F87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Patalpų vėdinimas</w:t>
            </w:r>
          </w:p>
        </w:tc>
        <w:tc>
          <w:tcPr>
            <w:tcW w:w="3402" w:type="dxa"/>
            <w:shd w:val="clear" w:color="auto" w:fill="auto"/>
          </w:tcPr>
          <w:p w14:paraId="0A150F8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6D3A4411" w14:textId="77777777" w:rsidTr="008851A3">
        <w:tc>
          <w:tcPr>
            <w:tcW w:w="851" w:type="dxa"/>
            <w:shd w:val="clear" w:color="auto" w:fill="auto"/>
          </w:tcPr>
          <w:p w14:paraId="2F9784AD"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8.</w:t>
            </w:r>
          </w:p>
        </w:tc>
        <w:tc>
          <w:tcPr>
            <w:tcW w:w="7683" w:type="dxa"/>
            <w:gridSpan w:val="2"/>
            <w:shd w:val="clear" w:color="auto" w:fill="auto"/>
          </w:tcPr>
          <w:p w14:paraId="62C9A7E1"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b/>
                <w:kern w:val="1"/>
                <w:sz w:val="24"/>
                <w:szCs w:val="24"/>
                <w:lang w:eastAsia="hi-IN" w:bidi="hi-IN"/>
              </w:rPr>
              <w:t xml:space="preserve">Asmens higienos paslaugų organizavimas ir teikimas, kai paslaugų gavėjas to negali atlikti savarankiškai arba su kitų pagalba </w:t>
            </w:r>
          </w:p>
        </w:tc>
      </w:tr>
      <w:tr w:rsidR="008851A3" w:rsidRPr="008851A3" w14:paraId="6B232413" w14:textId="77777777" w:rsidTr="008851A3">
        <w:tc>
          <w:tcPr>
            <w:tcW w:w="851" w:type="dxa"/>
            <w:shd w:val="clear" w:color="auto" w:fill="auto"/>
          </w:tcPr>
          <w:p w14:paraId="6F523E81"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w:t>
            </w:r>
          </w:p>
        </w:tc>
        <w:tc>
          <w:tcPr>
            <w:tcW w:w="4281" w:type="dxa"/>
            <w:shd w:val="clear" w:color="auto" w:fill="auto"/>
          </w:tcPr>
          <w:p w14:paraId="4134BE4B"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Skalbimas automatine skalbimo mašina</w:t>
            </w:r>
          </w:p>
        </w:tc>
        <w:tc>
          <w:tcPr>
            <w:tcW w:w="3402" w:type="dxa"/>
            <w:shd w:val="clear" w:color="auto" w:fill="auto"/>
          </w:tcPr>
          <w:p w14:paraId="1F751E96"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6F5BAE64" w14:textId="77777777" w:rsidTr="008851A3">
        <w:tc>
          <w:tcPr>
            <w:tcW w:w="851" w:type="dxa"/>
            <w:shd w:val="clear" w:color="auto" w:fill="auto"/>
          </w:tcPr>
          <w:p w14:paraId="3E2BE6F6"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8.2.</w:t>
            </w:r>
          </w:p>
        </w:tc>
        <w:tc>
          <w:tcPr>
            <w:tcW w:w="4281" w:type="dxa"/>
            <w:shd w:val="clear" w:color="auto" w:fill="auto"/>
          </w:tcPr>
          <w:p w14:paraId="3548412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Skalbimo organizavimas skalbykloje</w:t>
            </w:r>
          </w:p>
        </w:tc>
        <w:tc>
          <w:tcPr>
            <w:tcW w:w="3402" w:type="dxa"/>
            <w:shd w:val="clear" w:color="auto" w:fill="auto"/>
          </w:tcPr>
          <w:p w14:paraId="2FF89AE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2ED225DD" w14:textId="77777777" w:rsidTr="008851A3">
        <w:tc>
          <w:tcPr>
            <w:tcW w:w="851" w:type="dxa"/>
            <w:shd w:val="clear" w:color="auto" w:fill="auto"/>
          </w:tcPr>
          <w:p w14:paraId="2B3E12B0"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8.3.</w:t>
            </w:r>
          </w:p>
        </w:tc>
        <w:tc>
          <w:tcPr>
            <w:tcW w:w="4281" w:type="dxa"/>
            <w:shd w:val="clear" w:color="auto" w:fill="auto"/>
          </w:tcPr>
          <w:p w14:paraId="075FB432" w14:textId="77777777" w:rsidR="008851A3" w:rsidRPr="008851A3" w:rsidRDefault="008851A3" w:rsidP="008851A3">
            <w:pPr>
              <w:widowControl w:val="0"/>
              <w:tabs>
                <w:tab w:val="left" w:pos="720"/>
              </w:tabs>
              <w:suppressAutoHyphens/>
              <w:rPr>
                <w:rFonts w:ascii="Times New Roman" w:eastAsia="SimSun" w:hAnsi="Times New Roman"/>
                <w:kern w:val="1"/>
                <w:sz w:val="24"/>
                <w:szCs w:val="24"/>
                <w:highlight w:val="yellow"/>
                <w:lang w:eastAsia="hi-IN" w:bidi="hi-IN"/>
              </w:rPr>
            </w:pPr>
            <w:r w:rsidRPr="008851A3">
              <w:rPr>
                <w:rFonts w:ascii="Times New Roman" w:eastAsia="SimSun" w:hAnsi="Times New Roman"/>
                <w:kern w:val="1"/>
                <w:sz w:val="24"/>
                <w:szCs w:val="24"/>
                <w:lang w:eastAsia="hi-IN" w:bidi="hi-IN"/>
              </w:rPr>
              <w:t xml:space="preserve">Skalbinių džiovinimas </w:t>
            </w:r>
          </w:p>
        </w:tc>
        <w:tc>
          <w:tcPr>
            <w:tcW w:w="3402" w:type="dxa"/>
            <w:shd w:val="clear" w:color="auto" w:fill="auto"/>
          </w:tcPr>
          <w:p w14:paraId="7D9095D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01206C2" w14:textId="77777777" w:rsidTr="008851A3">
        <w:tc>
          <w:tcPr>
            <w:tcW w:w="851" w:type="dxa"/>
            <w:shd w:val="clear" w:color="auto" w:fill="auto"/>
          </w:tcPr>
          <w:p w14:paraId="4F035C63"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8.4. </w:t>
            </w:r>
          </w:p>
        </w:tc>
        <w:tc>
          <w:tcPr>
            <w:tcW w:w="4281" w:type="dxa"/>
            <w:shd w:val="clear" w:color="auto" w:fill="auto"/>
          </w:tcPr>
          <w:p w14:paraId="4EFC1848"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Skalbinių lyginimas</w:t>
            </w:r>
          </w:p>
        </w:tc>
        <w:tc>
          <w:tcPr>
            <w:tcW w:w="3402" w:type="dxa"/>
            <w:shd w:val="clear" w:color="auto" w:fill="auto"/>
          </w:tcPr>
          <w:p w14:paraId="383C6596"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C4B0091" w14:textId="77777777" w:rsidTr="008851A3">
        <w:tc>
          <w:tcPr>
            <w:tcW w:w="851" w:type="dxa"/>
            <w:shd w:val="clear" w:color="auto" w:fill="auto"/>
          </w:tcPr>
          <w:p w14:paraId="4E99FD18"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8.5.</w:t>
            </w:r>
          </w:p>
        </w:tc>
        <w:tc>
          <w:tcPr>
            <w:tcW w:w="4281" w:type="dxa"/>
            <w:shd w:val="clear" w:color="auto" w:fill="auto"/>
          </w:tcPr>
          <w:p w14:paraId="048F598A"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Pagalba rengiantis / rengimas</w:t>
            </w:r>
          </w:p>
        </w:tc>
        <w:tc>
          <w:tcPr>
            <w:tcW w:w="3402" w:type="dxa"/>
            <w:shd w:val="clear" w:color="auto" w:fill="auto"/>
          </w:tcPr>
          <w:p w14:paraId="0A6ABFC1"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1B057604" w14:textId="77777777" w:rsidTr="008851A3">
        <w:tc>
          <w:tcPr>
            <w:tcW w:w="851" w:type="dxa"/>
            <w:shd w:val="clear" w:color="auto" w:fill="auto"/>
          </w:tcPr>
          <w:p w14:paraId="24619005"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8.6.</w:t>
            </w:r>
          </w:p>
        </w:tc>
        <w:tc>
          <w:tcPr>
            <w:tcW w:w="4281" w:type="dxa"/>
            <w:shd w:val="clear" w:color="auto" w:fill="auto"/>
          </w:tcPr>
          <w:p w14:paraId="4DDEE56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Asmens higienos priemonių ir vandens paruošimas asmeniui apsiprausti, maudytis</w:t>
            </w:r>
          </w:p>
        </w:tc>
        <w:tc>
          <w:tcPr>
            <w:tcW w:w="3402" w:type="dxa"/>
            <w:shd w:val="clear" w:color="auto" w:fill="auto"/>
          </w:tcPr>
          <w:p w14:paraId="7B12CB1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411990D9" w14:textId="77777777" w:rsidTr="008851A3">
        <w:tc>
          <w:tcPr>
            <w:tcW w:w="851" w:type="dxa"/>
            <w:shd w:val="clear" w:color="auto" w:fill="auto"/>
          </w:tcPr>
          <w:p w14:paraId="3B8D3053"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8.7.</w:t>
            </w:r>
          </w:p>
        </w:tc>
        <w:tc>
          <w:tcPr>
            <w:tcW w:w="4281" w:type="dxa"/>
            <w:shd w:val="clear" w:color="auto" w:fill="auto"/>
          </w:tcPr>
          <w:p w14:paraId="3283B4D3"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Pagalba prausiantis / maudantis</w:t>
            </w:r>
          </w:p>
        </w:tc>
        <w:tc>
          <w:tcPr>
            <w:tcW w:w="3402" w:type="dxa"/>
            <w:shd w:val="clear" w:color="auto" w:fill="auto"/>
          </w:tcPr>
          <w:p w14:paraId="01BCBFD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C9DC3D4" w14:textId="77777777" w:rsidTr="008851A3">
        <w:tc>
          <w:tcPr>
            <w:tcW w:w="851" w:type="dxa"/>
            <w:shd w:val="clear" w:color="auto" w:fill="auto"/>
          </w:tcPr>
          <w:p w14:paraId="0CD6AF93"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8.8.</w:t>
            </w:r>
          </w:p>
        </w:tc>
        <w:tc>
          <w:tcPr>
            <w:tcW w:w="4281" w:type="dxa"/>
            <w:shd w:val="clear" w:color="auto" w:fill="auto"/>
          </w:tcPr>
          <w:p w14:paraId="231A639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Maudymas lovoje</w:t>
            </w:r>
          </w:p>
        </w:tc>
        <w:tc>
          <w:tcPr>
            <w:tcW w:w="3402" w:type="dxa"/>
            <w:shd w:val="clear" w:color="auto" w:fill="auto"/>
          </w:tcPr>
          <w:p w14:paraId="466C1CE8"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28122003" w14:textId="77777777" w:rsidTr="008851A3">
        <w:tc>
          <w:tcPr>
            <w:tcW w:w="851" w:type="dxa"/>
            <w:shd w:val="clear" w:color="auto" w:fill="auto"/>
          </w:tcPr>
          <w:p w14:paraId="0B6E63CD"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8.9.</w:t>
            </w:r>
          </w:p>
        </w:tc>
        <w:tc>
          <w:tcPr>
            <w:tcW w:w="4281" w:type="dxa"/>
            <w:shd w:val="clear" w:color="auto" w:fill="auto"/>
          </w:tcPr>
          <w:p w14:paraId="24F76366"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Maudymas duše / vonioje (tik su kitų asmenų pagalba)</w:t>
            </w:r>
          </w:p>
        </w:tc>
        <w:tc>
          <w:tcPr>
            <w:tcW w:w="3402" w:type="dxa"/>
            <w:shd w:val="clear" w:color="auto" w:fill="auto"/>
          </w:tcPr>
          <w:p w14:paraId="41AD152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71CA2E7" w14:textId="77777777" w:rsidTr="008851A3">
        <w:tc>
          <w:tcPr>
            <w:tcW w:w="851" w:type="dxa"/>
            <w:shd w:val="clear" w:color="auto" w:fill="auto"/>
          </w:tcPr>
          <w:p w14:paraId="5A62E390"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8.10.</w:t>
            </w:r>
          </w:p>
        </w:tc>
        <w:tc>
          <w:tcPr>
            <w:tcW w:w="4281" w:type="dxa"/>
            <w:shd w:val="clear" w:color="auto" w:fill="auto"/>
          </w:tcPr>
          <w:p w14:paraId="1EC0E84D" w14:textId="77777777" w:rsidR="008851A3" w:rsidRPr="008851A3" w:rsidRDefault="008851A3" w:rsidP="008851A3">
            <w:pPr>
              <w:widowControl w:val="0"/>
              <w:tabs>
                <w:tab w:val="left" w:pos="720"/>
              </w:tabs>
              <w:suppressAutoHyphens/>
              <w:rPr>
                <w:rFonts w:ascii="Times New Roman" w:eastAsia="SimSun" w:hAnsi="Times New Roman"/>
                <w:strike/>
                <w:kern w:val="1"/>
                <w:sz w:val="24"/>
                <w:szCs w:val="24"/>
                <w:lang w:eastAsia="hi-IN" w:bidi="hi-IN"/>
              </w:rPr>
            </w:pPr>
            <w:r w:rsidRPr="008851A3">
              <w:rPr>
                <w:rFonts w:ascii="Times New Roman" w:eastAsia="SimSun" w:hAnsi="Times New Roman"/>
                <w:kern w:val="1"/>
                <w:sz w:val="24"/>
                <w:szCs w:val="24"/>
                <w:lang w:eastAsia="hi-IN" w:bidi="hi-IN"/>
              </w:rPr>
              <w:t>Burnos ertmės priežiūra (dantų valymas, burnos gleivinės priežiūra, išimamų dantų protezų priežiūra)</w:t>
            </w:r>
          </w:p>
        </w:tc>
        <w:tc>
          <w:tcPr>
            <w:tcW w:w="3402" w:type="dxa"/>
            <w:shd w:val="clear" w:color="auto" w:fill="auto"/>
          </w:tcPr>
          <w:p w14:paraId="699C9568"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9839F8B" w14:textId="77777777" w:rsidTr="008851A3">
        <w:tc>
          <w:tcPr>
            <w:tcW w:w="851" w:type="dxa"/>
            <w:shd w:val="clear" w:color="auto" w:fill="auto"/>
          </w:tcPr>
          <w:p w14:paraId="60A255E0"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8.11.</w:t>
            </w:r>
          </w:p>
        </w:tc>
        <w:tc>
          <w:tcPr>
            <w:tcW w:w="4281" w:type="dxa"/>
            <w:shd w:val="clear" w:color="auto" w:fill="auto"/>
          </w:tcPr>
          <w:p w14:paraId="4EC56A0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Akių priežiūra (plovimas, akinių, lęšių, dirbtinės akies higiena)</w:t>
            </w:r>
          </w:p>
        </w:tc>
        <w:tc>
          <w:tcPr>
            <w:tcW w:w="3402" w:type="dxa"/>
            <w:shd w:val="clear" w:color="auto" w:fill="auto"/>
          </w:tcPr>
          <w:p w14:paraId="0681B82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71D9E716" w14:textId="77777777" w:rsidTr="008851A3">
        <w:tc>
          <w:tcPr>
            <w:tcW w:w="851" w:type="dxa"/>
            <w:shd w:val="clear" w:color="auto" w:fill="auto"/>
          </w:tcPr>
          <w:p w14:paraId="098C6161"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8.12.</w:t>
            </w:r>
          </w:p>
        </w:tc>
        <w:tc>
          <w:tcPr>
            <w:tcW w:w="4281" w:type="dxa"/>
            <w:shd w:val="clear" w:color="auto" w:fill="auto"/>
          </w:tcPr>
          <w:p w14:paraId="69807D75"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Plaukų priežiūra (šukavimas, galvos plovimas, džiovinimas, vyrams – barzdos skutimas)</w:t>
            </w:r>
          </w:p>
        </w:tc>
        <w:tc>
          <w:tcPr>
            <w:tcW w:w="3402" w:type="dxa"/>
            <w:shd w:val="clear" w:color="auto" w:fill="auto"/>
          </w:tcPr>
          <w:p w14:paraId="0159ECB1"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4CBFD627" w14:textId="77777777" w:rsidTr="008851A3">
        <w:tc>
          <w:tcPr>
            <w:tcW w:w="851" w:type="dxa"/>
            <w:shd w:val="clear" w:color="auto" w:fill="auto"/>
          </w:tcPr>
          <w:p w14:paraId="4F833E50"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8.13.</w:t>
            </w:r>
          </w:p>
        </w:tc>
        <w:tc>
          <w:tcPr>
            <w:tcW w:w="4281" w:type="dxa"/>
            <w:shd w:val="clear" w:color="auto" w:fill="auto"/>
          </w:tcPr>
          <w:p w14:paraId="78FA6A16"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Nagų priežiūra (asmuo turi turėti specialias asmenines žirkles ar žnyples, dildę nagams)</w:t>
            </w:r>
          </w:p>
        </w:tc>
        <w:tc>
          <w:tcPr>
            <w:tcW w:w="3402" w:type="dxa"/>
            <w:shd w:val="clear" w:color="auto" w:fill="auto"/>
          </w:tcPr>
          <w:p w14:paraId="39C4C4D4"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6B4D7498" w14:textId="77777777" w:rsidTr="008851A3">
        <w:tc>
          <w:tcPr>
            <w:tcW w:w="851" w:type="dxa"/>
            <w:shd w:val="clear" w:color="auto" w:fill="auto"/>
          </w:tcPr>
          <w:p w14:paraId="76876789"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8.14.</w:t>
            </w:r>
          </w:p>
        </w:tc>
        <w:tc>
          <w:tcPr>
            <w:tcW w:w="4281" w:type="dxa"/>
            <w:shd w:val="clear" w:color="auto" w:fill="auto"/>
          </w:tcPr>
          <w:p w14:paraId="439BFD03"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Ausų priežiūra (išorinių klausomųjų landų, klausos aparato valymas)</w:t>
            </w:r>
          </w:p>
        </w:tc>
        <w:tc>
          <w:tcPr>
            <w:tcW w:w="3402" w:type="dxa"/>
            <w:shd w:val="clear" w:color="auto" w:fill="auto"/>
          </w:tcPr>
          <w:p w14:paraId="52463AE0"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465E540E" w14:textId="77777777" w:rsidTr="008851A3">
        <w:tc>
          <w:tcPr>
            <w:tcW w:w="851" w:type="dxa"/>
            <w:shd w:val="clear" w:color="auto" w:fill="auto"/>
          </w:tcPr>
          <w:p w14:paraId="157EE787"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8.15.</w:t>
            </w:r>
          </w:p>
        </w:tc>
        <w:tc>
          <w:tcPr>
            <w:tcW w:w="4281" w:type="dxa"/>
            <w:shd w:val="clear" w:color="auto" w:fill="auto"/>
          </w:tcPr>
          <w:p w14:paraId="4084E6B5"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Vienkartinių asmens higienos priemonių, nešvarių skalbinių keitimas</w:t>
            </w:r>
          </w:p>
        </w:tc>
        <w:tc>
          <w:tcPr>
            <w:tcW w:w="3402" w:type="dxa"/>
            <w:shd w:val="clear" w:color="auto" w:fill="auto"/>
          </w:tcPr>
          <w:p w14:paraId="45937E3A"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5E5716C" w14:textId="77777777" w:rsidTr="008851A3">
        <w:tc>
          <w:tcPr>
            <w:tcW w:w="851" w:type="dxa"/>
            <w:shd w:val="clear" w:color="auto" w:fill="auto"/>
          </w:tcPr>
          <w:p w14:paraId="2BCB86E3"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8.16.</w:t>
            </w:r>
          </w:p>
        </w:tc>
        <w:tc>
          <w:tcPr>
            <w:tcW w:w="4281" w:type="dxa"/>
            <w:shd w:val="clear" w:color="auto" w:fill="auto"/>
          </w:tcPr>
          <w:p w14:paraId="3A02783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Pagalba naudojantis tualetu</w:t>
            </w:r>
          </w:p>
        </w:tc>
        <w:tc>
          <w:tcPr>
            <w:tcW w:w="3402" w:type="dxa"/>
            <w:shd w:val="clear" w:color="auto" w:fill="auto"/>
          </w:tcPr>
          <w:p w14:paraId="0BCB00A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1ADEF279" w14:textId="77777777" w:rsidTr="008851A3">
        <w:tc>
          <w:tcPr>
            <w:tcW w:w="851" w:type="dxa"/>
            <w:shd w:val="clear" w:color="auto" w:fill="auto"/>
          </w:tcPr>
          <w:p w14:paraId="4E3CF2C8"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8.17.</w:t>
            </w:r>
          </w:p>
        </w:tc>
        <w:tc>
          <w:tcPr>
            <w:tcW w:w="4281" w:type="dxa"/>
            <w:shd w:val="clear" w:color="auto" w:fill="auto"/>
          </w:tcPr>
          <w:p w14:paraId="133AC57D"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Pakišamųjų indų naudojimas (antelės, basonai)</w:t>
            </w:r>
          </w:p>
        </w:tc>
        <w:tc>
          <w:tcPr>
            <w:tcW w:w="3402" w:type="dxa"/>
            <w:shd w:val="clear" w:color="auto" w:fill="auto"/>
          </w:tcPr>
          <w:p w14:paraId="50B7164A"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196E930E" w14:textId="77777777" w:rsidTr="008851A3">
        <w:tc>
          <w:tcPr>
            <w:tcW w:w="851" w:type="dxa"/>
            <w:shd w:val="clear" w:color="auto" w:fill="auto"/>
          </w:tcPr>
          <w:p w14:paraId="7608BA69"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lastRenderedPageBreak/>
              <w:t>8.18.</w:t>
            </w:r>
          </w:p>
        </w:tc>
        <w:tc>
          <w:tcPr>
            <w:tcW w:w="4281" w:type="dxa"/>
            <w:shd w:val="clear" w:color="auto" w:fill="auto"/>
          </w:tcPr>
          <w:p w14:paraId="47E43FA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Šlapimo surinkimo maišo ištuštinimas</w:t>
            </w:r>
          </w:p>
        </w:tc>
        <w:tc>
          <w:tcPr>
            <w:tcW w:w="3402" w:type="dxa"/>
            <w:shd w:val="clear" w:color="auto" w:fill="auto"/>
          </w:tcPr>
          <w:p w14:paraId="1A6B176E"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0715771C" w14:textId="77777777" w:rsidTr="008851A3">
        <w:tc>
          <w:tcPr>
            <w:tcW w:w="851" w:type="dxa"/>
            <w:shd w:val="clear" w:color="auto" w:fill="auto"/>
          </w:tcPr>
          <w:p w14:paraId="420C4D7D"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9.</w:t>
            </w:r>
          </w:p>
        </w:tc>
        <w:tc>
          <w:tcPr>
            <w:tcW w:w="7683" w:type="dxa"/>
            <w:gridSpan w:val="2"/>
            <w:shd w:val="clear" w:color="auto" w:fill="auto"/>
          </w:tcPr>
          <w:p w14:paraId="6D05803C"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b/>
                <w:kern w:val="1"/>
                <w:sz w:val="24"/>
                <w:szCs w:val="24"/>
                <w:lang w:eastAsia="hi-IN" w:bidi="hi-IN"/>
              </w:rPr>
              <w:t>Sveikatos priežiūros paslaugų organizavimas</w:t>
            </w:r>
          </w:p>
        </w:tc>
      </w:tr>
      <w:tr w:rsidR="008851A3" w:rsidRPr="008851A3" w14:paraId="701116F3" w14:textId="77777777" w:rsidTr="008851A3">
        <w:tc>
          <w:tcPr>
            <w:tcW w:w="851" w:type="dxa"/>
            <w:shd w:val="clear" w:color="auto" w:fill="auto"/>
          </w:tcPr>
          <w:p w14:paraId="5D8723A5"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9.1. </w:t>
            </w:r>
          </w:p>
        </w:tc>
        <w:tc>
          <w:tcPr>
            <w:tcW w:w="4281" w:type="dxa"/>
            <w:shd w:val="clear" w:color="auto" w:fill="auto"/>
          </w:tcPr>
          <w:p w14:paraId="246F4CCE"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Konsultavimas slaugos klausimais</w:t>
            </w:r>
          </w:p>
        </w:tc>
        <w:tc>
          <w:tcPr>
            <w:tcW w:w="3402" w:type="dxa"/>
            <w:shd w:val="clear" w:color="auto" w:fill="auto"/>
          </w:tcPr>
          <w:p w14:paraId="5CE248D6"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Slaugytojas</w:t>
            </w:r>
          </w:p>
        </w:tc>
      </w:tr>
      <w:tr w:rsidR="008851A3" w:rsidRPr="008851A3" w14:paraId="4AD283D6" w14:textId="77777777" w:rsidTr="008851A3">
        <w:tc>
          <w:tcPr>
            <w:tcW w:w="851" w:type="dxa"/>
            <w:shd w:val="clear" w:color="auto" w:fill="auto"/>
          </w:tcPr>
          <w:p w14:paraId="5AAA66FB"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9.2.</w:t>
            </w:r>
          </w:p>
        </w:tc>
        <w:tc>
          <w:tcPr>
            <w:tcW w:w="4281" w:type="dxa"/>
            <w:shd w:val="clear" w:color="auto" w:fill="auto"/>
          </w:tcPr>
          <w:p w14:paraId="563D8B04"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Tarpininkavimas gauti ambulatorines slaugos paslaugas namuose ir kt. sveikatos priežiūros klausimais</w:t>
            </w:r>
          </w:p>
        </w:tc>
        <w:tc>
          <w:tcPr>
            <w:tcW w:w="3402" w:type="dxa"/>
            <w:shd w:val="clear" w:color="auto" w:fill="auto"/>
          </w:tcPr>
          <w:p w14:paraId="120AFE8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Slaugytojas</w:t>
            </w:r>
          </w:p>
        </w:tc>
      </w:tr>
      <w:tr w:rsidR="008851A3" w:rsidRPr="008851A3" w14:paraId="6E83F230" w14:textId="77777777" w:rsidTr="008851A3">
        <w:tc>
          <w:tcPr>
            <w:tcW w:w="851" w:type="dxa"/>
            <w:shd w:val="clear" w:color="auto" w:fill="auto"/>
          </w:tcPr>
          <w:p w14:paraId="091894F1"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9.3. </w:t>
            </w:r>
          </w:p>
        </w:tc>
        <w:tc>
          <w:tcPr>
            <w:tcW w:w="4281" w:type="dxa"/>
            <w:shd w:val="clear" w:color="auto" w:fill="auto"/>
          </w:tcPr>
          <w:p w14:paraId="0F16A01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Asmens gyvybinių veiklų stebėjimas</w:t>
            </w:r>
          </w:p>
        </w:tc>
        <w:tc>
          <w:tcPr>
            <w:tcW w:w="3402" w:type="dxa"/>
            <w:shd w:val="clear" w:color="auto" w:fill="auto"/>
          </w:tcPr>
          <w:p w14:paraId="72096C1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Slaugytojas</w:t>
            </w:r>
          </w:p>
        </w:tc>
      </w:tr>
      <w:tr w:rsidR="008851A3" w:rsidRPr="008851A3" w14:paraId="185216E3" w14:textId="77777777" w:rsidTr="008851A3">
        <w:tc>
          <w:tcPr>
            <w:tcW w:w="851" w:type="dxa"/>
            <w:shd w:val="clear" w:color="auto" w:fill="auto"/>
          </w:tcPr>
          <w:p w14:paraId="56EEFAD2"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9.4.</w:t>
            </w:r>
          </w:p>
        </w:tc>
        <w:tc>
          <w:tcPr>
            <w:tcW w:w="4281" w:type="dxa"/>
            <w:shd w:val="clear" w:color="auto" w:fill="auto"/>
          </w:tcPr>
          <w:p w14:paraId="29192CF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Paslaugų gavėjų sveikatos būklės ir jos pokyčių stebėjimas pagal slaugos specialistų nurodymus</w:t>
            </w:r>
          </w:p>
        </w:tc>
        <w:tc>
          <w:tcPr>
            <w:tcW w:w="3402" w:type="dxa"/>
            <w:shd w:val="clear" w:color="auto" w:fill="auto"/>
          </w:tcPr>
          <w:p w14:paraId="45DF0866"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 slaugytojui prižiūrint</w:t>
            </w:r>
          </w:p>
        </w:tc>
      </w:tr>
      <w:tr w:rsidR="008851A3" w:rsidRPr="008851A3" w14:paraId="6957F1B1" w14:textId="77777777" w:rsidTr="008851A3">
        <w:tc>
          <w:tcPr>
            <w:tcW w:w="851" w:type="dxa"/>
            <w:shd w:val="clear" w:color="auto" w:fill="auto"/>
          </w:tcPr>
          <w:p w14:paraId="2044B02C"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9.5.</w:t>
            </w:r>
          </w:p>
        </w:tc>
        <w:tc>
          <w:tcPr>
            <w:tcW w:w="4281" w:type="dxa"/>
            <w:shd w:val="clear" w:color="auto" w:fill="auto"/>
          </w:tcPr>
          <w:p w14:paraId="06275A2F"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Medikamentų pirkimas artimiausioje vaistinėje ir pristatymas</w:t>
            </w:r>
          </w:p>
        </w:tc>
        <w:tc>
          <w:tcPr>
            <w:tcW w:w="3402" w:type="dxa"/>
            <w:shd w:val="clear" w:color="auto" w:fill="auto"/>
          </w:tcPr>
          <w:p w14:paraId="2EBB7A84"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18455F8" w14:textId="77777777" w:rsidTr="008851A3">
        <w:tc>
          <w:tcPr>
            <w:tcW w:w="851" w:type="dxa"/>
            <w:shd w:val="clear" w:color="auto" w:fill="auto"/>
          </w:tcPr>
          <w:p w14:paraId="6DE00809"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9.6.</w:t>
            </w:r>
          </w:p>
        </w:tc>
        <w:tc>
          <w:tcPr>
            <w:tcW w:w="4281" w:type="dxa"/>
            <w:shd w:val="clear" w:color="auto" w:fill="auto"/>
          </w:tcPr>
          <w:p w14:paraId="46A1415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Medikamentų vartojimo kontrolė (asmens ir jo artimųjų mokymas vartoti paskirtus medikamentus)</w:t>
            </w:r>
          </w:p>
        </w:tc>
        <w:tc>
          <w:tcPr>
            <w:tcW w:w="3402" w:type="dxa"/>
            <w:shd w:val="clear" w:color="auto" w:fill="auto"/>
          </w:tcPr>
          <w:p w14:paraId="3353D0F7"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Slaugytojas</w:t>
            </w:r>
          </w:p>
        </w:tc>
      </w:tr>
      <w:tr w:rsidR="008851A3" w:rsidRPr="008851A3" w14:paraId="58DE7FA9" w14:textId="77777777" w:rsidTr="008851A3">
        <w:tc>
          <w:tcPr>
            <w:tcW w:w="851" w:type="dxa"/>
            <w:shd w:val="clear" w:color="auto" w:fill="auto"/>
          </w:tcPr>
          <w:p w14:paraId="3CE2D473"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9.7.</w:t>
            </w:r>
          </w:p>
        </w:tc>
        <w:tc>
          <w:tcPr>
            <w:tcW w:w="4281" w:type="dxa"/>
            <w:shd w:val="clear" w:color="auto" w:fill="auto"/>
          </w:tcPr>
          <w:p w14:paraId="64FD12F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Pagalba vartojant paskirtus medikamentus </w:t>
            </w:r>
          </w:p>
        </w:tc>
        <w:tc>
          <w:tcPr>
            <w:tcW w:w="3402" w:type="dxa"/>
            <w:shd w:val="clear" w:color="auto" w:fill="auto"/>
          </w:tcPr>
          <w:p w14:paraId="5BCCBF94"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 slaugytojui prižiūrint</w:t>
            </w:r>
          </w:p>
        </w:tc>
      </w:tr>
      <w:tr w:rsidR="008851A3" w:rsidRPr="008851A3" w14:paraId="1A3FDABF" w14:textId="77777777" w:rsidTr="008851A3">
        <w:tc>
          <w:tcPr>
            <w:tcW w:w="851" w:type="dxa"/>
            <w:shd w:val="clear" w:color="auto" w:fill="auto"/>
          </w:tcPr>
          <w:p w14:paraId="6AD449A3"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9.8.</w:t>
            </w:r>
          </w:p>
        </w:tc>
        <w:tc>
          <w:tcPr>
            <w:tcW w:w="4281" w:type="dxa"/>
            <w:shd w:val="clear" w:color="auto" w:fill="auto"/>
          </w:tcPr>
          <w:p w14:paraId="6D19EAD9"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 xml:space="preserve">Gydytojo kvietimo organizavimas ar užrašymas pas gydytoją telefonu </w:t>
            </w:r>
          </w:p>
        </w:tc>
        <w:tc>
          <w:tcPr>
            <w:tcW w:w="3402" w:type="dxa"/>
            <w:shd w:val="clear" w:color="auto" w:fill="auto"/>
          </w:tcPr>
          <w:p w14:paraId="165371C2"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Slaugytojas, socialinio darbuotojo padėjėjas</w:t>
            </w:r>
          </w:p>
        </w:tc>
      </w:tr>
      <w:tr w:rsidR="008851A3" w:rsidRPr="008851A3" w14:paraId="26273247" w14:textId="77777777" w:rsidTr="008851A3">
        <w:tc>
          <w:tcPr>
            <w:tcW w:w="851" w:type="dxa"/>
            <w:shd w:val="clear" w:color="auto" w:fill="auto"/>
          </w:tcPr>
          <w:p w14:paraId="1EB79EDD"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9.9.</w:t>
            </w:r>
          </w:p>
        </w:tc>
        <w:tc>
          <w:tcPr>
            <w:tcW w:w="4281" w:type="dxa"/>
            <w:shd w:val="clear" w:color="auto" w:fill="auto"/>
          </w:tcPr>
          <w:p w14:paraId="05565716"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Paslaugų gavėjo lydėjimas į gydymo įstaigą (darbuotojo darbo laiku)</w:t>
            </w:r>
          </w:p>
        </w:tc>
        <w:tc>
          <w:tcPr>
            <w:tcW w:w="3402" w:type="dxa"/>
            <w:shd w:val="clear" w:color="auto" w:fill="auto"/>
          </w:tcPr>
          <w:p w14:paraId="5C578F74"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FA4076D" w14:textId="77777777" w:rsidTr="008851A3">
        <w:tc>
          <w:tcPr>
            <w:tcW w:w="851" w:type="dxa"/>
            <w:shd w:val="clear" w:color="auto" w:fill="auto"/>
          </w:tcPr>
          <w:p w14:paraId="48C09F2A" w14:textId="77777777" w:rsidR="008851A3" w:rsidRPr="008851A3" w:rsidRDefault="008851A3" w:rsidP="008851A3">
            <w:pPr>
              <w:widowControl w:val="0"/>
              <w:tabs>
                <w:tab w:val="left" w:pos="720"/>
              </w:tabs>
              <w:suppressAutoHyphens/>
              <w:ind w:hanging="26"/>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10.</w:t>
            </w:r>
          </w:p>
        </w:tc>
        <w:tc>
          <w:tcPr>
            <w:tcW w:w="7683" w:type="dxa"/>
            <w:gridSpan w:val="2"/>
            <w:shd w:val="clear" w:color="auto" w:fill="auto"/>
          </w:tcPr>
          <w:p w14:paraId="20A6F224"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b/>
                <w:kern w:val="1"/>
                <w:sz w:val="24"/>
                <w:szCs w:val="24"/>
                <w:lang w:eastAsia="hi-IN" w:bidi="hi-IN"/>
              </w:rPr>
              <w:t>Kitos paslaugos, reikalingos asmeniui pagal jo savarankiškumo lygį</w:t>
            </w:r>
          </w:p>
        </w:tc>
      </w:tr>
      <w:tr w:rsidR="008851A3" w:rsidRPr="008851A3" w14:paraId="29D8359D" w14:textId="77777777" w:rsidTr="008851A3">
        <w:tc>
          <w:tcPr>
            <w:tcW w:w="851" w:type="dxa"/>
            <w:shd w:val="clear" w:color="auto" w:fill="auto"/>
          </w:tcPr>
          <w:p w14:paraId="12BDAADB"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10.1.</w:t>
            </w:r>
          </w:p>
        </w:tc>
        <w:tc>
          <w:tcPr>
            <w:tcW w:w="4281" w:type="dxa"/>
            <w:shd w:val="clear" w:color="auto" w:fill="auto"/>
          </w:tcPr>
          <w:p w14:paraId="11504743"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Pagalba asmeniui judant ar keičiant kūno padėtį</w:t>
            </w:r>
          </w:p>
        </w:tc>
        <w:tc>
          <w:tcPr>
            <w:tcW w:w="3402" w:type="dxa"/>
            <w:shd w:val="clear" w:color="auto" w:fill="auto"/>
          </w:tcPr>
          <w:p w14:paraId="4FCA958E"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1B4C8897" w14:textId="77777777" w:rsidTr="008851A3">
        <w:tc>
          <w:tcPr>
            <w:tcW w:w="851" w:type="dxa"/>
            <w:shd w:val="clear" w:color="auto" w:fill="auto"/>
          </w:tcPr>
          <w:p w14:paraId="668D9762"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10.2.</w:t>
            </w:r>
          </w:p>
        </w:tc>
        <w:tc>
          <w:tcPr>
            <w:tcW w:w="4281" w:type="dxa"/>
            <w:shd w:val="clear" w:color="auto" w:fill="auto"/>
          </w:tcPr>
          <w:p w14:paraId="60F57227" w14:textId="18121893"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Pagalba naudojantis specialiaisiais įtvarais, ramentais, lazdomis, kitomis techninėmis pagalbos neįgaliesiems priemonėmis, išskyrus protezus</w:t>
            </w:r>
          </w:p>
        </w:tc>
        <w:tc>
          <w:tcPr>
            <w:tcW w:w="3402" w:type="dxa"/>
            <w:shd w:val="clear" w:color="auto" w:fill="auto"/>
          </w:tcPr>
          <w:p w14:paraId="43291D0E"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3BF0038C" w14:textId="77777777" w:rsidTr="008851A3">
        <w:tc>
          <w:tcPr>
            <w:tcW w:w="851" w:type="dxa"/>
            <w:shd w:val="clear" w:color="auto" w:fill="auto"/>
          </w:tcPr>
          <w:p w14:paraId="6220CEE9" w14:textId="77777777" w:rsidR="008851A3" w:rsidRPr="008851A3" w:rsidRDefault="008851A3" w:rsidP="008851A3">
            <w:pPr>
              <w:widowControl w:val="0"/>
              <w:tabs>
                <w:tab w:val="left" w:pos="720"/>
              </w:tabs>
              <w:suppressAutoHyphens/>
              <w:ind w:hanging="26"/>
              <w:jc w:val="center"/>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10.3</w:t>
            </w:r>
          </w:p>
        </w:tc>
        <w:tc>
          <w:tcPr>
            <w:tcW w:w="4281" w:type="dxa"/>
            <w:shd w:val="clear" w:color="auto" w:fill="auto"/>
          </w:tcPr>
          <w:p w14:paraId="1FAEBA7B"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Priemonių asmeniui pakelti, perkelti, maudyti, maitinti ar transportuoti saugus valdymas</w:t>
            </w:r>
          </w:p>
        </w:tc>
        <w:tc>
          <w:tcPr>
            <w:tcW w:w="3402" w:type="dxa"/>
            <w:shd w:val="clear" w:color="auto" w:fill="auto"/>
          </w:tcPr>
          <w:p w14:paraId="0D34C180"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Socialinio darbuotojo padėjėjas</w:t>
            </w:r>
          </w:p>
        </w:tc>
      </w:tr>
      <w:tr w:rsidR="008851A3" w:rsidRPr="008851A3" w14:paraId="7F6D774F" w14:textId="77777777" w:rsidTr="008851A3">
        <w:trPr>
          <w:trHeight w:val="446"/>
        </w:trPr>
        <w:tc>
          <w:tcPr>
            <w:tcW w:w="851" w:type="dxa"/>
            <w:shd w:val="clear" w:color="auto" w:fill="auto"/>
          </w:tcPr>
          <w:p w14:paraId="01C4E69B" w14:textId="77777777" w:rsidR="008851A3" w:rsidRPr="008851A3" w:rsidRDefault="008851A3" w:rsidP="008851A3">
            <w:pPr>
              <w:widowControl w:val="0"/>
              <w:tabs>
                <w:tab w:val="left" w:pos="720"/>
              </w:tabs>
              <w:suppressAutoHyphens/>
              <w:ind w:hanging="26"/>
              <w:jc w:val="center"/>
              <w:rPr>
                <w:rFonts w:ascii="Times New Roman" w:eastAsia="SimSun" w:hAnsi="Times New Roman"/>
                <w:b/>
                <w:bCs/>
                <w:kern w:val="1"/>
                <w:sz w:val="24"/>
                <w:szCs w:val="24"/>
                <w:lang w:eastAsia="hi-IN" w:bidi="hi-IN"/>
              </w:rPr>
            </w:pPr>
            <w:r w:rsidRPr="008851A3">
              <w:rPr>
                <w:rFonts w:ascii="Times New Roman" w:eastAsia="SimSun" w:hAnsi="Times New Roman"/>
                <w:b/>
                <w:bCs/>
                <w:kern w:val="1"/>
                <w:sz w:val="24"/>
                <w:szCs w:val="24"/>
                <w:lang w:eastAsia="hi-IN" w:bidi="hi-IN"/>
              </w:rPr>
              <w:t>11.</w:t>
            </w:r>
          </w:p>
        </w:tc>
        <w:tc>
          <w:tcPr>
            <w:tcW w:w="4281" w:type="dxa"/>
            <w:shd w:val="clear" w:color="auto" w:fill="auto"/>
          </w:tcPr>
          <w:p w14:paraId="79CF8C7D" w14:textId="77777777" w:rsidR="008851A3" w:rsidRPr="008851A3" w:rsidRDefault="008851A3" w:rsidP="008851A3">
            <w:pPr>
              <w:widowControl w:val="0"/>
              <w:tabs>
                <w:tab w:val="left" w:pos="720"/>
              </w:tabs>
              <w:suppressAutoHyphens/>
              <w:rPr>
                <w:rFonts w:ascii="Times New Roman" w:eastAsia="SimSun" w:hAnsi="Times New Roman"/>
                <w:b/>
                <w:bCs/>
                <w:kern w:val="1"/>
                <w:sz w:val="24"/>
                <w:szCs w:val="24"/>
                <w:lang w:eastAsia="hi-IN" w:bidi="hi-IN"/>
              </w:rPr>
            </w:pPr>
            <w:r w:rsidRPr="008851A3">
              <w:rPr>
                <w:rFonts w:ascii="Times New Roman" w:eastAsia="SimSun" w:hAnsi="Times New Roman"/>
                <w:b/>
                <w:bCs/>
                <w:kern w:val="1"/>
                <w:sz w:val="24"/>
                <w:szCs w:val="24"/>
                <w:lang w:eastAsia="hi-IN" w:bidi="hi-IN"/>
              </w:rPr>
              <w:t>Psichologinė pagalba</w:t>
            </w:r>
          </w:p>
        </w:tc>
        <w:tc>
          <w:tcPr>
            <w:tcW w:w="3402" w:type="dxa"/>
            <w:shd w:val="clear" w:color="auto" w:fill="auto"/>
          </w:tcPr>
          <w:p w14:paraId="2A4DA2DB" w14:textId="77777777" w:rsidR="008851A3" w:rsidRPr="008851A3" w:rsidRDefault="008851A3" w:rsidP="008851A3">
            <w:pPr>
              <w:widowControl w:val="0"/>
              <w:tabs>
                <w:tab w:val="left" w:pos="720"/>
              </w:tabs>
              <w:suppressAutoHyphens/>
              <w:rPr>
                <w:rFonts w:ascii="Times New Roman" w:eastAsia="SimSun" w:hAnsi="Times New Roman"/>
                <w:kern w:val="1"/>
                <w:sz w:val="24"/>
                <w:szCs w:val="24"/>
                <w:lang w:eastAsia="hi-IN" w:bidi="hi-IN"/>
              </w:rPr>
            </w:pPr>
            <w:r w:rsidRPr="008851A3">
              <w:rPr>
                <w:rFonts w:ascii="Times New Roman" w:eastAsia="SimSun" w:hAnsi="Times New Roman"/>
                <w:kern w:val="1"/>
                <w:sz w:val="24"/>
                <w:szCs w:val="24"/>
                <w:lang w:eastAsia="hi-IN" w:bidi="hi-IN"/>
              </w:rPr>
              <w:t>Psichologas</w:t>
            </w:r>
          </w:p>
        </w:tc>
      </w:tr>
      <w:tr w:rsidR="008851A3" w:rsidRPr="008851A3" w14:paraId="47B2D4AA" w14:textId="77777777" w:rsidTr="008851A3">
        <w:trPr>
          <w:trHeight w:val="338"/>
        </w:trPr>
        <w:tc>
          <w:tcPr>
            <w:tcW w:w="8534" w:type="dxa"/>
            <w:gridSpan w:val="3"/>
            <w:shd w:val="clear" w:color="auto" w:fill="auto"/>
          </w:tcPr>
          <w:p w14:paraId="2587040B" w14:textId="77777777" w:rsidR="008851A3" w:rsidRPr="008851A3" w:rsidRDefault="008851A3" w:rsidP="008851A3">
            <w:pPr>
              <w:widowControl w:val="0"/>
              <w:tabs>
                <w:tab w:val="left" w:pos="720"/>
              </w:tabs>
              <w:suppressAutoHyphens/>
              <w:rPr>
                <w:rFonts w:ascii="Times New Roman" w:eastAsia="SimSun" w:hAnsi="Times New Roman"/>
                <w:b/>
                <w:bCs/>
                <w:kern w:val="1"/>
                <w:sz w:val="24"/>
                <w:szCs w:val="24"/>
                <w:lang w:eastAsia="hi-IN" w:bidi="hi-IN"/>
              </w:rPr>
            </w:pPr>
            <w:r w:rsidRPr="008851A3">
              <w:rPr>
                <w:rFonts w:ascii="Times New Roman" w:eastAsia="SimSun" w:hAnsi="Times New Roman"/>
                <w:b/>
                <w:bCs/>
                <w:kern w:val="1"/>
                <w:sz w:val="24"/>
                <w:szCs w:val="24"/>
                <w:lang w:eastAsia="hi-IN" w:bidi="hi-IN"/>
              </w:rPr>
              <w:t xml:space="preserve">Paslaugos teikiamos pagal poreikį. </w:t>
            </w:r>
          </w:p>
        </w:tc>
      </w:tr>
    </w:tbl>
    <w:p w14:paraId="32956037" w14:textId="4C45E604" w:rsidR="008851A3" w:rsidRPr="008851A3" w:rsidRDefault="008851A3" w:rsidP="008851A3">
      <w:pPr>
        <w:widowControl w:val="0"/>
        <w:suppressAutoHyphens/>
        <w:ind w:firstLine="851"/>
        <w:rPr>
          <w:rFonts w:ascii="Times New Roman" w:hAnsi="Times New Roman"/>
          <w:sz w:val="24"/>
          <w:szCs w:val="24"/>
          <w:shd w:val="clear" w:color="auto" w:fill="FFFFFF"/>
        </w:rPr>
      </w:pPr>
      <w:r w:rsidRPr="008851A3">
        <w:rPr>
          <w:rFonts w:ascii="Times New Roman" w:hAnsi="Times New Roman"/>
          <w:sz w:val="24"/>
          <w:szCs w:val="24"/>
          <w:shd w:val="clear" w:color="auto" w:fill="FFFFFF"/>
        </w:rPr>
        <w:t xml:space="preserve">* </w:t>
      </w:r>
      <w:r w:rsidR="00DE5CC9">
        <w:rPr>
          <w:rFonts w:ascii="Times New Roman" w:hAnsi="Times New Roman"/>
          <w:sz w:val="24"/>
          <w:szCs w:val="24"/>
          <w:shd w:val="clear" w:color="auto" w:fill="FFFFFF"/>
        </w:rPr>
        <w:t>–</w:t>
      </w:r>
      <w:r w:rsidRPr="008851A3">
        <w:rPr>
          <w:rFonts w:ascii="Times New Roman" w:hAnsi="Times New Roman"/>
          <w:sz w:val="24"/>
          <w:szCs w:val="24"/>
          <w:shd w:val="clear" w:color="auto" w:fill="FFFFFF"/>
        </w:rPr>
        <w:t xml:space="preserve"> atliekami tik būtini valymo veiksmai, siekiant palaikyti švarą </w:t>
      </w:r>
      <w:r w:rsidR="00F57FE7" w:rsidRPr="006660A6">
        <w:rPr>
          <w:rFonts w:ascii="Times New Roman" w:hAnsi="Times New Roman"/>
          <w:sz w:val="24"/>
          <w:szCs w:val="24"/>
          <w:shd w:val="clear" w:color="auto" w:fill="FFFFFF"/>
        </w:rPr>
        <w:t>ir tvarką.</w:t>
      </w:r>
      <w:r w:rsidRPr="008851A3">
        <w:rPr>
          <w:rFonts w:ascii="Times New Roman" w:hAnsi="Times New Roman"/>
          <w:sz w:val="24"/>
          <w:szCs w:val="24"/>
          <w:shd w:val="clear" w:color="auto" w:fill="FFFFFF"/>
        </w:rPr>
        <w:t xml:space="preserve"> </w:t>
      </w:r>
    </w:p>
    <w:p w14:paraId="3D9DD090" w14:textId="77777777" w:rsidR="008851A3" w:rsidRPr="00DE5E75" w:rsidRDefault="008851A3" w:rsidP="008851A3">
      <w:pPr>
        <w:widowControl w:val="0"/>
        <w:suppressAutoHyphens/>
        <w:ind w:firstLine="284"/>
        <w:jc w:val="center"/>
        <w:rPr>
          <w:rFonts w:ascii="Times New Roman" w:eastAsia="SimSun" w:hAnsi="Times New Roman"/>
          <w:kern w:val="1"/>
          <w:sz w:val="24"/>
          <w:szCs w:val="24"/>
          <w:lang w:eastAsia="zh-CN" w:bidi="hi-IN"/>
        </w:rPr>
      </w:pPr>
    </w:p>
    <w:p w14:paraId="2798EB62" w14:textId="77777777" w:rsidR="008851A3" w:rsidRPr="008851A3" w:rsidRDefault="008851A3" w:rsidP="008851A3">
      <w:pPr>
        <w:widowControl w:val="0"/>
        <w:suppressAutoHyphens/>
        <w:ind w:firstLine="284"/>
        <w:jc w:val="center"/>
        <w:rPr>
          <w:rFonts w:ascii="Times New Roman" w:hAnsi="Times New Roman"/>
          <w:sz w:val="24"/>
          <w:szCs w:val="24"/>
          <w:lang w:eastAsia="en-US"/>
        </w:rPr>
      </w:pPr>
      <w:r w:rsidRPr="008851A3">
        <w:rPr>
          <w:rFonts w:ascii="Times New Roman" w:eastAsia="SimSun" w:hAnsi="Times New Roman"/>
          <w:kern w:val="1"/>
          <w:sz w:val="24"/>
          <w:szCs w:val="24"/>
          <w:lang w:eastAsia="zh-CN" w:bidi="hi-IN"/>
        </w:rPr>
        <w:t>_______________________________</w:t>
      </w:r>
    </w:p>
    <w:p w14:paraId="308ADA6E" w14:textId="77777777" w:rsidR="008851A3" w:rsidRPr="008851A3" w:rsidRDefault="008851A3" w:rsidP="008851A3">
      <w:pPr>
        <w:widowControl w:val="0"/>
        <w:suppressAutoHyphens/>
        <w:ind w:firstLine="6300"/>
        <w:jc w:val="both"/>
        <w:rPr>
          <w:rFonts w:ascii="Times New Roman" w:hAnsi="Times New Roman"/>
          <w:sz w:val="24"/>
          <w:szCs w:val="24"/>
        </w:rPr>
      </w:pPr>
      <w:r w:rsidRPr="008851A3">
        <w:rPr>
          <w:rFonts w:ascii="Times New Roman" w:hAnsi="Times New Roman"/>
          <w:sz w:val="24"/>
          <w:szCs w:val="24"/>
          <w:lang w:eastAsia="en-US"/>
        </w:rPr>
        <w:br w:type="page"/>
      </w:r>
    </w:p>
    <w:p w14:paraId="59EA80E8" w14:textId="77777777" w:rsidR="008851A3" w:rsidRPr="008851A3" w:rsidRDefault="008851A3" w:rsidP="008851A3">
      <w:pPr>
        <w:ind w:left="6300"/>
        <w:rPr>
          <w:rFonts w:ascii="Times New Roman" w:hAnsi="Times New Roman"/>
          <w:sz w:val="24"/>
          <w:szCs w:val="24"/>
        </w:rPr>
      </w:pPr>
      <w:r w:rsidRPr="008851A3">
        <w:rPr>
          <w:rFonts w:ascii="Times New Roman" w:hAnsi="Times New Roman"/>
          <w:sz w:val="24"/>
          <w:szCs w:val="24"/>
        </w:rPr>
        <w:lastRenderedPageBreak/>
        <w:t>Kauno rajono savivaldybės</w:t>
      </w:r>
    </w:p>
    <w:p w14:paraId="1460210C" w14:textId="77777777" w:rsidR="008851A3" w:rsidRPr="008851A3" w:rsidRDefault="008851A3" w:rsidP="008851A3">
      <w:pPr>
        <w:ind w:left="6300"/>
        <w:rPr>
          <w:rFonts w:ascii="Times New Roman" w:hAnsi="Times New Roman"/>
          <w:sz w:val="24"/>
          <w:szCs w:val="24"/>
        </w:rPr>
      </w:pPr>
      <w:r w:rsidRPr="008851A3">
        <w:rPr>
          <w:rFonts w:ascii="Times New Roman" w:hAnsi="Times New Roman"/>
          <w:sz w:val="24"/>
          <w:szCs w:val="24"/>
        </w:rPr>
        <w:t xml:space="preserve">dienos socialinės globos asmens namuose teikimo ir organizavimo tvarkos aprašo </w:t>
      </w:r>
    </w:p>
    <w:p w14:paraId="46E077E4" w14:textId="77777777" w:rsidR="008851A3" w:rsidRPr="008851A3" w:rsidRDefault="008851A3" w:rsidP="008851A3">
      <w:pPr>
        <w:ind w:left="6300"/>
        <w:rPr>
          <w:rFonts w:ascii="Times New Roman" w:hAnsi="Times New Roman"/>
          <w:sz w:val="24"/>
          <w:szCs w:val="24"/>
        </w:rPr>
      </w:pPr>
      <w:r w:rsidRPr="008851A3">
        <w:rPr>
          <w:rFonts w:ascii="Times New Roman" w:hAnsi="Times New Roman"/>
          <w:sz w:val="24"/>
          <w:szCs w:val="24"/>
        </w:rPr>
        <w:t xml:space="preserve">2 priedas </w:t>
      </w:r>
    </w:p>
    <w:p w14:paraId="2C6437F3" w14:textId="77777777" w:rsidR="008851A3" w:rsidRPr="008851A3" w:rsidRDefault="008851A3" w:rsidP="008851A3">
      <w:pPr>
        <w:jc w:val="center"/>
        <w:rPr>
          <w:rFonts w:ascii="Times New Roman" w:hAnsi="Times New Roman"/>
          <w:b/>
          <w:sz w:val="24"/>
          <w:szCs w:val="24"/>
        </w:rPr>
      </w:pPr>
    </w:p>
    <w:p w14:paraId="1BC3421E" w14:textId="77777777" w:rsidR="008851A3" w:rsidRPr="008851A3" w:rsidRDefault="008851A3" w:rsidP="008851A3">
      <w:pPr>
        <w:widowControl w:val="0"/>
        <w:tabs>
          <w:tab w:val="left" w:pos="720"/>
        </w:tabs>
        <w:suppressAutoHyphens/>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 xml:space="preserve">PAŽYMA </w:t>
      </w:r>
    </w:p>
    <w:p w14:paraId="2CCC2E66" w14:textId="77777777" w:rsidR="008851A3" w:rsidRPr="008851A3" w:rsidRDefault="008851A3" w:rsidP="008851A3">
      <w:pPr>
        <w:widowControl w:val="0"/>
        <w:tabs>
          <w:tab w:val="left" w:pos="720"/>
        </w:tabs>
        <w:suppressAutoHyphens/>
        <w:jc w:val="center"/>
        <w:rPr>
          <w:rFonts w:ascii="Times New Roman" w:eastAsia="SimSun" w:hAnsi="Times New Roman"/>
          <w:b/>
          <w:kern w:val="1"/>
          <w:sz w:val="24"/>
          <w:szCs w:val="24"/>
          <w:lang w:eastAsia="hi-IN" w:bidi="hi-IN"/>
        </w:rPr>
      </w:pPr>
      <w:r w:rsidRPr="008851A3">
        <w:rPr>
          <w:rFonts w:ascii="Times New Roman" w:eastAsia="SimSun" w:hAnsi="Times New Roman"/>
          <w:b/>
          <w:kern w:val="1"/>
          <w:sz w:val="24"/>
          <w:szCs w:val="24"/>
          <w:lang w:eastAsia="hi-IN" w:bidi="hi-IN"/>
        </w:rPr>
        <w:t>APIE ASMENS (ŠEIMOS) FINANSINES GALIMYBES MOKĖTI UŽ DIENOS SOCIALINĖS GLOBOS ASMENS NAMUOSE PASLAUGĄ</w:t>
      </w:r>
    </w:p>
    <w:p w14:paraId="301CCD0E" w14:textId="77777777" w:rsidR="008851A3" w:rsidRPr="008851A3" w:rsidRDefault="008851A3" w:rsidP="008851A3">
      <w:pPr>
        <w:jc w:val="center"/>
        <w:rPr>
          <w:rFonts w:ascii="Times New Roman" w:hAnsi="Times New Roman"/>
          <w:sz w:val="24"/>
          <w:szCs w:val="24"/>
          <w:lang w:eastAsia="en-US"/>
        </w:rPr>
      </w:pPr>
    </w:p>
    <w:p w14:paraId="5BF36F4C" w14:textId="77777777" w:rsidR="008851A3" w:rsidRPr="008851A3" w:rsidRDefault="008851A3" w:rsidP="008851A3">
      <w:pPr>
        <w:jc w:val="center"/>
        <w:rPr>
          <w:rFonts w:ascii="Times New Roman" w:hAnsi="Times New Roman"/>
          <w:sz w:val="24"/>
          <w:szCs w:val="24"/>
          <w:lang w:eastAsia="en-US"/>
        </w:rPr>
      </w:pPr>
      <w:r w:rsidRPr="008851A3">
        <w:rPr>
          <w:rFonts w:ascii="Times New Roman" w:hAnsi="Times New Roman"/>
          <w:sz w:val="24"/>
          <w:szCs w:val="24"/>
          <w:lang w:eastAsia="en-US"/>
        </w:rPr>
        <w:t>_______________</w:t>
      </w:r>
    </w:p>
    <w:p w14:paraId="25018EF4" w14:textId="77777777" w:rsidR="008851A3" w:rsidRPr="008851A3" w:rsidRDefault="008851A3" w:rsidP="008851A3">
      <w:pPr>
        <w:jc w:val="center"/>
        <w:rPr>
          <w:rFonts w:ascii="Times New Roman" w:hAnsi="Times New Roman"/>
          <w:sz w:val="24"/>
          <w:szCs w:val="24"/>
          <w:lang w:eastAsia="en-US"/>
        </w:rPr>
      </w:pPr>
      <w:r w:rsidRPr="008851A3">
        <w:rPr>
          <w:rFonts w:ascii="Times New Roman" w:hAnsi="Times New Roman"/>
          <w:sz w:val="24"/>
          <w:szCs w:val="24"/>
          <w:lang w:eastAsia="en-US"/>
        </w:rPr>
        <w:t>(Data)</w:t>
      </w:r>
    </w:p>
    <w:p w14:paraId="47D5E009" w14:textId="77777777" w:rsidR="008851A3" w:rsidRPr="008851A3" w:rsidRDefault="008851A3" w:rsidP="008851A3">
      <w:pPr>
        <w:jc w:val="center"/>
        <w:rPr>
          <w:rFonts w:ascii="Times New Roman" w:hAnsi="Times New Roman"/>
          <w:sz w:val="24"/>
          <w:szCs w:val="24"/>
          <w:lang w:eastAsia="en-US"/>
        </w:rPr>
      </w:pPr>
    </w:p>
    <w:p w14:paraId="0308AE35" w14:textId="5F5AD3BA" w:rsidR="008851A3" w:rsidRPr="00A1722D" w:rsidRDefault="008851A3" w:rsidP="005012B9">
      <w:pPr>
        <w:tabs>
          <w:tab w:val="left" w:pos="720"/>
          <w:tab w:val="center" w:pos="4513"/>
          <w:tab w:val="right" w:pos="9026"/>
        </w:tabs>
        <w:ind w:firstLine="720"/>
        <w:jc w:val="right"/>
        <w:rPr>
          <w:rFonts w:ascii="Times New Roman" w:hAnsi="Times New Roman"/>
          <w:i/>
          <w:iCs/>
          <w:sz w:val="24"/>
          <w:szCs w:val="24"/>
          <w:vertAlign w:val="superscript"/>
        </w:rPr>
      </w:pPr>
      <w:r w:rsidRPr="008851A3">
        <w:rPr>
          <w:rFonts w:ascii="Times New Roman" w:hAnsi="Times New Roman"/>
          <w:sz w:val="24"/>
          <w:szCs w:val="24"/>
          <w:lang w:eastAsia="en-US"/>
        </w:rPr>
        <w:t xml:space="preserve">Vadovaujantis Lietuvos Respublikos socialinių paslaugų įstatymu, </w:t>
      </w:r>
      <w:r w:rsidRPr="008851A3">
        <w:rPr>
          <w:rFonts w:ascii="Times New Roman" w:hAnsi="Times New Roman"/>
          <w:sz w:val="24"/>
          <w:szCs w:val="24"/>
        </w:rPr>
        <w:t>Kauno rajono savivaldybės tarybos ______________________________________________</w:t>
      </w:r>
      <w:r w:rsidR="00A1722D">
        <w:rPr>
          <w:rFonts w:ascii="Times New Roman" w:hAnsi="Times New Roman"/>
          <w:sz w:val="24"/>
          <w:szCs w:val="24"/>
        </w:rPr>
        <w:t>____________</w:t>
      </w:r>
      <w:r w:rsidR="005012B9">
        <w:rPr>
          <w:rFonts w:ascii="Times New Roman" w:hAnsi="Times New Roman"/>
          <w:sz w:val="24"/>
          <w:szCs w:val="24"/>
        </w:rPr>
        <w:t xml:space="preserve">  </w:t>
      </w:r>
      <w:r w:rsidRPr="00A1722D">
        <w:rPr>
          <w:rFonts w:ascii="Times New Roman" w:hAnsi="Times New Roman"/>
          <w:i/>
          <w:iCs/>
          <w:sz w:val="24"/>
          <w:szCs w:val="24"/>
          <w:vertAlign w:val="superscript"/>
        </w:rPr>
        <w:t>(Galiojančio sprendimo dėl mokėjimo už socialines paslaugas tvarkos patvirtinimo data, numeris, pavadinimas)</w:t>
      </w:r>
    </w:p>
    <w:p w14:paraId="7F0FE969" w14:textId="77777777" w:rsidR="008851A3" w:rsidRPr="00A1722D" w:rsidRDefault="008851A3" w:rsidP="008851A3">
      <w:pPr>
        <w:tabs>
          <w:tab w:val="left" w:pos="720"/>
          <w:tab w:val="center" w:pos="4513"/>
          <w:tab w:val="right" w:pos="9026"/>
        </w:tabs>
        <w:ind w:firstLine="720"/>
        <w:jc w:val="both"/>
        <w:rPr>
          <w:rFonts w:ascii="Times New Roman" w:hAnsi="Times New Roman"/>
          <w:i/>
          <w:iCs/>
          <w:sz w:val="24"/>
          <w:szCs w:val="24"/>
          <w:vertAlign w:val="superscript"/>
        </w:rPr>
      </w:pPr>
    </w:p>
    <w:p w14:paraId="207A7043" w14:textId="14AE289E" w:rsidR="008851A3" w:rsidRPr="008851A3" w:rsidRDefault="008851A3" w:rsidP="008851A3">
      <w:pPr>
        <w:rPr>
          <w:rFonts w:ascii="Times New Roman" w:hAnsi="Times New Roman"/>
          <w:sz w:val="24"/>
          <w:szCs w:val="24"/>
        </w:rPr>
      </w:pPr>
      <w:r w:rsidRPr="008851A3">
        <w:rPr>
          <w:rFonts w:ascii="Times New Roman" w:hAnsi="Times New Roman"/>
          <w:sz w:val="24"/>
          <w:szCs w:val="24"/>
        </w:rPr>
        <w:t>________________________________________________</w:t>
      </w:r>
      <w:r w:rsidR="00A1722D">
        <w:rPr>
          <w:rFonts w:ascii="Times New Roman" w:hAnsi="Times New Roman"/>
          <w:sz w:val="24"/>
          <w:szCs w:val="24"/>
        </w:rPr>
        <w:t>___________________________</w:t>
      </w:r>
    </w:p>
    <w:p w14:paraId="14318259" w14:textId="77777777" w:rsidR="008851A3" w:rsidRPr="008851A3" w:rsidRDefault="008851A3" w:rsidP="008851A3">
      <w:pPr>
        <w:tabs>
          <w:tab w:val="left" w:pos="720"/>
          <w:tab w:val="center" w:pos="4513"/>
          <w:tab w:val="right" w:pos="9026"/>
        </w:tabs>
        <w:jc w:val="both"/>
        <w:rPr>
          <w:rFonts w:ascii="Times New Roman" w:hAnsi="Times New Roman"/>
          <w:sz w:val="24"/>
          <w:szCs w:val="24"/>
        </w:rPr>
      </w:pPr>
    </w:p>
    <w:p w14:paraId="6F1C35A9" w14:textId="4E116EB8" w:rsidR="00667282" w:rsidRDefault="008851A3" w:rsidP="008851A3">
      <w:pPr>
        <w:tabs>
          <w:tab w:val="left" w:pos="720"/>
          <w:tab w:val="center" w:pos="4513"/>
          <w:tab w:val="right" w:pos="9026"/>
        </w:tabs>
        <w:jc w:val="both"/>
        <w:rPr>
          <w:rFonts w:ascii="Times New Roman" w:hAnsi="Times New Roman"/>
          <w:sz w:val="24"/>
          <w:szCs w:val="24"/>
          <w:lang w:eastAsia="en-US"/>
        </w:rPr>
      </w:pPr>
      <w:r w:rsidRPr="008851A3">
        <w:rPr>
          <w:rFonts w:ascii="Times New Roman" w:hAnsi="Times New Roman"/>
          <w:sz w:val="24"/>
          <w:szCs w:val="24"/>
        </w:rPr>
        <w:t>nustatomos asmens (šeimos) finansinės galimybės mokėti už dienos socialinės globos asmens namuose paslaugą nuo ___</w:t>
      </w:r>
      <w:r w:rsidRPr="008851A3">
        <w:rPr>
          <w:rFonts w:ascii="Times New Roman" w:hAnsi="Times New Roman"/>
          <w:sz w:val="24"/>
          <w:szCs w:val="24"/>
          <w:u w:val="single"/>
        </w:rPr>
        <w:t>_______</w:t>
      </w:r>
      <w:r w:rsidR="00667282">
        <w:rPr>
          <w:rFonts w:ascii="Times New Roman" w:hAnsi="Times New Roman"/>
          <w:sz w:val="24"/>
          <w:szCs w:val="24"/>
          <w:u w:val="single"/>
        </w:rPr>
        <w:t xml:space="preserve">_____ </w:t>
      </w:r>
      <w:r w:rsidRPr="008851A3">
        <w:rPr>
          <w:rFonts w:ascii="Times New Roman" w:hAnsi="Times New Roman"/>
          <w:sz w:val="24"/>
          <w:szCs w:val="24"/>
        </w:rPr>
        <w:t xml:space="preserve">iki  </w:t>
      </w:r>
      <w:r w:rsidRPr="008851A3">
        <w:rPr>
          <w:rFonts w:ascii="Times New Roman" w:hAnsi="Times New Roman"/>
          <w:sz w:val="24"/>
          <w:szCs w:val="24"/>
          <w:lang w:eastAsia="en-US"/>
        </w:rPr>
        <w:t xml:space="preserve">asmens (šeimos) gaunamų </w:t>
      </w:r>
    </w:p>
    <w:p w14:paraId="3FA65193" w14:textId="64BC25BD" w:rsidR="00667282" w:rsidRPr="00667282" w:rsidRDefault="00667282" w:rsidP="008851A3">
      <w:pPr>
        <w:tabs>
          <w:tab w:val="left" w:pos="720"/>
          <w:tab w:val="center" w:pos="4513"/>
          <w:tab w:val="right" w:pos="9026"/>
        </w:tabs>
        <w:jc w:val="both"/>
        <w:rPr>
          <w:rFonts w:ascii="Times New Roman" w:hAnsi="Times New Roman"/>
          <w:sz w:val="24"/>
          <w:szCs w:val="24"/>
          <w:vertAlign w:val="superscript"/>
          <w:lang w:eastAsia="en-US"/>
        </w:rPr>
      </w:pPr>
      <w:r>
        <w:rPr>
          <w:rFonts w:ascii="Times New Roman" w:hAnsi="Times New Roman"/>
          <w:sz w:val="24"/>
          <w:szCs w:val="24"/>
          <w:lang w:eastAsia="en-US"/>
        </w:rPr>
        <w:tab/>
        <w:t xml:space="preserve">                              </w:t>
      </w:r>
      <w:r w:rsidR="00C111F0">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667282">
        <w:rPr>
          <w:rFonts w:ascii="Times New Roman" w:hAnsi="Times New Roman"/>
          <w:sz w:val="24"/>
          <w:szCs w:val="24"/>
          <w:vertAlign w:val="superscript"/>
          <w:lang w:eastAsia="en-US"/>
        </w:rPr>
        <w:t xml:space="preserve">(data)                </w:t>
      </w:r>
      <w:r>
        <w:rPr>
          <w:rFonts w:ascii="Times New Roman" w:hAnsi="Times New Roman"/>
          <w:sz w:val="24"/>
          <w:szCs w:val="24"/>
          <w:vertAlign w:val="superscript"/>
          <w:lang w:eastAsia="en-US"/>
        </w:rPr>
        <w:t xml:space="preserve">                              </w:t>
      </w:r>
      <w:r w:rsidRPr="00667282">
        <w:rPr>
          <w:rFonts w:ascii="Times New Roman" w:hAnsi="Times New Roman"/>
          <w:sz w:val="24"/>
          <w:szCs w:val="24"/>
          <w:vertAlign w:val="superscript"/>
          <w:lang w:eastAsia="en-US"/>
        </w:rPr>
        <w:t xml:space="preserve">        </w:t>
      </w:r>
    </w:p>
    <w:p w14:paraId="4A625929" w14:textId="284379D9" w:rsidR="008851A3" w:rsidRPr="008851A3" w:rsidRDefault="008851A3" w:rsidP="008851A3">
      <w:pPr>
        <w:tabs>
          <w:tab w:val="left" w:pos="720"/>
          <w:tab w:val="center" w:pos="4513"/>
          <w:tab w:val="right" w:pos="9026"/>
        </w:tabs>
        <w:jc w:val="both"/>
        <w:rPr>
          <w:rFonts w:ascii="Times New Roman" w:hAnsi="Times New Roman"/>
          <w:sz w:val="24"/>
          <w:szCs w:val="24"/>
        </w:rPr>
      </w:pPr>
      <w:r w:rsidRPr="008851A3">
        <w:rPr>
          <w:rFonts w:ascii="Times New Roman" w:hAnsi="Times New Roman"/>
          <w:sz w:val="24"/>
          <w:szCs w:val="24"/>
          <w:lang w:eastAsia="en-US"/>
        </w:rPr>
        <w:t>pajamų pasikeitimo:</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1110"/>
        <w:gridCol w:w="6"/>
        <w:gridCol w:w="3856"/>
        <w:gridCol w:w="1390"/>
      </w:tblGrid>
      <w:tr w:rsidR="008851A3" w:rsidRPr="008851A3" w14:paraId="7B28C37A" w14:textId="77777777" w:rsidTr="00667282">
        <w:tc>
          <w:tcPr>
            <w:tcW w:w="2128" w:type="dxa"/>
            <w:tcBorders>
              <w:top w:val="single" w:sz="4" w:space="0" w:color="auto"/>
              <w:left w:val="single" w:sz="12" w:space="0" w:color="auto"/>
              <w:bottom w:val="single" w:sz="2" w:space="0" w:color="auto"/>
              <w:right w:val="single" w:sz="4" w:space="0" w:color="auto"/>
            </w:tcBorders>
            <w:shd w:val="clear" w:color="auto" w:fill="auto"/>
          </w:tcPr>
          <w:p w14:paraId="52A4906E" w14:textId="77777777" w:rsidR="008851A3" w:rsidRPr="008851A3" w:rsidRDefault="008851A3" w:rsidP="008851A3">
            <w:pPr>
              <w:jc w:val="both"/>
              <w:rPr>
                <w:rFonts w:ascii="Times New Roman" w:hAnsi="Times New Roman"/>
                <w:bCs/>
                <w:sz w:val="24"/>
                <w:szCs w:val="24"/>
                <w:lang w:eastAsia="en-US"/>
              </w:rPr>
            </w:pPr>
            <w:r w:rsidRPr="008851A3">
              <w:rPr>
                <w:rFonts w:ascii="Times New Roman" w:hAnsi="Times New Roman"/>
                <w:bCs/>
                <w:sz w:val="24"/>
                <w:szCs w:val="24"/>
              </w:rPr>
              <w:t>Vardas Pavardė</w:t>
            </w:r>
          </w:p>
        </w:tc>
        <w:tc>
          <w:tcPr>
            <w:tcW w:w="6362" w:type="dxa"/>
            <w:gridSpan w:val="4"/>
            <w:tcBorders>
              <w:top w:val="single" w:sz="4" w:space="0" w:color="auto"/>
              <w:left w:val="single" w:sz="4" w:space="0" w:color="auto"/>
              <w:bottom w:val="single" w:sz="2" w:space="0" w:color="auto"/>
              <w:right w:val="single" w:sz="12" w:space="0" w:color="auto"/>
            </w:tcBorders>
            <w:shd w:val="clear" w:color="auto" w:fill="auto"/>
          </w:tcPr>
          <w:p w14:paraId="0E45B7DC" w14:textId="77777777" w:rsidR="008851A3" w:rsidRPr="008851A3" w:rsidRDefault="008851A3" w:rsidP="008851A3">
            <w:pPr>
              <w:rPr>
                <w:rFonts w:ascii="Times New Roman" w:hAnsi="Times New Roman"/>
                <w:b/>
                <w:sz w:val="24"/>
                <w:szCs w:val="24"/>
                <w:lang w:eastAsia="en-US"/>
              </w:rPr>
            </w:pPr>
          </w:p>
          <w:p w14:paraId="23AB3BFB" w14:textId="77777777" w:rsidR="008851A3" w:rsidRPr="008851A3" w:rsidRDefault="008851A3" w:rsidP="008851A3">
            <w:pPr>
              <w:rPr>
                <w:rFonts w:ascii="Times New Roman" w:hAnsi="Times New Roman"/>
                <w:b/>
                <w:sz w:val="24"/>
                <w:szCs w:val="24"/>
                <w:lang w:eastAsia="en-US"/>
              </w:rPr>
            </w:pPr>
          </w:p>
        </w:tc>
      </w:tr>
      <w:tr w:rsidR="008851A3" w:rsidRPr="008851A3" w14:paraId="73A71861" w14:textId="77777777" w:rsidTr="00667282">
        <w:trPr>
          <w:trHeight w:val="406"/>
        </w:trPr>
        <w:tc>
          <w:tcPr>
            <w:tcW w:w="2128" w:type="dxa"/>
            <w:tcBorders>
              <w:top w:val="single" w:sz="2" w:space="0" w:color="auto"/>
              <w:left w:val="single" w:sz="12" w:space="0" w:color="auto"/>
              <w:bottom w:val="single" w:sz="2" w:space="0" w:color="auto"/>
              <w:right w:val="single" w:sz="4" w:space="0" w:color="auto"/>
            </w:tcBorders>
            <w:shd w:val="clear" w:color="auto" w:fill="auto"/>
          </w:tcPr>
          <w:p w14:paraId="65E02178" w14:textId="77777777" w:rsidR="008851A3" w:rsidRPr="008851A3" w:rsidRDefault="008851A3" w:rsidP="008851A3">
            <w:pPr>
              <w:rPr>
                <w:rFonts w:ascii="Times New Roman" w:hAnsi="Times New Roman"/>
                <w:bCs/>
                <w:sz w:val="24"/>
                <w:szCs w:val="24"/>
              </w:rPr>
            </w:pPr>
            <w:r w:rsidRPr="008851A3">
              <w:rPr>
                <w:rFonts w:ascii="Times New Roman" w:hAnsi="Times New Roman"/>
                <w:bCs/>
                <w:sz w:val="24"/>
                <w:szCs w:val="24"/>
              </w:rPr>
              <w:t>Gimimo data</w:t>
            </w:r>
          </w:p>
        </w:tc>
        <w:tc>
          <w:tcPr>
            <w:tcW w:w="6362" w:type="dxa"/>
            <w:gridSpan w:val="4"/>
            <w:tcBorders>
              <w:top w:val="single" w:sz="2" w:space="0" w:color="auto"/>
              <w:left w:val="single" w:sz="4" w:space="0" w:color="auto"/>
              <w:bottom w:val="single" w:sz="2" w:space="0" w:color="auto"/>
              <w:right w:val="single" w:sz="12" w:space="0" w:color="auto"/>
            </w:tcBorders>
            <w:shd w:val="clear" w:color="auto" w:fill="auto"/>
          </w:tcPr>
          <w:p w14:paraId="6270E610" w14:textId="77777777" w:rsidR="008851A3" w:rsidRPr="008851A3" w:rsidRDefault="008851A3" w:rsidP="008851A3">
            <w:pPr>
              <w:jc w:val="both"/>
              <w:rPr>
                <w:rFonts w:ascii="Times New Roman" w:hAnsi="Times New Roman"/>
                <w:sz w:val="24"/>
                <w:szCs w:val="24"/>
                <w:lang w:eastAsia="en-US"/>
              </w:rPr>
            </w:pPr>
          </w:p>
          <w:p w14:paraId="2036DC1D" w14:textId="77777777" w:rsidR="008851A3" w:rsidRPr="008851A3" w:rsidRDefault="008851A3" w:rsidP="008851A3">
            <w:pPr>
              <w:jc w:val="both"/>
              <w:rPr>
                <w:rFonts w:ascii="Times New Roman" w:hAnsi="Times New Roman"/>
                <w:sz w:val="24"/>
                <w:szCs w:val="24"/>
                <w:lang w:eastAsia="en-US"/>
              </w:rPr>
            </w:pPr>
          </w:p>
        </w:tc>
      </w:tr>
      <w:tr w:rsidR="008851A3" w:rsidRPr="008851A3" w14:paraId="29788312" w14:textId="77777777" w:rsidTr="00667282">
        <w:tc>
          <w:tcPr>
            <w:tcW w:w="2128" w:type="dxa"/>
            <w:tcBorders>
              <w:top w:val="single" w:sz="2" w:space="0" w:color="auto"/>
              <w:left w:val="single" w:sz="12" w:space="0" w:color="auto"/>
              <w:bottom w:val="single" w:sz="2" w:space="0" w:color="auto"/>
              <w:right w:val="single" w:sz="4" w:space="0" w:color="auto"/>
            </w:tcBorders>
            <w:shd w:val="clear" w:color="auto" w:fill="auto"/>
          </w:tcPr>
          <w:p w14:paraId="6C5F24E4" w14:textId="77777777" w:rsidR="008851A3" w:rsidRPr="008851A3" w:rsidRDefault="008851A3" w:rsidP="0079036B">
            <w:pPr>
              <w:numPr>
                <w:ilvl w:val="3"/>
                <w:numId w:val="3"/>
              </w:numPr>
              <w:tabs>
                <w:tab w:val="left" w:pos="240"/>
              </w:tabs>
              <w:ind w:left="-30"/>
              <w:contextualSpacing/>
              <w:rPr>
                <w:rFonts w:ascii="Times New Roman" w:hAnsi="Times New Roman"/>
                <w:bCs/>
                <w:sz w:val="24"/>
                <w:szCs w:val="24"/>
                <w:lang w:eastAsia="en-US"/>
              </w:rPr>
            </w:pPr>
            <w:r w:rsidRPr="008851A3">
              <w:rPr>
                <w:rFonts w:ascii="Times New Roman" w:hAnsi="Times New Roman"/>
                <w:bCs/>
                <w:sz w:val="24"/>
                <w:szCs w:val="24"/>
                <w:lang w:eastAsia="en-US"/>
              </w:rPr>
              <w:t>Šeimos narių skaičius*</w:t>
            </w:r>
          </w:p>
        </w:tc>
        <w:tc>
          <w:tcPr>
            <w:tcW w:w="6362" w:type="dxa"/>
            <w:gridSpan w:val="4"/>
            <w:tcBorders>
              <w:top w:val="single" w:sz="2" w:space="0" w:color="auto"/>
              <w:left w:val="single" w:sz="4" w:space="0" w:color="auto"/>
              <w:bottom w:val="single" w:sz="2" w:space="0" w:color="auto"/>
              <w:right w:val="single" w:sz="12" w:space="0" w:color="auto"/>
            </w:tcBorders>
            <w:shd w:val="clear" w:color="auto" w:fill="auto"/>
          </w:tcPr>
          <w:p w14:paraId="19172F26" w14:textId="77777777" w:rsidR="008851A3" w:rsidRPr="008851A3" w:rsidRDefault="008851A3" w:rsidP="008851A3">
            <w:pPr>
              <w:jc w:val="both"/>
              <w:rPr>
                <w:rFonts w:ascii="Times New Roman" w:hAnsi="Times New Roman"/>
                <w:sz w:val="24"/>
                <w:szCs w:val="24"/>
                <w:lang w:eastAsia="en-US"/>
              </w:rPr>
            </w:pPr>
          </w:p>
        </w:tc>
      </w:tr>
      <w:tr w:rsidR="008851A3" w:rsidRPr="008851A3" w14:paraId="1B8C9E9E" w14:textId="77777777" w:rsidTr="00667282">
        <w:tc>
          <w:tcPr>
            <w:tcW w:w="2128" w:type="dxa"/>
            <w:vMerge w:val="restart"/>
            <w:tcBorders>
              <w:top w:val="single" w:sz="2" w:space="0" w:color="auto"/>
              <w:left w:val="single" w:sz="12" w:space="0" w:color="auto"/>
              <w:right w:val="single" w:sz="2" w:space="0" w:color="auto"/>
            </w:tcBorders>
            <w:shd w:val="clear" w:color="auto" w:fill="auto"/>
          </w:tcPr>
          <w:p w14:paraId="0F492135" w14:textId="77777777" w:rsidR="008851A3" w:rsidRPr="008851A3" w:rsidRDefault="008851A3" w:rsidP="008851A3">
            <w:pPr>
              <w:rPr>
                <w:rFonts w:ascii="Times New Roman" w:hAnsi="Times New Roman"/>
                <w:bCs/>
                <w:sz w:val="24"/>
                <w:szCs w:val="24"/>
              </w:rPr>
            </w:pPr>
            <w:r w:rsidRPr="008851A3">
              <w:rPr>
                <w:rFonts w:ascii="Times New Roman" w:hAnsi="Times New Roman"/>
                <w:bCs/>
                <w:sz w:val="24"/>
                <w:szCs w:val="24"/>
              </w:rPr>
              <w:t xml:space="preserve">2. Asmens pajamų 3 mėnesių vidurkis, Eur </w:t>
            </w:r>
            <w:r w:rsidRPr="008851A3">
              <w:rPr>
                <w:rFonts w:ascii="Times New Roman" w:hAnsi="Times New Roman"/>
                <w:bCs/>
                <w:i/>
                <w:iCs/>
                <w:sz w:val="24"/>
                <w:szCs w:val="24"/>
              </w:rPr>
              <w:t>(pagal LR Socialinių paslaugų įstatymo 30 punktą)</w:t>
            </w:r>
          </w:p>
        </w:tc>
        <w:tc>
          <w:tcPr>
            <w:tcW w:w="497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8BB5AA" w14:textId="77777777" w:rsidR="008851A3" w:rsidRPr="008851A3" w:rsidRDefault="008851A3" w:rsidP="008851A3">
            <w:pPr>
              <w:jc w:val="both"/>
              <w:rPr>
                <w:rFonts w:ascii="Times New Roman" w:hAnsi="Times New Roman"/>
                <w:sz w:val="24"/>
                <w:szCs w:val="24"/>
              </w:rPr>
            </w:pP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21C4F235" w14:textId="77777777" w:rsidR="008851A3" w:rsidRPr="008851A3" w:rsidRDefault="008851A3" w:rsidP="008851A3">
            <w:pPr>
              <w:jc w:val="center"/>
              <w:rPr>
                <w:rFonts w:ascii="Times New Roman" w:hAnsi="Times New Roman"/>
                <w:sz w:val="24"/>
                <w:szCs w:val="24"/>
                <w:lang w:eastAsia="en-US"/>
              </w:rPr>
            </w:pPr>
            <w:r w:rsidRPr="008851A3">
              <w:rPr>
                <w:rFonts w:ascii="Times New Roman" w:hAnsi="Times New Roman"/>
                <w:sz w:val="24"/>
                <w:szCs w:val="24"/>
                <w:lang w:eastAsia="en-US"/>
              </w:rPr>
              <w:t>Suma, Eur</w:t>
            </w:r>
          </w:p>
        </w:tc>
      </w:tr>
      <w:tr w:rsidR="008851A3" w:rsidRPr="008851A3" w14:paraId="65974C76" w14:textId="77777777" w:rsidTr="00667282">
        <w:trPr>
          <w:trHeight w:val="266"/>
        </w:trPr>
        <w:tc>
          <w:tcPr>
            <w:tcW w:w="2128" w:type="dxa"/>
            <w:vMerge/>
            <w:tcBorders>
              <w:top w:val="single" w:sz="2" w:space="0" w:color="auto"/>
              <w:left w:val="single" w:sz="12" w:space="0" w:color="auto"/>
              <w:right w:val="single" w:sz="2" w:space="0" w:color="auto"/>
            </w:tcBorders>
            <w:shd w:val="clear" w:color="auto" w:fill="auto"/>
          </w:tcPr>
          <w:p w14:paraId="7CADD22F" w14:textId="77777777" w:rsidR="008851A3" w:rsidRPr="008851A3" w:rsidRDefault="008851A3" w:rsidP="008851A3">
            <w:pPr>
              <w:rPr>
                <w:rFonts w:ascii="Times New Roman" w:hAnsi="Times New Roman"/>
                <w:bCs/>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33655D85" w14:textId="77777777" w:rsidR="008851A3" w:rsidRPr="008851A3" w:rsidRDefault="008851A3" w:rsidP="0079036B">
            <w:pPr>
              <w:numPr>
                <w:ilvl w:val="1"/>
                <w:numId w:val="4"/>
              </w:numPr>
              <w:contextualSpacing/>
              <w:jc w:val="both"/>
              <w:rPr>
                <w:rFonts w:ascii="Times New Roman" w:hAnsi="Times New Roman"/>
                <w:sz w:val="24"/>
                <w:szCs w:val="24"/>
                <w:lang w:eastAsia="en-US"/>
              </w:rPr>
            </w:pPr>
            <w:r w:rsidRPr="008851A3">
              <w:rPr>
                <w:rFonts w:ascii="Times New Roman" w:hAnsi="Times New Roman"/>
                <w:sz w:val="24"/>
                <w:szCs w:val="24"/>
                <w:lang w:eastAsia="en-US"/>
              </w:rPr>
              <w:t xml:space="preserve"> Pensijos ar pensijų išmokos </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52C18850" w14:textId="77777777" w:rsidR="008851A3" w:rsidRPr="008851A3" w:rsidRDefault="008851A3" w:rsidP="008851A3">
            <w:pPr>
              <w:jc w:val="both"/>
              <w:rPr>
                <w:rFonts w:ascii="Times New Roman" w:hAnsi="Times New Roman"/>
                <w:sz w:val="24"/>
                <w:szCs w:val="24"/>
                <w:lang w:eastAsia="en-US"/>
              </w:rPr>
            </w:pPr>
          </w:p>
        </w:tc>
      </w:tr>
      <w:tr w:rsidR="008851A3" w:rsidRPr="008851A3" w14:paraId="133B9FD2" w14:textId="77777777" w:rsidTr="00667282">
        <w:tc>
          <w:tcPr>
            <w:tcW w:w="2128" w:type="dxa"/>
            <w:vMerge/>
            <w:tcBorders>
              <w:left w:val="single" w:sz="12" w:space="0" w:color="auto"/>
              <w:right w:val="single" w:sz="2" w:space="0" w:color="auto"/>
            </w:tcBorders>
            <w:shd w:val="clear" w:color="auto" w:fill="auto"/>
          </w:tcPr>
          <w:p w14:paraId="785D3E2E" w14:textId="77777777" w:rsidR="008851A3" w:rsidRPr="008851A3" w:rsidRDefault="008851A3" w:rsidP="008851A3">
            <w:pPr>
              <w:rPr>
                <w:rFonts w:ascii="Times New Roman" w:hAnsi="Times New Roman"/>
                <w:bCs/>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2C275975" w14:textId="77777777" w:rsidR="008851A3" w:rsidRPr="008851A3" w:rsidRDefault="008851A3" w:rsidP="0079036B">
            <w:pPr>
              <w:numPr>
                <w:ilvl w:val="1"/>
                <w:numId w:val="4"/>
              </w:numPr>
              <w:contextualSpacing/>
              <w:jc w:val="both"/>
              <w:rPr>
                <w:rFonts w:ascii="Times New Roman" w:hAnsi="Times New Roman"/>
                <w:sz w:val="24"/>
                <w:szCs w:val="24"/>
                <w:lang w:eastAsia="en-US"/>
              </w:rPr>
            </w:pPr>
            <w:r w:rsidRPr="008851A3">
              <w:rPr>
                <w:rFonts w:ascii="Times New Roman" w:hAnsi="Times New Roman"/>
                <w:sz w:val="24"/>
                <w:szCs w:val="24"/>
                <w:lang w:eastAsia="en-US"/>
              </w:rPr>
              <w:t xml:space="preserve"> Valstybinės pensijos</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7C9FA2F6" w14:textId="77777777" w:rsidR="008851A3" w:rsidRPr="008851A3" w:rsidRDefault="008851A3" w:rsidP="008851A3">
            <w:pPr>
              <w:jc w:val="both"/>
              <w:rPr>
                <w:rFonts w:ascii="Times New Roman" w:hAnsi="Times New Roman"/>
                <w:sz w:val="24"/>
                <w:szCs w:val="24"/>
                <w:lang w:eastAsia="en-US"/>
              </w:rPr>
            </w:pPr>
          </w:p>
        </w:tc>
      </w:tr>
      <w:tr w:rsidR="008851A3" w:rsidRPr="008851A3" w14:paraId="17A49B12" w14:textId="77777777" w:rsidTr="00667282">
        <w:tc>
          <w:tcPr>
            <w:tcW w:w="2128" w:type="dxa"/>
            <w:vMerge/>
            <w:tcBorders>
              <w:left w:val="single" w:sz="12" w:space="0" w:color="auto"/>
              <w:right w:val="single" w:sz="2" w:space="0" w:color="auto"/>
            </w:tcBorders>
            <w:shd w:val="clear" w:color="auto" w:fill="auto"/>
          </w:tcPr>
          <w:p w14:paraId="716EF6DB" w14:textId="77777777" w:rsidR="008851A3" w:rsidRPr="008851A3" w:rsidRDefault="008851A3" w:rsidP="008851A3">
            <w:pPr>
              <w:rPr>
                <w:rFonts w:ascii="Times New Roman" w:hAnsi="Times New Roman"/>
                <w:bCs/>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490118E8" w14:textId="77777777" w:rsidR="008851A3" w:rsidRPr="008851A3" w:rsidRDefault="008851A3" w:rsidP="0079036B">
            <w:pPr>
              <w:numPr>
                <w:ilvl w:val="1"/>
                <w:numId w:val="4"/>
              </w:numPr>
              <w:contextualSpacing/>
              <w:jc w:val="both"/>
              <w:rPr>
                <w:rFonts w:ascii="Times New Roman" w:hAnsi="Times New Roman"/>
                <w:sz w:val="24"/>
                <w:szCs w:val="24"/>
                <w:lang w:eastAsia="en-US"/>
              </w:rPr>
            </w:pPr>
            <w:r w:rsidRPr="008851A3">
              <w:rPr>
                <w:rFonts w:ascii="Times New Roman" w:hAnsi="Times New Roman"/>
                <w:bCs/>
                <w:sz w:val="24"/>
                <w:szCs w:val="24"/>
                <w:lang w:eastAsia="en-US"/>
              </w:rPr>
              <w:t xml:space="preserve"> Slaugos ar priežiūros (pagalbos) išlaidų tikslinė kompensacija </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4A25651B" w14:textId="77777777" w:rsidR="008851A3" w:rsidRPr="008851A3" w:rsidRDefault="008851A3" w:rsidP="008851A3">
            <w:pPr>
              <w:jc w:val="both"/>
              <w:rPr>
                <w:rFonts w:ascii="Times New Roman" w:hAnsi="Times New Roman"/>
                <w:sz w:val="24"/>
                <w:szCs w:val="24"/>
                <w:lang w:eastAsia="en-US"/>
              </w:rPr>
            </w:pPr>
          </w:p>
        </w:tc>
      </w:tr>
      <w:tr w:rsidR="008851A3" w:rsidRPr="008851A3" w14:paraId="59C5A009" w14:textId="77777777" w:rsidTr="00667282">
        <w:tc>
          <w:tcPr>
            <w:tcW w:w="2128" w:type="dxa"/>
            <w:vMerge/>
            <w:tcBorders>
              <w:left w:val="single" w:sz="12" w:space="0" w:color="auto"/>
              <w:right w:val="single" w:sz="2" w:space="0" w:color="auto"/>
            </w:tcBorders>
            <w:shd w:val="clear" w:color="auto" w:fill="auto"/>
          </w:tcPr>
          <w:p w14:paraId="20DDC859" w14:textId="77777777" w:rsidR="008851A3" w:rsidRPr="008851A3" w:rsidRDefault="008851A3" w:rsidP="008851A3">
            <w:pPr>
              <w:rPr>
                <w:rFonts w:ascii="Times New Roman" w:hAnsi="Times New Roman"/>
                <w:bCs/>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775BCAC1" w14:textId="77777777" w:rsidR="008851A3" w:rsidRPr="008851A3" w:rsidRDefault="008851A3" w:rsidP="0079036B">
            <w:pPr>
              <w:numPr>
                <w:ilvl w:val="1"/>
                <w:numId w:val="4"/>
              </w:numPr>
              <w:contextualSpacing/>
              <w:jc w:val="both"/>
              <w:rPr>
                <w:rFonts w:ascii="Times New Roman" w:hAnsi="Times New Roman"/>
                <w:bCs/>
                <w:sz w:val="24"/>
                <w:szCs w:val="24"/>
                <w:lang w:eastAsia="en-US"/>
              </w:rPr>
            </w:pPr>
            <w:r w:rsidRPr="008851A3">
              <w:rPr>
                <w:rFonts w:ascii="Times New Roman" w:hAnsi="Times New Roman"/>
                <w:bCs/>
                <w:sz w:val="24"/>
                <w:szCs w:val="24"/>
                <w:lang w:eastAsia="en-US"/>
              </w:rPr>
              <w:t xml:space="preserve"> Kitos išmokos </w:t>
            </w:r>
            <w:r w:rsidRPr="008851A3">
              <w:rPr>
                <w:rFonts w:ascii="Times New Roman" w:hAnsi="Times New Roman"/>
                <w:bCs/>
                <w:i/>
                <w:iCs/>
                <w:sz w:val="24"/>
                <w:szCs w:val="24"/>
                <w:lang w:eastAsia="en-US"/>
              </w:rPr>
              <w:t>(išvardyti)</w:t>
            </w:r>
          </w:p>
          <w:p w14:paraId="177E58CF" w14:textId="77777777" w:rsidR="008851A3" w:rsidRPr="008851A3" w:rsidRDefault="008851A3" w:rsidP="008851A3">
            <w:pPr>
              <w:ind w:left="450"/>
              <w:contextualSpacing/>
              <w:jc w:val="both"/>
              <w:rPr>
                <w:rFonts w:ascii="Times New Roman" w:hAnsi="Times New Roman"/>
                <w:bCs/>
                <w:sz w:val="24"/>
                <w:szCs w:val="24"/>
                <w:lang w:eastAsia="en-US"/>
              </w:rPr>
            </w:pP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6521B911" w14:textId="77777777" w:rsidR="008851A3" w:rsidRPr="008851A3" w:rsidRDefault="008851A3" w:rsidP="008851A3">
            <w:pPr>
              <w:jc w:val="both"/>
              <w:rPr>
                <w:rFonts w:ascii="Times New Roman" w:hAnsi="Times New Roman"/>
                <w:sz w:val="24"/>
                <w:szCs w:val="24"/>
                <w:lang w:eastAsia="en-US"/>
              </w:rPr>
            </w:pPr>
          </w:p>
        </w:tc>
      </w:tr>
      <w:tr w:rsidR="008851A3" w:rsidRPr="008851A3" w14:paraId="6A9ED6AF" w14:textId="77777777" w:rsidTr="00667282">
        <w:tc>
          <w:tcPr>
            <w:tcW w:w="2128" w:type="dxa"/>
            <w:vMerge/>
            <w:tcBorders>
              <w:left w:val="single" w:sz="12" w:space="0" w:color="auto"/>
              <w:right w:val="single" w:sz="2" w:space="0" w:color="auto"/>
            </w:tcBorders>
            <w:shd w:val="clear" w:color="auto" w:fill="auto"/>
          </w:tcPr>
          <w:p w14:paraId="0D995177" w14:textId="77777777" w:rsidR="008851A3" w:rsidRPr="008851A3" w:rsidRDefault="008851A3" w:rsidP="008851A3">
            <w:pPr>
              <w:rPr>
                <w:rFonts w:ascii="Times New Roman" w:hAnsi="Times New Roman"/>
                <w:bCs/>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4DD6EDB0" w14:textId="77777777" w:rsidR="008851A3" w:rsidRPr="008851A3" w:rsidRDefault="008851A3" w:rsidP="0079036B">
            <w:pPr>
              <w:numPr>
                <w:ilvl w:val="1"/>
                <w:numId w:val="4"/>
              </w:numPr>
              <w:contextualSpacing/>
              <w:rPr>
                <w:rFonts w:ascii="Times New Roman" w:hAnsi="Times New Roman"/>
                <w:b/>
                <w:bCs/>
                <w:sz w:val="24"/>
                <w:szCs w:val="24"/>
                <w:lang w:eastAsia="en-US"/>
              </w:rPr>
            </w:pPr>
            <w:r w:rsidRPr="008851A3">
              <w:rPr>
                <w:rFonts w:ascii="Times New Roman" w:hAnsi="Times New Roman"/>
                <w:bCs/>
                <w:i/>
                <w:iCs/>
                <w:sz w:val="24"/>
                <w:szCs w:val="24"/>
                <w:lang w:eastAsia="en-US"/>
              </w:rPr>
              <w:t xml:space="preserve"> Asmens pajamos iš viso</w:t>
            </w:r>
            <w:r w:rsidRPr="008851A3">
              <w:rPr>
                <w:rFonts w:ascii="Times New Roman" w:hAnsi="Times New Roman"/>
                <w:b/>
                <w:sz w:val="24"/>
                <w:szCs w:val="24"/>
                <w:lang w:eastAsia="en-US"/>
              </w:rPr>
              <w:t xml:space="preserve"> </w:t>
            </w:r>
            <w:r w:rsidRPr="008851A3">
              <w:rPr>
                <w:rFonts w:ascii="Times New Roman" w:hAnsi="Times New Roman"/>
                <w:bCs/>
                <w:i/>
                <w:iCs/>
                <w:sz w:val="24"/>
                <w:szCs w:val="24"/>
                <w:lang w:eastAsia="en-US"/>
              </w:rPr>
              <w:t>(2.1.+2.2.+2.3.+2.4.)</w:t>
            </w:r>
          </w:p>
        </w:tc>
        <w:tc>
          <w:tcPr>
            <w:tcW w:w="1390" w:type="dxa"/>
            <w:tcBorders>
              <w:top w:val="single" w:sz="2" w:space="0" w:color="auto"/>
              <w:left w:val="single" w:sz="2" w:space="0" w:color="auto"/>
              <w:bottom w:val="single" w:sz="2" w:space="0" w:color="auto"/>
              <w:right w:val="single" w:sz="12" w:space="0" w:color="auto"/>
            </w:tcBorders>
            <w:shd w:val="clear" w:color="auto" w:fill="FFFFFF" w:themeFill="background1"/>
          </w:tcPr>
          <w:p w14:paraId="49696043" w14:textId="77777777" w:rsidR="008851A3" w:rsidRPr="008851A3" w:rsidRDefault="008851A3" w:rsidP="008851A3">
            <w:pPr>
              <w:jc w:val="both"/>
              <w:rPr>
                <w:rFonts w:ascii="Times New Roman" w:hAnsi="Times New Roman"/>
                <w:b/>
                <w:sz w:val="24"/>
                <w:szCs w:val="24"/>
                <w:lang w:eastAsia="en-US"/>
              </w:rPr>
            </w:pPr>
          </w:p>
        </w:tc>
      </w:tr>
      <w:tr w:rsidR="008851A3" w:rsidRPr="008851A3" w14:paraId="5ED0C678" w14:textId="77777777" w:rsidTr="00667282">
        <w:tc>
          <w:tcPr>
            <w:tcW w:w="2128" w:type="dxa"/>
            <w:vMerge w:val="restart"/>
            <w:tcBorders>
              <w:left w:val="single" w:sz="12" w:space="0" w:color="auto"/>
              <w:right w:val="single" w:sz="2" w:space="0" w:color="auto"/>
            </w:tcBorders>
            <w:shd w:val="clear" w:color="auto" w:fill="auto"/>
          </w:tcPr>
          <w:p w14:paraId="6A9EEA70" w14:textId="77777777" w:rsidR="008851A3" w:rsidRPr="008851A3" w:rsidRDefault="008851A3" w:rsidP="0079036B">
            <w:pPr>
              <w:numPr>
                <w:ilvl w:val="0"/>
                <w:numId w:val="4"/>
              </w:numPr>
              <w:tabs>
                <w:tab w:val="left" w:pos="195"/>
              </w:tabs>
              <w:contextualSpacing/>
              <w:rPr>
                <w:rFonts w:ascii="Times New Roman" w:hAnsi="Times New Roman"/>
                <w:bCs/>
                <w:sz w:val="24"/>
                <w:szCs w:val="24"/>
                <w:lang w:eastAsia="en-US"/>
              </w:rPr>
            </w:pPr>
            <w:r w:rsidRPr="008851A3">
              <w:rPr>
                <w:rFonts w:ascii="Times New Roman" w:hAnsi="Times New Roman"/>
                <w:bCs/>
                <w:sz w:val="24"/>
                <w:szCs w:val="24"/>
                <w:lang w:eastAsia="en-US"/>
              </w:rPr>
              <w:t xml:space="preserve"> Šeimos pajamų 3 mėnesių vidurkis, Eur </w:t>
            </w:r>
            <w:r w:rsidRPr="008851A3">
              <w:rPr>
                <w:rFonts w:ascii="Times New Roman" w:hAnsi="Times New Roman"/>
                <w:bCs/>
                <w:i/>
                <w:iCs/>
                <w:sz w:val="24"/>
                <w:szCs w:val="24"/>
                <w:lang w:eastAsia="en-US"/>
              </w:rPr>
              <w:t>(pagal LR Socialinių paslaugų įstatymo 30 punktą)</w:t>
            </w: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6D94B5FB" w14:textId="77777777" w:rsidR="008851A3" w:rsidRPr="008851A3" w:rsidRDefault="008851A3" w:rsidP="0079036B">
            <w:pPr>
              <w:numPr>
                <w:ilvl w:val="1"/>
                <w:numId w:val="4"/>
              </w:numPr>
              <w:contextualSpacing/>
              <w:jc w:val="both"/>
              <w:rPr>
                <w:rFonts w:ascii="Times New Roman" w:hAnsi="Times New Roman"/>
                <w:bCs/>
                <w:sz w:val="24"/>
                <w:szCs w:val="24"/>
                <w:lang w:eastAsia="en-US"/>
              </w:rPr>
            </w:pPr>
            <w:r w:rsidRPr="008851A3">
              <w:rPr>
                <w:rFonts w:ascii="Times New Roman" w:hAnsi="Times New Roman"/>
                <w:sz w:val="24"/>
                <w:szCs w:val="24"/>
                <w:lang w:eastAsia="en-US"/>
              </w:rPr>
              <w:t xml:space="preserve"> Pensijos ar pensijų išmokos </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7D166294" w14:textId="77777777" w:rsidR="008851A3" w:rsidRPr="008851A3" w:rsidRDefault="008851A3" w:rsidP="008851A3">
            <w:pPr>
              <w:jc w:val="both"/>
              <w:rPr>
                <w:rFonts w:ascii="Times New Roman" w:hAnsi="Times New Roman"/>
                <w:sz w:val="24"/>
                <w:szCs w:val="24"/>
                <w:lang w:eastAsia="en-US"/>
              </w:rPr>
            </w:pPr>
          </w:p>
        </w:tc>
      </w:tr>
      <w:tr w:rsidR="008851A3" w:rsidRPr="008851A3" w14:paraId="42F7D4FD" w14:textId="77777777" w:rsidTr="00667282">
        <w:tc>
          <w:tcPr>
            <w:tcW w:w="2128" w:type="dxa"/>
            <w:vMerge/>
            <w:tcBorders>
              <w:left w:val="single" w:sz="12" w:space="0" w:color="auto"/>
              <w:right w:val="single" w:sz="2" w:space="0" w:color="auto"/>
            </w:tcBorders>
            <w:shd w:val="clear" w:color="auto" w:fill="auto"/>
          </w:tcPr>
          <w:p w14:paraId="0A5AC96E" w14:textId="77777777" w:rsidR="008851A3" w:rsidRPr="008851A3" w:rsidRDefault="008851A3" w:rsidP="008851A3">
            <w:pPr>
              <w:rPr>
                <w:rFonts w:ascii="Times New Roman" w:hAnsi="Times New Roman"/>
                <w:b/>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57EE40A6" w14:textId="77777777" w:rsidR="008851A3" w:rsidRPr="008851A3" w:rsidRDefault="008851A3" w:rsidP="0079036B">
            <w:pPr>
              <w:numPr>
                <w:ilvl w:val="1"/>
                <w:numId w:val="4"/>
              </w:numPr>
              <w:contextualSpacing/>
              <w:jc w:val="both"/>
              <w:rPr>
                <w:rFonts w:ascii="Times New Roman" w:hAnsi="Times New Roman"/>
                <w:bCs/>
                <w:sz w:val="24"/>
                <w:szCs w:val="24"/>
                <w:lang w:eastAsia="en-US"/>
              </w:rPr>
            </w:pPr>
            <w:r w:rsidRPr="008851A3">
              <w:rPr>
                <w:rFonts w:ascii="Times New Roman" w:hAnsi="Times New Roman"/>
                <w:sz w:val="24"/>
                <w:szCs w:val="24"/>
                <w:lang w:eastAsia="en-US"/>
              </w:rPr>
              <w:t xml:space="preserve"> Valstybinės pensijos </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6A330947" w14:textId="77777777" w:rsidR="008851A3" w:rsidRPr="008851A3" w:rsidRDefault="008851A3" w:rsidP="008851A3">
            <w:pPr>
              <w:jc w:val="both"/>
              <w:rPr>
                <w:rFonts w:ascii="Times New Roman" w:hAnsi="Times New Roman"/>
                <w:sz w:val="24"/>
                <w:szCs w:val="24"/>
                <w:lang w:eastAsia="en-US"/>
              </w:rPr>
            </w:pPr>
          </w:p>
        </w:tc>
      </w:tr>
      <w:tr w:rsidR="008851A3" w:rsidRPr="008851A3" w14:paraId="2917805C" w14:textId="77777777" w:rsidTr="00667282">
        <w:tc>
          <w:tcPr>
            <w:tcW w:w="2128" w:type="dxa"/>
            <w:vMerge/>
            <w:tcBorders>
              <w:left w:val="single" w:sz="12" w:space="0" w:color="auto"/>
              <w:right w:val="single" w:sz="2" w:space="0" w:color="auto"/>
            </w:tcBorders>
            <w:shd w:val="clear" w:color="auto" w:fill="auto"/>
          </w:tcPr>
          <w:p w14:paraId="38B2D2D7" w14:textId="77777777" w:rsidR="008851A3" w:rsidRPr="008851A3" w:rsidRDefault="008851A3" w:rsidP="008851A3">
            <w:pPr>
              <w:rPr>
                <w:rFonts w:ascii="Times New Roman" w:hAnsi="Times New Roman"/>
                <w:b/>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3F4F4F48" w14:textId="77777777" w:rsidR="008851A3" w:rsidRPr="008851A3" w:rsidRDefault="008851A3" w:rsidP="0079036B">
            <w:pPr>
              <w:numPr>
                <w:ilvl w:val="1"/>
                <w:numId w:val="4"/>
              </w:numPr>
              <w:contextualSpacing/>
              <w:jc w:val="both"/>
              <w:rPr>
                <w:rFonts w:ascii="Times New Roman" w:hAnsi="Times New Roman"/>
                <w:bCs/>
                <w:sz w:val="24"/>
                <w:szCs w:val="24"/>
                <w:lang w:eastAsia="en-US"/>
              </w:rPr>
            </w:pPr>
            <w:r w:rsidRPr="008851A3">
              <w:rPr>
                <w:rFonts w:ascii="Times New Roman" w:hAnsi="Times New Roman"/>
                <w:bCs/>
                <w:sz w:val="24"/>
                <w:szCs w:val="24"/>
                <w:lang w:eastAsia="en-US"/>
              </w:rPr>
              <w:t xml:space="preserve"> Slaugos ar priežiūros (pagalbos) išlaidų tikslinė kompensacija </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60A15A71" w14:textId="77777777" w:rsidR="008851A3" w:rsidRPr="008851A3" w:rsidRDefault="008851A3" w:rsidP="008851A3">
            <w:pPr>
              <w:jc w:val="both"/>
              <w:rPr>
                <w:rFonts w:ascii="Times New Roman" w:hAnsi="Times New Roman"/>
                <w:sz w:val="24"/>
                <w:szCs w:val="24"/>
                <w:lang w:eastAsia="en-US"/>
              </w:rPr>
            </w:pPr>
          </w:p>
        </w:tc>
      </w:tr>
      <w:tr w:rsidR="008851A3" w:rsidRPr="008851A3" w14:paraId="36793E41" w14:textId="77777777" w:rsidTr="00667282">
        <w:tc>
          <w:tcPr>
            <w:tcW w:w="2128" w:type="dxa"/>
            <w:vMerge/>
            <w:tcBorders>
              <w:left w:val="single" w:sz="12" w:space="0" w:color="auto"/>
              <w:right w:val="single" w:sz="2" w:space="0" w:color="auto"/>
            </w:tcBorders>
            <w:shd w:val="clear" w:color="auto" w:fill="auto"/>
          </w:tcPr>
          <w:p w14:paraId="05A42510" w14:textId="77777777" w:rsidR="008851A3" w:rsidRPr="008851A3" w:rsidRDefault="008851A3" w:rsidP="008851A3">
            <w:pPr>
              <w:rPr>
                <w:rFonts w:ascii="Times New Roman" w:hAnsi="Times New Roman"/>
                <w:b/>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auto"/>
          </w:tcPr>
          <w:p w14:paraId="052E8FE9" w14:textId="77777777" w:rsidR="008851A3" w:rsidRPr="008851A3" w:rsidRDefault="008851A3" w:rsidP="0079036B">
            <w:pPr>
              <w:numPr>
                <w:ilvl w:val="1"/>
                <w:numId w:val="4"/>
              </w:numPr>
              <w:contextualSpacing/>
              <w:jc w:val="both"/>
              <w:rPr>
                <w:rFonts w:ascii="Times New Roman" w:hAnsi="Times New Roman"/>
                <w:bCs/>
                <w:sz w:val="24"/>
                <w:szCs w:val="24"/>
                <w:lang w:eastAsia="en-US"/>
              </w:rPr>
            </w:pPr>
            <w:r w:rsidRPr="008851A3">
              <w:rPr>
                <w:rFonts w:ascii="Times New Roman" w:hAnsi="Times New Roman"/>
                <w:bCs/>
                <w:sz w:val="24"/>
                <w:szCs w:val="24"/>
                <w:lang w:eastAsia="en-US"/>
              </w:rPr>
              <w:t xml:space="preserve"> Kitos išmokos </w:t>
            </w:r>
            <w:r w:rsidRPr="008851A3">
              <w:rPr>
                <w:rFonts w:ascii="Times New Roman" w:hAnsi="Times New Roman"/>
                <w:bCs/>
                <w:i/>
                <w:iCs/>
                <w:sz w:val="24"/>
                <w:szCs w:val="24"/>
                <w:lang w:eastAsia="en-US"/>
              </w:rPr>
              <w:t>(išvardinti)</w:t>
            </w:r>
          </w:p>
          <w:p w14:paraId="6653A0DA" w14:textId="77777777" w:rsidR="008851A3" w:rsidRPr="008851A3" w:rsidRDefault="008851A3" w:rsidP="008851A3">
            <w:pPr>
              <w:ind w:left="360"/>
              <w:contextualSpacing/>
              <w:jc w:val="both"/>
              <w:rPr>
                <w:rFonts w:ascii="Times New Roman" w:hAnsi="Times New Roman"/>
                <w:bCs/>
                <w:sz w:val="24"/>
                <w:szCs w:val="24"/>
                <w:lang w:eastAsia="en-US"/>
              </w:rPr>
            </w:pP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314EC8C7" w14:textId="77777777" w:rsidR="008851A3" w:rsidRPr="008851A3" w:rsidRDefault="008851A3" w:rsidP="008851A3">
            <w:pPr>
              <w:jc w:val="both"/>
              <w:rPr>
                <w:rFonts w:ascii="Times New Roman" w:hAnsi="Times New Roman"/>
                <w:sz w:val="24"/>
                <w:szCs w:val="24"/>
                <w:lang w:eastAsia="en-US"/>
              </w:rPr>
            </w:pPr>
          </w:p>
        </w:tc>
      </w:tr>
      <w:tr w:rsidR="008851A3" w:rsidRPr="008851A3" w14:paraId="200604B6" w14:textId="77777777" w:rsidTr="00667282">
        <w:tc>
          <w:tcPr>
            <w:tcW w:w="2128" w:type="dxa"/>
            <w:vMerge/>
            <w:tcBorders>
              <w:left w:val="single" w:sz="12" w:space="0" w:color="auto"/>
              <w:right w:val="single" w:sz="2" w:space="0" w:color="auto"/>
            </w:tcBorders>
            <w:shd w:val="clear" w:color="auto" w:fill="auto"/>
          </w:tcPr>
          <w:p w14:paraId="645613C9" w14:textId="77777777" w:rsidR="008851A3" w:rsidRPr="008851A3" w:rsidRDefault="008851A3" w:rsidP="008851A3">
            <w:pPr>
              <w:rPr>
                <w:rFonts w:ascii="Times New Roman" w:hAnsi="Times New Roman"/>
                <w:b/>
                <w:sz w:val="24"/>
                <w:szCs w:val="24"/>
              </w:rPr>
            </w:pPr>
          </w:p>
        </w:tc>
        <w:tc>
          <w:tcPr>
            <w:tcW w:w="4972"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5541ED7F" w14:textId="77777777" w:rsidR="008851A3" w:rsidRPr="008851A3" w:rsidRDefault="008851A3" w:rsidP="0079036B">
            <w:pPr>
              <w:numPr>
                <w:ilvl w:val="1"/>
                <w:numId w:val="4"/>
              </w:numPr>
              <w:contextualSpacing/>
              <w:rPr>
                <w:rFonts w:ascii="Times New Roman" w:hAnsi="Times New Roman"/>
                <w:b/>
                <w:sz w:val="24"/>
                <w:szCs w:val="24"/>
                <w:lang w:eastAsia="en-US"/>
              </w:rPr>
            </w:pPr>
            <w:r w:rsidRPr="008851A3">
              <w:rPr>
                <w:rFonts w:ascii="Times New Roman" w:hAnsi="Times New Roman"/>
                <w:b/>
                <w:sz w:val="24"/>
                <w:szCs w:val="24"/>
                <w:lang w:eastAsia="en-US"/>
              </w:rPr>
              <w:t xml:space="preserve"> </w:t>
            </w:r>
            <w:r w:rsidRPr="008851A3">
              <w:rPr>
                <w:rFonts w:ascii="Times New Roman" w:hAnsi="Times New Roman"/>
                <w:bCs/>
                <w:i/>
                <w:iCs/>
                <w:sz w:val="24"/>
                <w:szCs w:val="24"/>
                <w:lang w:eastAsia="en-US"/>
              </w:rPr>
              <w:t>Šeimos pajamos iš viso</w:t>
            </w:r>
            <w:r w:rsidRPr="008851A3">
              <w:rPr>
                <w:rFonts w:ascii="Times New Roman" w:hAnsi="Times New Roman"/>
                <w:b/>
                <w:sz w:val="24"/>
                <w:szCs w:val="24"/>
                <w:lang w:eastAsia="en-US"/>
              </w:rPr>
              <w:t xml:space="preserve"> </w:t>
            </w:r>
            <w:r w:rsidRPr="008851A3">
              <w:rPr>
                <w:rFonts w:ascii="Times New Roman" w:hAnsi="Times New Roman"/>
                <w:bCs/>
                <w:i/>
                <w:iCs/>
                <w:sz w:val="24"/>
                <w:szCs w:val="24"/>
                <w:lang w:eastAsia="en-US"/>
              </w:rPr>
              <w:t>(3.1.+3.2.+3.3.+3.4.)</w:t>
            </w:r>
          </w:p>
        </w:tc>
        <w:tc>
          <w:tcPr>
            <w:tcW w:w="1390" w:type="dxa"/>
            <w:tcBorders>
              <w:top w:val="single" w:sz="2" w:space="0" w:color="auto"/>
              <w:left w:val="single" w:sz="2" w:space="0" w:color="auto"/>
              <w:bottom w:val="single" w:sz="2" w:space="0" w:color="auto"/>
              <w:right w:val="single" w:sz="12" w:space="0" w:color="auto"/>
            </w:tcBorders>
            <w:shd w:val="clear" w:color="auto" w:fill="FFFFFF" w:themeFill="background1"/>
          </w:tcPr>
          <w:p w14:paraId="5D40F50E" w14:textId="77777777" w:rsidR="008851A3" w:rsidRPr="008851A3" w:rsidRDefault="008851A3" w:rsidP="008851A3">
            <w:pPr>
              <w:jc w:val="both"/>
              <w:rPr>
                <w:rFonts w:ascii="Times New Roman" w:hAnsi="Times New Roman"/>
                <w:sz w:val="24"/>
                <w:szCs w:val="24"/>
                <w:lang w:eastAsia="en-US"/>
              </w:rPr>
            </w:pPr>
          </w:p>
        </w:tc>
      </w:tr>
      <w:tr w:rsidR="008851A3" w:rsidRPr="008851A3" w14:paraId="27F954A7" w14:textId="77777777" w:rsidTr="00667282">
        <w:tc>
          <w:tcPr>
            <w:tcW w:w="7100" w:type="dxa"/>
            <w:gridSpan w:val="4"/>
            <w:tcBorders>
              <w:left w:val="single" w:sz="12" w:space="0" w:color="auto"/>
              <w:right w:val="single" w:sz="2" w:space="0" w:color="auto"/>
            </w:tcBorders>
            <w:shd w:val="clear" w:color="auto" w:fill="auto"/>
          </w:tcPr>
          <w:p w14:paraId="21EF7FCD" w14:textId="77777777" w:rsidR="008851A3" w:rsidRPr="008851A3" w:rsidRDefault="008851A3" w:rsidP="008851A3">
            <w:pPr>
              <w:rPr>
                <w:rFonts w:ascii="Times New Roman" w:hAnsi="Times New Roman"/>
                <w:bCs/>
                <w:sz w:val="24"/>
                <w:szCs w:val="24"/>
              </w:rPr>
            </w:pPr>
            <w:r w:rsidRPr="008851A3">
              <w:rPr>
                <w:rFonts w:ascii="Times New Roman" w:hAnsi="Times New Roman"/>
                <w:bCs/>
                <w:sz w:val="24"/>
                <w:szCs w:val="24"/>
              </w:rPr>
              <w:t xml:space="preserve">4. Asmens ir jo šeimos pajamos iš viso </w:t>
            </w:r>
            <w:r w:rsidRPr="008851A3">
              <w:rPr>
                <w:rFonts w:ascii="Times New Roman" w:hAnsi="Times New Roman"/>
                <w:bCs/>
                <w:i/>
                <w:iCs/>
                <w:sz w:val="24"/>
                <w:szCs w:val="24"/>
              </w:rPr>
              <w:t>(2.5.+3.5.)</w:t>
            </w:r>
          </w:p>
        </w:tc>
        <w:tc>
          <w:tcPr>
            <w:tcW w:w="1390" w:type="dxa"/>
            <w:tcBorders>
              <w:top w:val="single" w:sz="2" w:space="0" w:color="auto"/>
              <w:left w:val="single" w:sz="2" w:space="0" w:color="auto"/>
              <w:bottom w:val="single" w:sz="2" w:space="0" w:color="auto"/>
              <w:right w:val="single" w:sz="12" w:space="0" w:color="auto"/>
            </w:tcBorders>
            <w:shd w:val="clear" w:color="auto" w:fill="FFFFFF" w:themeFill="background1"/>
          </w:tcPr>
          <w:p w14:paraId="7C06B276" w14:textId="77777777" w:rsidR="008851A3" w:rsidRPr="008851A3" w:rsidRDefault="008851A3" w:rsidP="008851A3">
            <w:pPr>
              <w:jc w:val="both"/>
              <w:rPr>
                <w:rFonts w:ascii="Times New Roman" w:hAnsi="Times New Roman"/>
                <w:sz w:val="24"/>
                <w:szCs w:val="24"/>
                <w:lang w:eastAsia="en-US"/>
              </w:rPr>
            </w:pPr>
          </w:p>
        </w:tc>
      </w:tr>
      <w:tr w:rsidR="008851A3" w:rsidRPr="008851A3" w14:paraId="6AE18CFC" w14:textId="77777777" w:rsidTr="00667282">
        <w:trPr>
          <w:trHeight w:val="410"/>
        </w:trPr>
        <w:tc>
          <w:tcPr>
            <w:tcW w:w="7100" w:type="dxa"/>
            <w:gridSpan w:val="4"/>
            <w:tcBorders>
              <w:left w:val="single" w:sz="12" w:space="0" w:color="auto"/>
              <w:right w:val="single" w:sz="2" w:space="0" w:color="auto"/>
            </w:tcBorders>
            <w:shd w:val="clear" w:color="auto" w:fill="auto"/>
          </w:tcPr>
          <w:p w14:paraId="233140D8" w14:textId="77777777" w:rsidR="008851A3" w:rsidRPr="008851A3" w:rsidRDefault="008851A3" w:rsidP="008851A3">
            <w:pPr>
              <w:tabs>
                <w:tab w:val="left" w:pos="240"/>
              </w:tabs>
              <w:jc w:val="both"/>
              <w:rPr>
                <w:rFonts w:ascii="Times New Roman" w:hAnsi="Times New Roman"/>
                <w:bCs/>
                <w:sz w:val="24"/>
                <w:szCs w:val="24"/>
              </w:rPr>
            </w:pPr>
            <w:r w:rsidRPr="008851A3">
              <w:rPr>
                <w:rFonts w:ascii="Times New Roman" w:hAnsi="Times New Roman"/>
                <w:bCs/>
                <w:sz w:val="24"/>
                <w:szCs w:val="24"/>
              </w:rPr>
              <w:t xml:space="preserve">5. Vienam asmeniui tenkančios pajamos </w:t>
            </w:r>
            <w:r w:rsidRPr="008851A3">
              <w:rPr>
                <w:rFonts w:ascii="Times New Roman" w:hAnsi="Times New Roman"/>
                <w:bCs/>
                <w:i/>
                <w:iCs/>
                <w:sz w:val="24"/>
                <w:szCs w:val="24"/>
              </w:rPr>
              <w:t>(4. dalijamas iš 1.)</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33915E75" w14:textId="77777777" w:rsidR="008851A3" w:rsidRPr="008851A3" w:rsidRDefault="008851A3" w:rsidP="008851A3">
            <w:pPr>
              <w:jc w:val="both"/>
              <w:rPr>
                <w:rFonts w:ascii="Times New Roman" w:hAnsi="Times New Roman"/>
                <w:sz w:val="24"/>
                <w:szCs w:val="24"/>
                <w:lang w:eastAsia="en-US"/>
              </w:rPr>
            </w:pPr>
          </w:p>
        </w:tc>
      </w:tr>
      <w:tr w:rsidR="008851A3" w:rsidRPr="008851A3" w14:paraId="32D6847D" w14:textId="77777777" w:rsidTr="00667282">
        <w:tc>
          <w:tcPr>
            <w:tcW w:w="2128" w:type="dxa"/>
            <w:vMerge w:val="restart"/>
            <w:tcBorders>
              <w:left w:val="single" w:sz="12" w:space="0" w:color="auto"/>
              <w:right w:val="single" w:sz="2" w:space="0" w:color="auto"/>
            </w:tcBorders>
            <w:shd w:val="clear" w:color="auto" w:fill="auto"/>
          </w:tcPr>
          <w:p w14:paraId="69EAA19F" w14:textId="77777777" w:rsidR="008851A3" w:rsidRPr="008851A3" w:rsidRDefault="008851A3" w:rsidP="008851A3">
            <w:pPr>
              <w:tabs>
                <w:tab w:val="left" w:pos="150"/>
                <w:tab w:val="left" w:pos="240"/>
              </w:tabs>
              <w:rPr>
                <w:rFonts w:ascii="Times New Roman" w:hAnsi="Times New Roman"/>
                <w:b/>
                <w:sz w:val="24"/>
                <w:szCs w:val="24"/>
              </w:rPr>
            </w:pPr>
          </w:p>
          <w:p w14:paraId="69473730" w14:textId="77777777" w:rsidR="008851A3" w:rsidRPr="008851A3" w:rsidRDefault="008851A3" w:rsidP="008851A3">
            <w:pPr>
              <w:tabs>
                <w:tab w:val="left" w:pos="150"/>
                <w:tab w:val="left" w:pos="240"/>
              </w:tabs>
              <w:rPr>
                <w:rFonts w:ascii="Times New Roman" w:hAnsi="Times New Roman"/>
                <w:bCs/>
                <w:i/>
                <w:iCs/>
                <w:sz w:val="24"/>
                <w:szCs w:val="24"/>
              </w:rPr>
            </w:pPr>
            <w:r w:rsidRPr="008851A3">
              <w:rPr>
                <w:rFonts w:ascii="Times New Roman" w:hAnsi="Times New Roman"/>
                <w:bCs/>
                <w:sz w:val="24"/>
                <w:szCs w:val="24"/>
              </w:rPr>
              <w:lastRenderedPageBreak/>
              <w:t>6. Asmens galimybės mokėti proc. nuo vienam asmeniui tenkančių pajamų</w:t>
            </w:r>
            <w:r w:rsidRPr="008851A3">
              <w:rPr>
                <w:rFonts w:ascii="Times New Roman" w:hAnsi="Times New Roman"/>
                <w:b/>
                <w:sz w:val="24"/>
                <w:szCs w:val="24"/>
              </w:rPr>
              <w:t xml:space="preserve"> </w:t>
            </w:r>
            <w:r w:rsidRPr="008851A3">
              <w:rPr>
                <w:rFonts w:ascii="Times New Roman" w:hAnsi="Times New Roman"/>
                <w:bCs/>
                <w:i/>
                <w:iCs/>
                <w:sz w:val="24"/>
                <w:szCs w:val="24"/>
              </w:rPr>
              <w:t>(pažymėti nustatytą procentą)</w:t>
            </w:r>
          </w:p>
          <w:p w14:paraId="6C1D11E3" w14:textId="77777777" w:rsidR="008851A3" w:rsidRPr="008851A3" w:rsidRDefault="008851A3" w:rsidP="008851A3">
            <w:pPr>
              <w:rPr>
                <w:rFonts w:ascii="Times New Roman" w:hAnsi="Times New Roman"/>
                <w:b/>
                <w:sz w:val="24"/>
                <w:szCs w:val="24"/>
              </w:rPr>
            </w:pPr>
          </w:p>
        </w:tc>
        <w:tc>
          <w:tcPr>
            <w:tcW w:w="1110" w:type="dxa"/>
            <w:tcBorders>
              <w:top w:val="single" w:sz="2" w:space="0" w:color="auto"/>
              <w:left w:val="single" w:sz="4" w:space="0" w:color="auto"/>
              <w:bottom w:val="single" w:sz="2" w:space="0" w:color="auto"/>
              <w:right w:val="single" w:sz="2" w:space="0" w:color="auto"/>
            </w:tcBorders>
          </w:tcPr>
          <w:p w14:paraId="32442F6C" w14:textId="77777777" w:rsidR="008851A3" w:rsidRPr="008851A3" w:rsidRDefault="008851A3" w:rsidP="008851A3">
            <w:pPr>
              <w:rPr>
                <w:rFonts w:ascii="Times New Roman" w:hAnsi="Times New Roman"/>
                <w:bCs/>
                <w:sz w:val="24"/>
                <w:szCs w:val="24"/>
              </w:rPr>
            </w:pPr>
            <w:r w:rsidRPr="008851A3">
              <w:rPr>
                <w:rFonts w:ascii="Times New Roman" w:hAnsi="Times New Roman"/>
                <w:bCs/>
                <w:sz w:val="24"/>
                <w:szCs w:val="24"/>
              </w:rPr>
              <w:lastRenderedPageBreak/>
              <w:t xml:space="preserve">Pažymėti    </w:t>
            </w:r>
          </w:p>
          <w:p w14:paraId="7CDC02BF" w14:textId="77777777" w:rsidR="008851A3" w:rsidRPr="008851A3" w:rsidRDefault="008851A3" w:rsidP="008851A3">
            <w:pPr>
              <w:jc w:val="both"/>
              <w:rPr>
                <w:rFonts w:ascii="Times New Roman" w:hAnsi="Times New Roman"/>
                <w:bCs/>
                <w:sz w:val="24"/>
                <w:szCs w:val="24"/>
              </w:rPr>
            </w:pPr>
            <w:r w:rsidRPr="008851A3">
              <w:rPr>
                <w:rFonts w:ascii="Times New Roman" w:hAnsi="Times New Roman"/>
                <w:bCs/>
                <w:sz w:val="24"/>
                <w:szCs w:val="24"/>
              </w:rPr>
              <w:lastRenderedPageBreak/>
              <w:t xml:space="preserve">      X tinkamą variantą</w:t>
            </w:r>
          </w:p>
        </w:tc>
        <w:tc>
          <w:tcPr>
            <w:tcW w:w="3862" w:type="dxa"/>
            <w:gridSpan w:val="2"/>
            <w:tcBorders>
              <w:top w:val="single" w:sz="2" w:space="0" w:color="auto"/>
              <w:left w:val="single" w:sz="4" w:space="0" w:color="auto"/>
              <w:bottom w:val="single" w:sz="2" w:space="0" w:color="auto"/>
              <w:right w:val="single" w:sz="2" w:space="0" w:color="auto"/>
            </w:tcBorders>
          </w:tcPr>
          <w:p w14:paraId="1F62424A" w14:textId="77777777" w:rsidR="008851A3" w:rsidRPr="008851A3" w:rsidRDefault="008851A3" w:rsidP="008851A3">
            <w:pPr>
              <w:jc w:val="both"/>
              <w:rPr>
                <w:rFonts w:ascii="Times New Roman" w:hAnsi="Times New Roman"/>
                <w:bCs/>
                <w:sz w:val="24"/>
                <w:szCs w:val="24"/>
              </w:rPr>
            </w:pP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1795CFC0" w14:textId="77777777" w:rsidR="008851A3" w:rsidRPr="008851A3" w:rsidRDefault="008851A3" w:rsidP="008851A3">
            <w:pPr>
              <w:jc w:val="center"/>
              <w:rPr>
                <w:rFonts w:ascii="Times New Roman" w:hAnsi="Times New Roman"/>
                <w:bCs/>
                <w:i/>
                <w:iCs/>
                <w:sz w:val="24"/>
                <w:szCs w:val="24"/>
              </w:rPr>
            </w:pPr>
            <w:r w:rsidRPr="008851A3">
              <w:rPr>
                <w:rFonts w:ascii="Times New Roman" w:hAnsi="Times New Roman"/>
                <w:bCs/>
                <w:sz w:val="24"/>
                <w:szCs w:val="24"/>
              </w:rPr>
              <w:t>Suma, Eur</w:t>
            </w:r>
          </w:p>
          <w:p w14:paraId="694FBB6F" w14:textId="77777777" w:rsidR="008851A3" w:rsidRPr="008851A3" w:rsidRDefault="008851A3" w:rsidP="008851A3">
            <w:pPr>
              <w:jc w:val="center"/>
              <w:rPr>
                <w:rFonts w:ascii="Times New Roman" w:hAnsi="Times New Roman"/>
                <w:b/>
                <w:sz w:val="24"/>
                <w:szCs w:val="24"/>
              </w:rPr>
            </w:pPr>
            <w:r w:rsidRPr="008851A3">
              <w:rPr>
                <w:rFonts w:ascii="Times New Roman" w:hAnsi="Times New Roman"/>
                <w:bCs/>
                <w:i/>
                <w:iCs/>
                <w:sz w:val="24"/>
                <w:szCs w:val="24"/>
              </w:rPr>
              <w:lastRenderedPageBreak/>
              <w:t>(5. dauginamas iš nustatyto procento</w:t>
            </w:r>
          </w:p>
        </w:tc>
      </w:tr>
      <w:tr w:rsidR="008851A3" w:rsidRPr="008851A3" w14:paraId="7C261914" w14:textId="77777777" w:rsidTr="00667282">
        <w:tc>
          <w:tcPr>
            <w:tcW w:w="2128" w:type="dxa"/>
            <w:vMerge/>
            <w:tcBorders>
              <w:left w:val="single" w:sz="12" w:space="0" w:color="auto"/>
              <w:right w:val="single" w:sz="2" w:space="0" w:color="auto"/>
            </w:tcBorders>
            <w:shd w:val="clear" w:color="auto" w:fill="auto"/>
          </w:tcPr>
          <w:p w14:paraId="6AA59037" w14:textId="77777777" w:rsidR="008851A3" w:rsidRPr="008851A3" w:rsidRDefault="008851A3" w:rsidP="0079036B">
            <w:pPr>
              <w:numPr>
                <w:ilvl w:val="0"/>
                <w:numId w:val="4"/>
              </w:numPr>
              <w:tabs>
                <w:tab w:val="left" w:pos="150"/>
                <w:tab w:val="left" w:pos="240"/>
              </w:tabs>
              <w:contextualSpacing/>
              <w:rPr>
                <w:rFonts w:ascii="Times New Roman" w:hAnsi="Times New Roman"/>
                <w:b/>
                <w:sz w:val="24"/>
                <w:szCs w:val="24"/>
                <w:lang w:eastAsia="en-US"/>
              </w:rPr>
            </w:pPr>
          </w:p>
        </w:tc>
        <w:tc>
          <w:tcPr>
            <w:tcW w:w="1116" w:type="dxa"/>
            <w:gridSpan w:val="2"/>
            <w:tcBorders>
              <w:top w:val="single" w:sz="2" w:space="0" w:color="auto"/>
              <w:left w:val="single" w:sz="4" w:space="0" w:color="auto"/>
              <w:bottom w:val="single" w:sz="2" w:space="0" w:color="auto"/>
              <w:right w:val="single" w:sz="2" w:space="0" w:color="auto"/>
            </w:tcBorders>
          </w:tcPr>
          <w:p w14:paraId="6C9A81E4" w14:textId="77777777" w:rsidR="008851A3" w:rsidRPr="008851A3" w:rsidRDefault="008851A3" w:rsidP="008851A3">
            <w:pPr>
              <w:jc w:val="both"/>
              <w:rPr>
                <w:rFonts w:ascii="Times New Roman" w:hAnsi="Times New Roman"/>
                <w:bCs/>
                <w:sz w:val="24"/>
                <w:szCs w:val="24"/>
              </w:rPr>
            </w:pPr>
          </w:p>
        </w:tc>
        <w:tc>
          <w:tcPr>
            <w:tcW w:w="3856" w:type="dxa"/>
            <w:tcBorders>
              <w:top w:val="single" w:sz="2" w:space="0" w:color="auto"/>
              <w:left w:val="single" w:sz="4" w:space="0" w:color="auto"/>
              <w:bottom w:val="single" w:sz="2" w:space="0" w:color="auto"/>
              <w:right w:val="single" w:sz="2" w:space="0" w:color="auto"/>
            </w:tcBorders>
          </w:tcPr>
          <w:p w14:paraId="7E7607F4" w14:textId="77777777" w:rsidR="008851A3" w:rsidRPr="008851A3" w:rsidRDefault="008851A3" w:rsidP="008851A3">
            <w:pPr>
              <w:jc w:val="both"/>
              <w:rPr>
                <w:rFonts w:ascii="Times New Roman" w:hAnsi="Times New Roman"/>
                <w:bCs/>
                <w:sz w:val="24"/>
                <w:szCs w:val="24"/>
              </w:rPr>
            </w:pPr>
            <w:r w:rsidRPr="008851A3">
              <w:rPr>
                <w:rFonts w:ascii="Times New Roman" w:hAnsi="Times New Roman"/>
                <w:bCs/>
                <w:sz w:val="24"/>
                <w:szCs w:val="24"/>
              </w:rPr>
              <w:t>10 proc., kai 5. &lt; 2 VRP</w:t>
            </w:r>
            <w:r w:rsidRPr="008851A3">
              <w:rPr>
                <w:rFonts w:ascii="Times New Roman" w:hAnsi="Times New Roman"/>
                <w:sz w:val="24"/>
                <w:szCs w:val="24"/>
                <w:lang w:eastAsia="en-US"/>
              </w:rPr>
              <w:t>**</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111C0CDC" w14:textId="77777777" w:rsidR="008851A3" w:rsidRPr="008851A3" w:rsidRDefault="008851A3" w:rsidP="008851A3">
            <w:pPr>
              <w:jc w:val="both"/>
              <w:rPr>
                <w:rFonts w:ascii="Times New Roman" w:hAnsi="Times New Roman"/>
                <w:sz w:val="24"/>
                <w:szCs w:val="24"/>
                <w:lang w:eastAsia="en-US"/>
              </w:rPr>
            </w:pPr>
          </w:p>
        </w:tc>
      </w:tr>
      <w:tr w:rsidR="008851A3" w:rsidRPr="008851A3" w14:paraId="6C3204C2" w14:textId="77777777" w:rsidTr="00667282">
        <w:tc>
          <w:tcPr>
            <w:tcW w:w="2128" w:type="dxa"/>
            <w:vMerge/>
            <w:tcBorders>
              <w:left w:val="single" w:sz="12" w:space="0" w:color="auto"/>
              <w:right w:val="single" w:sz="2" w:space="0" w:color="auto"/>
            </w:tcBorders>
            <w:shd w:val="clear" w:color="auto" w:fill="auto"/>
          </w:tcPr>
          <w:p w14:paraId="5C9D0734" w14:textId="77777777" w:rsidR="008851A3" w:rsidRPr="008851A3" w:rsidRDefault="008851A3" w:rsidP="0079036B">
            <w:pPr>
              <w:numPr>
                <w:ilvl w:val="0"/>
                <w:numId w:val="4"/>
              </w:numPr>
              <w:tabs>
                <w:tab w:val="left" w:pos="150"/>
                <w:tab w:val="left" w:pos="240"/>
              </w:tabs>
              <w:contextualSpacing/>
              <w:rPr>
                <w:rFonts w:ascii="Times New Roman" w:hAnsi="Times New Roman"/>
                <w:b/>
                <w:sz w:val="24"/>
                <w:szCs w:val="24"/>
                <w:lang w:eastAsia="en-US"/>
              </w:rPr>
            </w:pPr>
          </w:p>
        </w:tc>
        <w:tc>
          <w:tcPr>
            <w:tcW w:w="1116" w:type="dxa"/>
            <w:gridSpan w:val="2"/>
            <w:tcBorders>
              <w:top w:val="single" w:sz="2" w:space="0" w:color="auto"/>
              <w:left w:val="single" w:sz="4" w:space="0" w:color="auto"/>
              <w:bottom w:val="single" w:sz="2" w:space="0" w:color="auto"/>
              <w:right w:val="single" w:sz="2" w:space="0" w:color="auto"/>
            </w:tcBorders>
          </w:tcPr>
          <w:p w14:paraId="0F2A484F" w14:textId="77777777" w:rsidR="008851A3" w:rsidRPr="008851A3" w:rsidRDefault="008851A3" w:rsidP="008851A3">
            <w:pPr>
              <w:jc w:val="both"/>
              <w:rPr>
                <w:rFonts w:ascii="Times New Roman" w:hAnsi="Times New Roman"/>
                <w:bCs/>
                <w:sz w:val="24"/>
                <w:szCs w:val="24"/>
              </w:rPr>
            </w:pPr>
          </w:p>
        </w:tc>
        <w:tc>
          <w:tcPr>
            <w:tcW w:w="3856" w:type="dxa"/>
            <w:tcBorders>
              <w:top w:val="single" w:sz="2" w:space="0" w:color="auto"/>
              <w:left w:val="single" w:sz="4" w:space="0" w:color="auto"/>
              <w:bottom w:val="single" w:sz="2" w:space="0" w:color="auto"/>
              <w:right w:val="single" w:sz="2" w:space="0" w:color="auto"/>
            </w:tcBorders>
          </w:tcPr>
          <w:p w14:paraId="6424C02F" w14:textId="77777777" w:rsidR="008851A3" w:rsidRPr="008851A3" w:rsidRDefault="008851A3" w:rsidP="008851A3">
            <w:pPr>
              <w:jc w:val="both"/>
              <w:rPr>
                <w:rFonts w:ascii="Times New Roman" w:hAnsi="Times New Roman"/>
                <w:bCs/>
                <w:sz w:val="24"/>
                <w:szCs w:val="24"/>
              </w:rPr>
            </w:pPr>
            <w:r w:rsidRPr="008851A3">
              <w:rPr>
                <w:rFonts w:ascii="Times New Roman" w:hAnsi="Times New Roman"/>
                <w:bCs/>
                <w:sz w:val="24"/>
                <w:szCs w:val="24"/>
              </w:rPr>
              <w:t>15 proc., kai 2 VRP</w:t>
            </w:r>
            <w:r w:rsidRPr="008851A3">
              <w:rPr>
                <w:rFonts w:ascii="Times New Roman" w:hAnsi="Times New Roman"/>
                <w:sz w:val="24"/>
                <w:szCs w:val="24"/>
                <w:lang w:eastAsia="en-US"/>
              </w:rPr>
              <w:t>**</w:t>
            </w:r>
            <w:r w:rsidRPr="008851A3">
              <w:rPr>
                <w:rFonts w:ascii="Times New Roman" w:hAnsi="Times New Roman"/>
                <w:bCs/>
                <w:sz w:val="24"/>
                <w:szCs w:val="24"/>
              </w:rPr>
              <w:t>&lt; 5. &lt; 3 VRP</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70EDC1D5" w14:textId="77777777" w:rsidR="008851A3" w:rsidRPr="008851A3" w:rsidRDefault="008851A3" w:rsidP="008851A3">
            <w:pPr>
              <w:jc w:val="both"/>
              <w:rPr>
                <w:rFonts w:ascii="Times New Roman" w:hAnsi="Times New Roman"/>
                <w:sz w:val="24"/>
                <w:szCs w:val="24"/>
                <w:lang w:eastAsia="en-US"/>
              </w:rPr>
            </w:pPr>
          </w:p>
        </w:tc>
      </w:tr>
      <w:tr w:rsidR="008851A3" w:rsidRPr="008851A3" w14:paraId="072E4F00" w14:textId="77777777" w:rsidTr="00667282">
        <w:tc>
          <w:tcPr>
            <w:tcW w:w="2128" w:type="dxa"/>
            <w:vMerge/>
            <w:tcBorders>
              <w:left w:val="single" w:sz="12" w:space="0" w:color="auto"/>
              <w:right w:val="single" w:sz="2" w:space="0" w:color="auto"/>
            </w:tcBorders>
            <w:shd w:val="clear" w:color="auto" w:fill="auto"/>
          </w:tcPr>
          <w:p w14:paraId="55ED7465" w14:textId="77777777" w:rsidR="008851A3" w:rsidRPr="008851A3" w:rsidRDefault="008851A3" w:rsidP="0079036B">
            <w:pPr>
              <w:numPr>
                <w:ilvl w:val="0"/>
                <w:numId w:val="4"/>
              </w:numPr>
              <w:tabs>
                <w:tab w:val="left" w:pos="150"/>
                <w:tab w:val="left" w:pos="240"/>
              </w:tabs>
              <w:contextualSpacing/>
              <w:rPr>
                <w:rFonts w:ascii="Times New Roman" w:hAnsi="Times New Roman"/>
                <w:b/>
                <w:sz w:val="24"/>
                <w:szCs w:val="24"/>
                <w:lang w:eastAsia="en-US"/>
              </w:rPr>
            </w:pPr>
          </w:p>
        </w:tc>
        <w:tc>
          <w:tcPr>
            <w:tcW w:w="1116" w:type="dxa"/>
            <w:gridSpan w:val="2"/>
            <w:tcBorders>
              <w:top w:val="single" w:sz="2" w:space="0" w:color="auto"/>
              <w:left w:val="single" w:sz="4" w:space="0" w:color="auto"/>
              <w:bottom w:val="single" w:sz="2" w:space="0" w:color="auto"/>
              <w:right w:val="single" w:sz="2" w:space="0" w:color="auto"/>
            </w:tcBorders>
          </w:tcPr>
          <w:p w14:paraId="11973284" w14:textId="77777777" w:rsidR="008851A3" w:rsidRPr="008851A3" w:rsidRDefault="008851A3" w:rsidP="008851A3">
            <w:pPr>
              <w:jc w:val="both"/>
              <w:rPr>
                <w:rFonts w:ascii="Times New Roman" w:hAnsi="Times New Roman"/>
                <w:bCs/>
                <w:sz w:val="24"/>
                <w:szCs w:val="24"/>
              </w:rPr>
            </w:pPr>
          </w:p>
        </w:tc>
        <w:tc>
          <w:tcPr>
            <w:tcW w:w="3856" w:type="dxa"/>
            <w:tcBorders>
              <w:top w:val="single" w:sz="2" w:space="0" w:color="auto"/>
              <w:left w:val="single" w:sz="4" w:space="0" w:color="auto"/>
              <w:bottom w:val="single" w:sz="2" w:space="0" w:color="auto"/>
              <w:right w:val="single" w:sz="2" w:space="0" w:color="auto"/>
            </w:tcBorders>
          </w:tcPr>
          <w:p w14:paraId="7079B40A" w14:textId="77777777" w:rsidR="008851A3" w:rsidRPr="008851A3" w:rsidRDefault="008851A3" w:rsidP="008851A3">
            <w:pPr>
              <w:jc w:val="both"/>
              <w:rPr>
                <w:rFonts w:ascii="Times New Roman" w:hAnsi="Times New Roman"/>
                <w:bCs/>
                <w:sz w:val="24"/>
                <w:szCs w:val="24"/>
              </w:rPr>
            </w:pPr>
            <w:r w:rsidRPr="008851A3">
              <w:rPr>
                <w:rFonts w:ascii="Times New Roman" w:hAnsi="Times New Roman"/>
                <w:bCs/>
                <w:sz w:val="24"/>
                <w:szCs w:val="24"/>
              </w:rPr>
              <w:t>20 proc., kai 3 VRP</w:t>
            </w:r>
            <w:r w:rsidRPr="008851A3">
              <w:rPr>
                <w:rFonts w:ascii="Times New Roman" w:hAnsi="Times New Roman"/>
                <w:sz w:val="24"/>
                <w:szCs w:val="24"/>
                <w:lang w:eastAsia="en-US"/>
              </w:rPr>
              <w:t xml:space="preserve">** </w:t>
            </w:r>
            <w:r w:rsidRPr="008851A3">
              <w:rPr>
                <w:rFonts w:ascii="Times New Roman" w:hAnsi="Times New Roman"/>
                <w:bCs/>
                <w:sz w:val="24"/>
                <w:szCs w:val="24"/>
              </w:rPr>
              <w:t>&lt; 5. (taikoma tik vienam gyvenančiam asmeniui)</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07FCC56B" w14:textId="77777777" w:rsidR="008851A3" w:rsidRPr="008851A3" w:rsidRDefault="008851A3" w:rsidP="008851A3">
            <w:pPr>
              <w:jc w:val="both"/>
              <w:rPr>
                <w:rFonts w:ascii="Times New Roman" w:hAnsi="Times New Roman"/>
                <w:sz w:val="24"/>
                <w:szCs w:val="24"/>
                <w:lang w:eastAsia="en-US"/>
              </w:rPr>
            </w:pPr>
          </w:p>
        </w:tc>
      </w:tr>
      <w:tr w:rsidR="008851A3" w:rsidRPr="008851A3" w14:paraId="684EAC57" w14:textId="77777777" w:rsidTr="00667282">
        <w:tc>
          <w:tcPr>
            <w:tcW w:w="2128" w:type="dxa"/>
            <w:vMerge/>
            <w:tcBorders>
              <w:left w:val="single" w:sz="12" w:space="0" w:color="auto"/>
              <w:right w:val="single" w:sz="2" w:space="0" w:color="auto"/>
            </w:tcBorders>
            <w:shd w:val="clear" w:color="auto" w:fill="auto"/>
          </w:tcPr>
          <w:p w14:paraId="16995E29" w14:textId="77777777" w:rsidR="008851A3" w:rsidRPr="008851A3" w:rsidRDefault="008851A3" w:rsidP="008851A3">
            <w:pPr>
              <w:rPr>
                <w:rFonts w:ascii="Times New Roman" w:hAnsi="Times New Roman"/>
                <w:b/>
                <w:sz w:val="24"/>
                <w:szCs w:val="24"/>
              </w:rPr>
            </w:pPr>
          </w:p>
        </w:tc>
        <w:tc>
          <w:tcPr>
            <w:tcW w:w="1116" w:type="dxa"/>
            <w:gridSpan w:val="2"/>
            <w:tcBorders>
              <w:top w:val="single" w:sz="2" w:space="0" w:color="auto"/>
              <w:left w:val="single" w:sz="4" w:space="0" w:color="auto"/>
              <w:bottom w:val="single" w:sz="2" w:space="0" w:color="auto"/>
              <w:right w:val="single" w:sz="2" w:space="0" w:color="auto"/>
            </w:tcBorders>
          </w:tcPr>
          <w:p w14:paraId="14BE165A" w14:textId="77777777" w:rsidR="008851A3" w:rsidRPr="008851A3" w:rsidRDefault="008851A3" w:rsidP="008851A3">
            <w:pPr>
              <w:jc w:val="both"/>
              <w:rPr>
                <w:rFonts w:ascii="Times New Roman" w:hAnsi="Times New Roman"/>
                <w:bCs/>
                <w:sz w:val="24"/>
                <w:szCs w:val="24"/>
              </w:rPr>
            </w:pPr>
          </w:p>
        </w:tc>
        <w:tc>
          <w:tcPr>
            <w:tcW w:w="3856" w:type="dxa"/>
            <w:tcBorders>
              <w:top w:val="single" w:sz="2" w:space="0" w:color="auto"/>
              <w:left w:val="single" w:sz="4" w:space="0" w:color="auto"/>
              <w:bottom w:val="single" w:sz="2" w:space="0" w:color="auto"/>
              <w:right w:val="single" w:sz="2" w:space="0" w:color="auto"/>
            </w:tcBorders>
          </w:tcPr>
          <w:p w14:paraId="5B6C2ACC" w14:textId="77777777" w:rsidR="008851A3" w:rsidRPr="008851A3" w:rsidRDefault="008851A3" w:rsidP="008851A3">
            <w:pPr>
              <w:jc w:val="both"/>
              <w:rPr>
                <w:rFonts w:ascii="Times New Roman" w:hAnsi="Times New Roman"/>
                <w:bCs/>
                <w:sz w:val="24"/>
                <w:szCs w:val="24"/>
              </w:rPr>
            </w:pPr>
            <w:r w:rsidRPr="008851A3">
              <w:rPr>
                <w:rFonts w:ascii="Times New Roman" w:hAnsi="Times New Roman"/>
                <w:bCs/>
                <w:sz w:val="24"/>
                <w:szCs w:val="24"/>
              </w:rPr>
              <w:t>30 proc., kai 3 VRP</w:t>
            </w:r>
            <w:r w:rsidRPr="008851A3">
              <w:rPr>
                <w:rFonts w:ascii="Times New Roman" w:hAnsi="Times New Roman"/>
                <w:sz w:val="24"/>
                <w:szCs w:val="24"/>
                <w:lang w:eastAsia="en-US"/>
              </w:rPr>
              <w:t xml:space="preserve">** </w:t>
            </w:r>
            <w:r w:rsidRPr="008851A3">
              <w:rPr>
                <w:rFonts w:ascii="Times New Roman" w:hAnsi="Times New Roman"/>
                <w:bCs/>
                <w:sz w:val="24"/>
                <w:szCs w:val="24"/>
              </w:rPr>
              <w:t>&lt; 5.&lt;</w:t>
            </w:r>
            <w:r w:rsidRPr="008851A3">
              <w:rPr>
                <w:rFonts w:ascii="Times New Roman" w:hAnsi="Times New Roman"/>
                <w:sz w:val="24"/>
                <w:szCs w:val="24"/>
              </w:rPr>
              <w:t>4 VRP</w:t>
            </w:r>
            <w:r w:rsidRPr="008851A3">
              <w:rPr>
                <w:rFonts w:ascii="Times New Roman" w:hAnsi="Times New Roman"/>
                <w:sz w:val="24"/>
                <w:szCs w:val="24"/>
                <w:lang w:eastAsia="en-US"/>
              </w:rPr>
              <w:t>**</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5FB2C579" w14:textId="77777777" w:rsidR="008851A3" w:rsidRPr="008851A3" w:rsidRDefault="008851A3" w:rsidP="008851A3">
            <w:pPr>
              <w:jc w:val="both"/>
              <w:rPr>
                <w:rFonts w:ascii="Times New Roman" w:hAnsi="Times New Roman"/>
                <w:sz w:val="24"/>
                <w:szCs w:val="24"/>
                <w:lang w:eastAsia="en-US"/>
              </w:rPr>
            </w:pPr>
          </w:p>
        </w:tc>
      </w:tr>
      <w:tr w:rsidR="008851A3" w:rsidRPr="008851A3" w14:paraId="2C4E257A" w14:textId="77777777" w:rsidTr="00667282">
        <w:tc>
          <w:tcPr>
            <w:tcW w:w="2128" w:type="dxa"/>
            <w:vMerge/>
            <w:tcBorders>
              <w:left w:val="single" w:sz="12" w:space="0" w:color="auto"/>
              <w:right w:val="single" w:sz="2" w:space="0" w:color="auto"/>
            </w:tcBorders>
            <w:shd w:val="clear" w:color="auto" w:fill="auto"/>
          </w:tcPr>
          <w:p w14:paraId="2D366956" w14:textId="77777777" w:rsidR="008851A3" w:rsidRPr="008851A3" w:rsidRDefault="008851A3" w:rsidP="008851A3">
            <w:pPr>
              <w:rPr>
                <w:rFonts w:ascii="Times New Roman" w:hAnsi="Times New Roman"/>
                <w:b/>
                <w:sz w:val="24"/>
                <w:szCs w:val="24"/>
              </w:rPr>
            </w:pPr>
          </w:p>
        </w:tc>
        <w:tc>
          <w:tcPr>
            <w:tcW w:w="1116" w:type="dxa"/>
            <w:gridSpan w:val="2"/>
            <w:tcBorders>
              <w:top w:val="single" w:sz="2" w:space="0" w:color="auto"/>
              <w:left w:val="single" w:sz="4" w:space="0" w:color="auto"/>
              <w:bottom w:val="single" w:sz="2" w:space="0" w:color="auto"/>
              <w:right w:val="single" w:sz="2" w:space="0" w:color="auto"/>
            </w:tcBorders>
          </w:tcPr>
          <w:p w14:paraId="1B73D904" w14:textId="77777777" w:rsidR="008851A3" w:rsidRPr="008851A3" w:rsidRDefault="008851A3" w:rsidP="008851A3">
            <w:pPr>
              <w:jc w:val="both"/>
              <w:rPr>
                <w:rFonts w:ascii="Times New Roman" w:hAnsi="Times New Roman"/>
                <w:bCs/>
                <w:sz w:val="24"/>
                <w:szCs w:val="24"/>
              </w:rPr>
            </w:pPr>
          </w:p>
        </w:tc>
        <w:tc>
          <w:tcPr>
            <w:tcW w:w="3856" w:type="dxa"/>
            <w:tcBorders>
              <w:top w:val="single" w:sz="2" w:space="0" w:color="auto"/>
              <w:left w:val="single" w:sz="4" w:space="0" w:color="auto"/>
              <w:bottom w:val="single" w:sz="2" w:space="0" w:color="auto"/>
              <w:right w:val="single" w:sz="2" w:space="0" w:color="auto"/>
            </w:tcBorders>
          </w:tcPr>
          <w:p w14:paraId="465940F3" w14:textId="77777777" w:rsidR="008851A3" w:rsidRPr="008851A3" w:rsidRDefault="008851A3" w:rsidP="008851A3">
            <w:pPr>
              <w:jc w:val="both"/>
              <w:rPr>
                <w:rFonts w:ascii="Times New Roman" w:hAnsi="Times New Roman"/>
                <w:bCs/>
                <w:sz w:val="24"/>
                <w:szCs w:val="24"/>
              </w:rPr>
            </w:pPr>
            <w:r w:rsidRPr="008851A3">
              <w:rPr>
                <w:rFonts w:ascii="Times New Roman" w:hAnsi="Times New Roman"/>
                <w:bCs/>
                <w:sz w:val="24"/>
                <w:szCs w:val="24"/>
              </w:rPr>
              <w:t>40 proc., kai 4 VRP</w:t>
            </w:r>
            <w:r w:rsidRPr="008851A3">
              <w:rPr>
                <w:rFonts w:ascii="Times New Roman" w:hAnsi="Times New Roman"/>
                <w:sz w:val="24"/>
                <w:szCs w:val="24"/>
                <w:lang w:eastAsia="en-US"/>
              </w:rPr>
              <w:t xml:space="preserve">** </w:t>
            </w:r>
            <w:r w:rsidRPr="008851A3">
              <w:rPr>
                <w:rFonts w:ascii="Times New Roman" w:hAnsi="Times New Roman"/>
                <w:bCs/>
                <w:sz w:val="24"/>
                <w:szCs w:val="24"/>
              </w:rPr>
              <w:t>&lt; 5. &lt; 5 VRP</w:t>
            </w:r>
            <w:r w:rsidRPr="008851A3">
              <w:rPr>
                <w:rFonts w:ascii="Times New Roman" w:hAnsi="Times New Roman"/>
                <w:sz w:val="24"/>
                <w:szCs w:val="24"/>
                <w:lang w:eastAsia="en-US"/>
              </w:rPr>
              <w:t>**</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691D8397" w14:textId="77777777" w:rsidR="008851A3" w:rsidRPr="008851A3" w:rsidRDefault="008851A3" w:rsidP="008851A3">
            <w:pPr>
              <w:jc w:val="both"/>
              <w:rPr>
                <w:rFonts w:ascii="Times New Roman" w:hAnsi="Times New Roman"/>
                <w:sz w:val="24"/>
                <w:szCs w:val="24"/>
                <w:lang w:eastAsia="en-US"/>
              </w:rPr>
            </w:pPr>
          </w:p>
        </w:tc>
      </w:tr>
      <w:tr w:rsidR="008851A3" w:rsidRPr="008851A3" w14:paraId="19120E19" w14:textId="77777777" w:rsidTr="00667282">
        <w:trPr>
          <w:trHeight w:val="473"/>
        </w:trPr>
        <w:tc>
          <w:tcPr>
            <w:tcW w:w="2128" w:type="dxa"/>
            <w:vMerge/>
            <w:tcBorders>
              <w:left w:val="single" w:sz="12" w:space="0" w:color="auto"/>
              <w:right w:val="single" w:sz="2" w:space="0" w:color="auto"/>
            </w:tcBorders>
            <w:shd w:val="clear" w:color="auto" w:fill="auto"/>
          </w:tcPr>
          <w:p w14:paraId="4D008932" w14:textId="77777777" w:rsidR="008851A3" w:rsidRPr="008851A3" w:rsidRDefault="008851A3" w:rsidP="008851A3">
            <w:pPr>
              <w:rPr>
                <w:rFonts w:ascii="Times New Roman" w:hAnsi="Times New Roman"/>
                <w:b/>
                <w:sz w:val="24"/>
                <w:szCs w:val="24"/>
              </w:rPr>
            </w:pPr>
          </w:p>
        </w:tc>
        <w:tc>
          <w:tcPr>
            <w:tcW w:w="1116" w:type="dxa"/>
            <w:gridSpan w:val="2"/>
            <w:tcBorders>
              <w:top w:val="single" w:sz="2" w:space="0" w:color="auto"/>
              <w:left w:val="single" w:sz="4" w:space="0" w:color="auto"/>
              <w:bottom w:val="single" w:sz="2" w:space="0" w:color="auto"/>
              <w:right w:val="single" w:sz="2" w:space="0" w:color="auto"/>
            </w:tcBorders>
          </w:tcPr>
          <w:p w14:paraId="289C0EC5" w14:textId="77777777" w:rsidR="008851A3" w:rsidRPr="008851A3" w:rsidRDefault="008851A3" w:rsidP="008851A3">
            <w:pPr>
              <w:jc w:val="both"/>
              <w:rPr>
                <w:rFonts w:ascii="Times New Roman" w:hAnsi="Times New Roman"/>
                <w:bCs/>
                <w:sz w:val="24"/>
                <w:szCs w:val="24"/>
              </w:rPr>
            </w:pPr>
          </w:p>
        </w:tc>
        <w:tc>
          <w:tcPr>
            <w:tcW w:w="3856" w:type="dxa"/>
            <w:tcBorders>
              <w:top w:val="single" w:sz="2" w:space="0" w:color="auto"/>
              <w:left w:val="single" w:sz="4" w:space="0" w:color="auto"/>
              <w:bottom w:val="single" w:sz="2" w:space="0" w:color="auto"/>
              <w:right w:val="single" w:sz="2" w:space="0" w:color="auto"/>
            </w:tcBorders>
          </w:tcPr>
          <w:p w14:paraId="05EF599C" w14:textId="77777777" w:rsidR="008851A3" w:rsidRPr="008851A3" w:rsidRDefault="008851A3" w:rsidP="008851A3">
            <w:pPr>
              <w:jc w:val="both"/>
              <w:rPr>
                <w:rFonts w:ascii="Times New Roman" w:hAnsi="Times New Roman"/>
                <w:bCs/>
                <w:sz w:val="24"/>
                <w:szCs w:val="24"/>
              </w:rPr>
            </w:pPr>
            <w:r w:rsidRPr="008851A3">
              <w:rPr>
                <w:rFonts w:ascii="Times New Roman" w:hAnsi="Times New Roman"/>
                <w:bCs/>
                <w:sz w:val="24"/>
                <w:szCs w:val="24"/>
              </w:rPr>
              <w:t>50 proc., kai 5 VRP</w:t>
            </w:r>
            <w:r w:rsidRPr="008851A3">
              <w:rPr>
                <w:rFonts w:ascii="Times New Roman" w:hAnsi="Times New Roman"/>
                <w:sz w:val="24"/>
                <w:szCs w:val="24"/>
                <w:lang w:eastAsia="en-US"/>
              </w:rPr>
              <w:t xml:space="preserve">** </w:t>
            </w:r>
            <w:r w:rsidRPr="008851A3">
              <w:rPr>
                <w:rFonts w:ascii="Times New Roman" w:hAnsi="Times New Roman"/>
                <w:bCs/>
                <w:sz w:val="24"/>
                <w:szCs w:val="24"/>
              </w:rPr>
              <w:t>&lt; 5.</w:t>
            </w:r>
          </w:p>
        </w:tc>
        <w:tc>
          <w:tcPr>
            <w:tcW w:w="1390" w:type="dxa"/>
            <w:tcBorders>
              <w:top w:val="single" w:sz="2" w:space="0" w:color="auto"/>
              <w:left w:val="single" w:sz="2" w:space="0" w:color="auto"/>
              <w:bottom w:val="single" w:sz="2" w:space="0" w:color="auto"/>
              <w:right w:val="single" w:sz="12" w:space="0" w:color="auto"/>
            </w:tcBorders>
            <w:shd w:val="clear" w:color="auto" w:fill="auto"/>
          </w:tcPr>
          <w:p w14:paraId="4A4D786F" w14:textId="77777777" w:rsidR="008851A3" w:rsidRPr="008851A3" w:rsidRDefault="008851A3" w:rsidP="008851A3">
            <w:pPr>
              <w:jc w:val="both"/>
              <w:rPr>
                <w:rFonts w:ascii="Times New Roman" w:hAnsi="Times New Roman"/>
                <w:sz w:val="24"/>
                <w:szCs w:val="24"/>
                <w:lang w:eastAsia="en-US"/>
              </w:rPr>
            </w:pPr>
          </w:p>
        </w:tc>
      </w:tr>
    </w:tbl>
    <w:p w14:paraId="64B38B67" w14:textId="77777777" w:rsidR="008851A3" w:rsidRPr="008851A3" w:rsidRDefault="008851A3" w:rsidP="008851A3">
      <w:pPr>
        <w:jc w:val="both"/>
        <w:rPr>
          <w:rFonts w:ascii="Times New Roman" w:hAnsi="Times New Roman"/>
          <w:sz w:val="24"/>
          <w:szCs w:val="24"/>
          <w:lang w:eastAsia="en-US"/>
        </w:rPr>
      </w:pPr>
    </w:p>
    <w:p w14:paraId="56F7E2B5" w14:textId="77777777" w:rsidR="008851A3" w:rsidRPr="008851A3" w:rsidRDefault="008851A3" w:rsidP="008851A3">
      <w:pPr>
        <w:jc w:val="both"/>
        <w:rPr>
          <w:rFonts w:ascii="Times New Roman" w:hAnsi="Times New Roman"/>
          <w:sz w:val="24"/>
          <w:szCs w:val="24"/>
        </w:rPr>
      </w:pPr>
      <w:r w:rsidRPr="008851A3">
        <w:rPr>
          <w:rFonts w:ascii="Times New Roman" w:hAnsi="Times New Roman"/>
          <w:sz w:val="24"/>
          <w:szCs w:val="24"/>
          <w:lang w:eastAsia="en-US"/>
        </w:rPr>
        <w:t>*</w:t>
      </w:r>
      <w:r w:rsidRPr="008851A3">
        <w:rPr>
          <w:rFonts w:ascii="Times New Roman" w:hAnsi="Times New Roman"/>
          <w:b/>
          <w:bCs/>
          <w:sz w:val="24"/>
          <w:szCs w:val="24"/>
        </w:rPr>
        <w:t>Šeimos nariais</w:t>
      </w:r>
      <w:r w:rsidRPr="008851A3">
        <w:rPr>
          <w:rFonts w:ascii="Times New Roman" w:hAnsi="Times New Roman"/>
          <w:sz w:val="24"/>
          <w:szCs w:val="24"/>
        </w:rPr>
        <w:t xml:space="preserve"> laikomi sutuoktiniai arba bendrai gyvenantys asmenys arba vienas iš tėvų ir jų (jo) vaikai (įvaikiai) iki 18 metų. Į šeimos sudėtį taip pat įskaitomi nedirbantys, nesusituokę ir su kitu asmeniu bendrai negyvenantys asmenys nuo 18 iki 24 metų, besimokantys dieninėse bendrojo lavinimo mokyklose ir kitų formaliojo švietimo įstaigų dieniniuose skyriuose, taip pat asmenys nuo dieninių bendrojo lavinimo mokyklų baigimo dienos iki tų pačių metų rugsėjo 1 dienos. Vaikai, kuriems įstatymo nustatyta tvarka nustatyta globa ar rūpyba, šeimos nariams nepriskiriami.</w:t>
      </w:r>
    </w:p>
    <w:p w14:paraId="7EC10FFE" w14:textId="77777777" w:rsidR="008851A3" w:rsidRPr="008851A3" w:rsidRDefault="008851A3" w:rsidP="008851A3">
      <w:pPr>
        <w:jc w:val="both"/>
        <w:rPr>
          <w:rFonts w:ascii="Times New Roman" w:hAnsi="Times New Roman"/>
          <w:b/>
          <w:bCs/>
          <w:sz w:val="24"/>
          <w:szCs w:val="24"/>
          <w:lang w:eastAsia="en-US"/>
        </w:rPr>
      </w:pPr>
    </w:p>
    <w:p w14:paraId="4F8F8619" w14:textId="77777777" w:rsidR="008851A3" w:rsidRPr="008851A3" w:rsidRDefault="008851A3" w:rsidP="008851A3">
      <w:pPr>
        <w:jc w:val="both"/>
        <w:rPr>
          <w:rFonts w:ascii="Times New Roman" w:hAnsi="Times New Roman"/>
          <w:sz w:val="24"/>
          <w:szCs w:val="24"/>
          <w:lang w:eastAsia="en-US"/>
        </w:rPr>
      </w:pPr>
      <w:r w:rsidRPr="008851A3">
        <w:rPr>
          <w:rFonts w:ascii="Times New Roman" w:hAnsi="Times New Roman"/>
          <w:b/>
          <w:bCs/>
          <w:sz w:val="24"/>
          <w:szCs w:val="24"/>
          <w:lang w:eastAsia="en-US"/>
        </w:rPr>
        <w:t>**VRP</w:t>
      </w:r>
      <w:r w:rsidRPr="008851A3">
        <w:rPr>
          <w:rFonts w:ascii="Times New Roman" w:hAnsi="Times New Roman"/>
          <w:sz w:val="24"/>
          <w:szCs w:val="24"/>
          <w:lang w:eastAsia="en-US"/>
        </w:rPr>
        <w:t xml:space="preserve"> – valstybės remiamos pajamų dydis.</w:t>
      </w:r>
    </w:p>
    <w:p w14:paraId="50184C9D" w14:textId="77777777" w:rsidR="008851A3" w:rsidRPr="008851A3" w:rsidRDefault="008851A3" w:rsidP="008851A3">
      <w:pPr>
        <w:rPr>
          <w:rFonts w:ascii="Times New Roman" w:hAnsi="Times New Roman"/>
          <w:sz w:val="24"/>
          <w:szCs w:val="24"/>
          <w:lang w:eastAsia="en-US"/>
        </w:rPr>
      </w:pPr>
    </w:p>
    <w:p w14:paraId="4F401394" w14:textId="77777777" w:rsidR="008851A3" w:rsidRPr="008851A3" w:rsidRDefault="008851A3" w:rsidP="008851A3">
      <w:pPr>
        <w:rPr>
          <w:rFonts w:ascii="Times New Roman" w:hAnsi="Times New Roman"/>
          <w:sz w:val="24"/>
          <w:szCs w:val="24"/>
          <w:lang w:eastAsia="en-US"/>
        </w:rPr>
      </w:pPr>
    </w:p>
    <w:p w14:paraId="683BE7DC" w14:textId="77777777" w:rsidR="008851A3" w:rsidRPr="008851A3" w:rsidRDefault="008851A3" w:rsidP="008851A3">
      <w:pPr>
        <w:rPr>
          <w:rFonts w:ascii="Times New Roman" w:hAnsi="Times New Roman"/>
          <w:sz w:val="24"/>
          <w:szCs w:val="24"/>
          <w:lang w:eastAsia="en-US"/>
        </w:rPr>
      </w:pPr>
    </w:p>
    <w:p w14:paraId="5D3ACD9E" w14:textId="77777777" w:rsidR="008851A3" w:rsidRPr="008851A3" w:rsidRDefault="008851A3" w:rsidP="008851A3">
      <w:pPr>
        <w:rPr>
          <w:rFonts w:ascii="Times New Roman" w:hAnsi="Times New Roman"/>
          <w:sz w:val="24"/>
          <w:szCs w:val="24"/>
          <w:lang w:eastAsia="en-US"/>
        </w:rPr>
      </w:pPr>
      <w:r w:rsidRPr="008851A3">
        <w:rPr>
          <w:rFonts w:ascii="Times New Roman" w:hAnsi="Times New Roman"/>
          <w:sz w:val="24"/>
          <w:szCs w:val="24"/>
          <w:lang w:eastAsia="en-US"/>
        </w:rPr>
        <w:t>Pažymą parengė:</w:t>
      </w:r>
    </w:p>
    <w:p w14:paraId="33EF196A" w14:textId="77777777" w:rsidR="008851A3" w:rsidRPr="008851A3" w:rsidRDefault="008851A3" w:rsidP="008851A3">
      <w:pPr>
        <w:rPr>
          <w:rFonts w:ascii="Times New Roman" w:hAnsi="Times New Roman"/>
          <w:sz w:val="24"/>
          <w:szCs w:val="24"/>
          <w:lang w:eastAsia="en-US"/>
        </w:rPr>
      </w:pPr>
    </w:p>
    <w:p w14:paraId="76AECA60" w14:textId="65DF66B4" w:rsidR="008851A3" w:rsidRPr="008851A3" w:rsidRDefault="008851A3" w:rsidP="008851A3">
      <w:pPr>
        <w:rPr>
          <w:rFonts w:ascii="Times New Roman" w:hAnsi="Times New Roman"/>
          <w:sz w:val="24"/>
          <w:szCs w:val="24"/>
          <w:lang w:eastAsia="en-US"/>
        </w:rPr>
      </w:pPr>
      <w:r w:rsidRPr="008851A3">
        <w:rPr>
          <w:rFonts w:ascii="Times New Roman" w:hAnsi="Times New Roman"/>
          <w:sz w:val="24"/>
          <w:szCs w:val="24"/>
          <w:lang w:eastAsia="en-US"/>
        </w:rPr>
        <w:t>_________________          ____________              _______________________________</w:t>
      </w:r>
      <w:r w:rsidR="00066E63" w:rsidRPr="00DE5E75">
        <w:rPr>
          <w:rFonts w:ascii="Times New Roman" w:hAnsi="Times New Roman"/>
          <w:sz w:val="24"/>
          <w:szCs w:val="24"/>
          <w:lang w:eastAsia="en-US"/>
        </w:rPr>
        <w:t>___</w:t>
      </w:r>
    </w:p>
    <w:p w14:paraId="2A96C108" w14:textId="3632AA2E" w:rsidR="008851A3" w:rsidRPr="008851A3" w:rsidRDefault="008851A3" w:rsidP="008851A3">
      <w:pPr>
        <w:rPr>
          <w:rFonts w:ascii="Times New Roman" w:hAnsi="Times New Roman"/>
          <w:i/>
          <w:iCs/>
          <w:sz w:val="24"/>
          <w:szCs w:val="24"/>
          <w:vertAlign w:val="superscript"/>
          <w:lang w:eastAsia="en-US"/>
        </w:rPr>
      </w:pPr>
      <w:r w:rsidRPr="008851A3">
        <w:rPr>
          <w:rFonts w:ascii="Times New Roman" w:hAnsi="Times New Roman"/>
          <w:i/>
          <w:iCs/>
          <w:sz w:val="24"/>
          <w:szCs w:val="24"/>
          <w:vertAlign w:val="superscript"/>
          <w:lang w:eastAsia="en-US"/>
        </w:rPr>
        <w:t>(Pareigos)</w:t>
      </w:r>
      <w:r w:rsidRPr="008851A3">
        <w:rPr>
          <w:rFonts w:ascii="Times New Roman" w:hAnsi="Times New Roman"/>
          <w:i/>
          <w:iCs/>
          <w:sz w:val="24"/>
          <w:szCs w:val="24"/>
          <w:vertAlign w:val="superscript"/>
          <w:lang w:eastAsia="en-US"/>
        </w:rPr>
        <w:tab/>
      </w:r>
      <w:r w:rsidRPr="008851A3">
        <w:rPr>
          <w:rFonts w:ascii="Times New Roman" w:hAnsi="Times New Roman"/>
          <w:i/>
          <w:iCs/>
          <w:sz w:val="24"/>
          <w:szCs w:val="24"/>
          <w:vertAlign w:val="superscript"/>
          <w:lang w:eastAsia="en-US"/>
        </w:rPr>
        <w:tab/>
      </w:r>
      <w:r w:rsidR="00066E63" w:rsidRPr="00DE5E75">
        <w:rPr>
          <w:rFonts w:ascii="Times New Roman" w:hAnsi="Times New Roman"/>
          <w:i/>
          <w:iCs/>
          <w:sz w:val="24"/>
          <w:szCs w:val="24"/>
          <w:vertAlign w:val="superscript"/>
          <w:lang w:eastAsia="en-US"/>
        </w:rPr>
        <w:t xml:space="preserve">                                      </w:t>
      </w:r>
      <w:r w:rsidRPr="008851A3">
        <w:rPr>
          <w:rFonts w:ascii="Times New Roman" w:hAnsi="Times New Roman"/>
          <w:i/>
          <w:iCs/>
          <w:sz w:val="24"/>
          <w:szCs w:val="24"/>
          <w:vertAlign w:val="superscript"/>
          <w:lang w:eastAsia="en-US"/>
        </w:rPr>
        <w:t xml:space="preserve"> (Parašas)                          </w:t>
      </w:r>
      <w:r w:rsidRPr="008851A3">
        <w:rPr>
          <w:rFonts w:ascii="Times New Roman" w:hAnsi="Times New Roman"/>
          <w:i/>
          <w:iCs/>
          <w:sz w:val="24"/>
          <w:szCs w:val="24"/>
          <w:vertAlign w:val="superscript"/>
          <w:lang w:eastAsia="en-US"/>
        </w:rPr>
        <w:tab/>
      </w:r>
      <w:r w:rsidR="00066E63" w:rsidRPr="00DE5E75">
        <w:rPr>
          <w:rFonts w:ascii="Times New Roman" w:hAnsi="Times New Roman"/>
          <w:i/>
          <w:iCs/>
          <w:sz w:val="24"/>
          <w:szCs w:val="24"/>
          <w:vertAlign w:val="superscript"/>
          <w:lang w:eastAsia="en-US"/>
        </w:rPr>
        <w:t xml:space="preserve">                 </w:t>
      </w:r>
      <w:r w:rsidRPr="008851A3">
        <w:rPr>
          <w:rFonts w:ascii="Times New Roman" w:hAnsi="Times New Roman"/>
          <w:i/>
          <w:iCs/>
          <w:sz w:val="24"/>
          <w:szCs w:val="24"/>
          <w:vertAlign w:val="superscript"/>
          <w:lang w:eastAsia="en-US"/>
        </w:rPr>
        <w:t>(Vardas pavardė)</w:t>
      </w:r>
    </w:p>
    <w:p w14:paraId="747828FE" w14:textId="77777777" w:rsidR="008851A3" w:rsidRPr="008851A3" w:rsidRDefault="008851A3" w:rsidP="008851A3">
      <w:pPr>
        <w:rPr>
          <w:rFonts w:ascii="Times New Roman" w:hAnsi="Times New Roman"/>
          <w:sz w:val="24"/>
          <w:szCs w:val="24"/>
          <w:lang w:eastAsia="en-US"/>
        </w:rPr>
      </w:pPr>
    </w:p>
    <w:p w14:paraId="40C9975A" w14:textId="77777777" w:rsidR="008851A3" w:rsidRPr="008851A3" w:rsidRDefault="008851A3" w:rsidP="008851A3">
      <w:pPr>
        <w:rPr>
          <w:rFonts w:ascii="Times New Roman" w:hAnsi="Times New Roman"/>
          <w:sz w:val="24"/>
          <w:szCs w:val="24"/>
          <w:lang w:eastAsia="en-US"/>
        </w:rPr>
      </w:pPr>
    </w:p>
    <w:p w14:paraId="4C51D2F1" w14:textId="11A0EE37" w:rsidR="008851A3" w:rsidRPr="008851A3" w:rsidRDefault="008851A3" w:rsidP="008851A3">
      <w:pPr>
        <w:rPr>
          <w:rFonts w:ascii="Times New Roman" w:hAnsi="Times New Roman"/>
          <w:sz w:val="24"/>
          <w:szCs w:val="24"/>
          <w:lang w:eastAsia="en-US"/>
        </w:rPr>
      </w:pPr>
      <w:r w:rsidRPr="008851A3">
        <w:rPr>
          <w:rFonts w:ascii="Times New Roman" w:hAnsi="Times New Roman"/>
          <w:sz w:val="24"/>
          <w:szCs w:val="24"/>
          <w:lang w:eastAsia="en-US"/>
        </w:rPr>
        <w:t>Su pažyma susipažino:</w:t>
      </w:r>
      <w:r w:rsidR="00066E63" w:rsidRPr="00DE5E75">
        <w:rPr>
          <w:rFonts w:ascii="Times New Roman" w:hAnsi="Times New Roman"/>
          <w:sz w:val="24"/>
          <w:szCs w:val="24"/>
          <w:lang w:eastAsia="en-US"/>
        </w:rPr>
        <w:t xml:space="preserve"> </w:t>
      </w:r>
      <w:r w:rsidRPr="008851A3">
        <w:rPr>
          <w:rFonts w:ascii="Times New Roman" w:hAnsi="Times New Roman"/>
          <w:sz w:val="24"/>
          <w:szCs w:val="24"/>
          <w:lang w:eastAsia="en-US"/>
        </w:rPr>
        <w:t>______________          _______________________________</w:t>
      </w:r>
      <w:r w:rsidR="00066E63" w:rsidRPr="00DE5E75">
        <w:rPr>
          <w:rFonts w:ascii="Times New Roman" w:hAnsi="Times New Roman"/>
          <w:sz w:val="24"/>
          <w:szCs w:val="24"/>
          <w:lang w:eastAsia="en-US"/>
        </w:rPr>
        <w:t>______</w:t>
      </w:r>
    </w:p>
    <w:p w14:paraId="7A1641C3" w14:textId="7BDABD66" w:rsidR="008851A3" w:rsidRPr="00DE5E75" w:rsidRDefault="008851A3" w:rsidP="008851A3">
      <w:pPr>
        <w:rPr>
          <w:rFonts w:ascii="Times New Roman" w:hAnsi="Times New Roman"/>
          <w:i/>
          <w:iCs/>
          <w:sz w:val="24"/>
          <w:szCs w:val="24"/>
          <w:vertAlign w:val="superscript"/>
          <w:lang w:eastAsia="en-US"/>
        </w:rPr>
      </w:pPr>
      <w:r w:rsidRPr="008851A3">
        <w:rPr>
          <w:rFonts w:ascii="Times New Roman" w:hAnsi="Times New Roman"/>
          <w:i/>
          <w:iCs/>
          <w:sz w:val="24"/>
          <w:szCs w:val="24"/>
          <w:lang w:eastAsia="en-US"/>
        </w:rPr>
        <w:tab/>
      </w:r>
      <w:r w:rsidRPr="008851A3">
        <w:rPr>
          <w:rFonts w:ascii="Times New Roman" w:hAnsi="Times New Roman"/>
          <w:i/>
          <w:iCs/>
          <w:sz w:val="24"/>
          <w:szCs w:val="24"/>
          <w:lang w:eastAsia="en-US"/>
        </w:rPr>
        <w:tab/>
      </w:r>
      <w:r w:rsidR="00066E63" w:rsidRPr="00DE5E75">
        <w:rPr>
          <w:rFonts w:ascii="Times New Roman" w:hAnsi="Times New Roman"/>
          <w:i/>
          <w:iCs/>
          <w:sz w:val="24"/>
          <w:szCs w:val="24"/>
          <w:vertAlign w:val="superscript"/>
          <w:lang w:eastAsia="en-US"/>
        </w:rPr>
        <w:t xml:space="preserve">                             </w:t>
      </w:r>
      <w:r w:rsidRPr="008851A3">
        <w:rPr>
          <w:rFonts w:ascii="Times New Roman" w:hAnsi="Times New Roman"/>
          <w:i/>
          <w:iCs/>
          <w:sz w:val="24"/>
          <w:szCs w:val="24"/>
          <w:vertAlign w:val="superscript"/>
          <w:lang w:eastAsia="en-US"/>
        </w:rPr>
        <w:t xml:space="preserve">(Parašas)                          </w:t>
      </w:r>
      <w:r w:rsidR="00066E63" w:rsidRPr="00DE5E75">
        <w:rPr>
          <w:rFonts w:ascii="Times New Roman" w:hAnsi="Times New Roman"/>
          <w:i/>
          <w:iCs/>
          <w:sz w:val="24"/>
          <w:szCs w:val="24"/>
          <w:vertAlign w:val="superscript"/>
          <w:lang w:eastAsia="en-US"/>
        </w:rPr>
        <w:t xml:space="preserve">                     </w:t>
      </w:r>
      <w:r w:rsidRPr="008851A3">
        <w:rPr>
          <w:rFonts w:ascii="Times New Roman" w:hAnsi="Times New Roman"/>
          <w:i/>
          <w:iCs/>
          <w:sz w:val="24"/>
          <w:szCs w:val="24"/>
          <w:vertAlign w:val="superscript"/>
          <w:lang w:eastAsia="en-US"/>
        </w:rPr>
        <w:tab/>
        <w:t>(Vardas pavardė, Data)</w:t>
      </w:r>
    </w:p>
    <w:p w14:paraId="167B6247" w14:textId="77777777" w:rsidR="008851A3" w:rsidRPr="00DE5E75" w:rsidRDefault="008851A3" w:rsidP="008851A3">
      <w:pPr>
        <w:rPr>
          <w:rFonts w:ascii="Times New Roman" w:hAnsi="Times New Roman"/>
          <w:iCs/>
          <w:sz w:val="24"/>
          <w:szCs w:val="24"/>
          <w:lang w:eastAsia="en-US"/>
        </w:rPr>
      </w:pPr>
    </w:p>
    <w:p w14:paraId="42E5CA5A" w14:textId="77777777" w:rsidR="008851A3" w:rsidRPr="008851A3" w:rsidRDefault="008851A3" w:rsidP="008851A3">
      <w:pPr>
        <w:rPr>
          <w:rFonts w:ascii="Times New Roman" w:hAnsi="Times New Roman"/>
          <w:iCs/>
          <w:sz w:val="24"/>
          <w:szCs w:val="24"/>
          <w:lang w:eastAsia="en-US"/>
        </w:rPr>
      </w:pPr>
    </w:p>
    <w:p w14:paraId="684289A6" w14:textId="0490C9EC" w:rsidR="00BE5E35" w:rsidRPr="00DE5E75" w:rsidRDefault="008851A3" w:rsidP="008851A3">
      <w:pPr>
        <w:pStyle w:val="Antrats"/>
        <w:tabs>
          <w:tab w:val="clear" w:pos="4153"/>
          <w:tab w:val="clear" w:pos="8306"/>
        </w:tabs>
        <w:jc w:val="center"/>
        <w:rPr>
          <w:rFonts w:ascii="Times New Roman" w:hAnsi="Times New Roman"/>
          <w:sz w:val="24"/>
          <w:szCs w:val="24"/>
        </w:rPr>
      </w:pPr>
      <w:r w:rsidRPr="00DE5E75">
        <w:rPr>
          <w:rFonts w:ascii="Times New Roman" w:hAnsi="Times New Roman"/>
          <w:i/>
          <w:iCs/>
          <w:sz w:val="24"/>
          <w:szCs w:val="24"/>
          <w:lang w:eastAsia="en-US"/>
        </w:rPr>
        <w:t>–––––––––––––––––––––––––––––––––––</w:t>
      </w:r>
    </w:p>
    <w:sectPr w:rsidR="00BE5E35" w:rsidRPr="00DE5E75" w:rsidSect="00085AF7">
      <w:headerReference w:type="even" r:id="rId7"/>
      <w:headerReference w:type="default" r:id="rId8"/>
      <w:headerReference w:type="first" r:id="rId9"/>
      <w:footerReference w:type="first" r:id="rId10"/>
      <w:pgSz w:w="11907" w:h="16840" w:code="9"/>
      <w:pgMar w:top="1134" w:right="1134" w:bottom="1134" w:left="1701" w:header="284" w:footer="28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85B2" w14:textId="77777777" w:rsidR="00BA2E7D" w:rsidRDefault="00BA2E7D">
      <w:r>
        <w:separator/>
      </w:r>
    </w:p>
  </w:endnote>
  <w:endnote w:type="continuationSeparator" w:id="0">
    <w:p w14:paraId="689B0B90" w14:textId="77777777" w:rsidR="00BA2E7D" w:rsidRDefault="00BA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0329" w14:textId="77777777" w:rsidR="007547C0" w:rsidRDefault="007547C0">
    <w:pPr>
      <w:pStyle w:val="Porat"/>
      <w:rPr>
        <w:rFonts w:ascii="Times New Roman" w:hAnsi="Times New Roman"/>
        <w:sz w:val="20"/>
      </w:rPr>
    </w:pPr>
  </w:p>
  <w:p w14:paraId="282A1476" w14:textId="77777777" w:rsidR="007547C0" w:rsidRDefault="007547C0">
    <w:pPr>
      <w:pStyle w:val="Porat"/>
      <w:tabs>
        <w:tab w:val="clear" w:pos="4153"/>
        <w:tab w:val="clear" w:pos="8306"/>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2CB9" w14:textId="77777777" w:rsidR="00BA2E7D" w:rsidRDefault="00BA2E7D">
      <w:r>
        <w:separator/>
      </w:r>
    </w:p>
  </w:footnote>
  <w:footnote w:type="continuationSeparator" w:id="0">
    <w:p w14:paraId="740051CE" w14:textId="77777777" w:rsidR="00BA2E7D" w:rsidRDefault="00BA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3132" w14:textId="77777777" w:rsidR="007547C0" w:rsidRDefault="007547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FF63437" w14:textId="77777777" w:rsidR="007547C0" w:rsidRDefault="007547C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F77" w14:textId="77777777" w:rsidR="007547C0" w:rsidRDefault="007547C0">
    <w:pPr>
      <w:pStyle w:val="Antrats"/>
      <w:framePr w:wrap="around" w:vAnchor="text" w:hAnchor="margin" w:xAlign="center" w:y="1"/>
      <w:rPr>
        <w:rStyle w:val="Puslapionumeris"/>
        <w:rFonts w:ascii="Times New Roman" w:hAnsi="Times New Roman"/>
        <w:sz w:val="24"/>
      </w:rPr>
    </w:pPr>
    <w:r>
      <w:rPr>
        <w:rStyle w:val="Puslapionumeris"/>
        <w:rFonts w:ascii="Times New Roman" w:hAnsi="Times New Roman"/>
        <w:sz w:val="24"/>
      </w:rPr>
      <w:fldChar w:fldCharType="begin"/>
    </w:r>
    <w:r>
      <w:rPr>
        <w:rStyle w:val="Puslapionumeris"/>
        <w:rFonts w:ascii="Times New Roman" w:hAnsi="Times New Roman"/>
        <w:sz w:val="24"/>
      </w:rPr>
      <w:instrText xml:space="preserve">PAGE  </w:instrText>
    </w:r>
    <w:r>
      <w:rPr>
        <w:rStyle w:val="Puslapionumeris"/>
        <w:rFonts w:ascii="Times New Roman" w:hAnsi="Times New Roman"/>
        <w:sz w:val="24"/>
      </w:rPr>
      <w:fldChar w:fldCharType="separate"/>
    </w:r>
    <w:r w:rsidR="00E80BF5">
      <w:rPr>
        <w:rStyle w:val="Puslapionumeris"/>
        <w:rFonts w:ascii="Times New Roman" w:hAnsi="Times New Roman"/>
        <w:noProof/>
        <w:sz w:val="24"/>
      </w:rPr>
      <w:t>20</w:t>
    </w:r>
    <w:r>
      <w:rPr>
        <w:rStyle w:val="Puslapionumeris"/>
        <w:rFonts w:ascii="Times New Roman" w:hAnsi="Times New Roman"/>
        <w:sz w:val="24"/>
      </w:rPr>
      <w:fldChar w:fldCharType="end"/>
    </w:r>
  </w:p>
  <w:p w14:paraId="6C3B55C7" w14:textId="77777777" w:rsidR="007547C0" w:rsidRDefault="007547C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117" w14:textId="77777777" w:rsidR="007547C0" w:rsidRPr="008005FC" w:rsidRDefault="007547C0">
    <w:pPr>
      <w:rPr>
        <w:rFonts w:ascii="Times New Roman" w:hAnsi="Times New Roman"/>
        <w:sz w:val="24"/>
        <w:szCs w:val="24"/>
      </w:rPr>
    </w:pPr>
  </w:p>
  <w:p w14:paraId="67EC9470" w14:textId="17DEFA99" w:rsidR="007547C0" w:rsidRDefault="007547C0">
    <w:pPr>
      <w:jc w:val="center"/>
      <w:rPr>
        <w:rFonts w:ascii="Times New Roman" w:hAnsi="Times New Roman"/>
      </w:rPr>
    </w:pPr>
    <w:r>
      <w:rPr>
        <w:rFonts w:ascii="Times New Roman" w:hAnsi="Times New Roman"/>
        <w:noProof/>
        <w:lang w:val="en-US" w:eastAsia="en-US"/>
      </w:rPr>
      <w:drawing>
        <wp:inline distT="0" distB="0" distL="0" distR="0" wp14:anchorId="2745BE25" wp14:editId="59A130EE">
          <wp:extent cx="514350" cy="619125"/>
          <wp:effectExtent l="0" t="0" r="0" b="9525"/>
          <wp:docPr id="1" name="Picture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7A0778A8" w14:textId="77777777" w:rsidR="007547C0" w:rsidRDefault="007547C0">
    <w:pPr>
      <w:rPr>
        <w:rFonts w:ascii="Times New Roman" w:hAnsi="Times New Roman"/>
      </w:rPr>
    </w:pPr>
  </w:p>
  <w:p w14:paraId="0BACBB6C" w14:textId="77777777" w:rsidR="007547C0" w:rsidRDefault="007547C0">
    <w:pPr>
      <w:jc w:val="center"/>
      <w:rPr>
        <w:rFonts w:ascii="Times New Roman" w:hAnsi="Times New Roman"/>
        <w:b/>
        <w:sz w:val="28"/>
      </w:rPr>
    </w:pPr>
    <w:r>
      <w:rPr>
        <w:rFonts w:ascii="Times New Roman" w:hAnsi="Times New Roman"/>
        <w:b/>
        <w:sz w:val="28"/>
      </w:rPr>
      <w:t>KAUNO RAJONO SAVIVALDYBĖS</w:t>
    </w:r>
  </w:p>
  <w:p w14:paraId="7C9ED168" w14:textId="77777777" w:rsidR="007547C0" w:rsidRDefault="007547C0">
    <w:pPr>
      <w:jc w:val="center"/>
      <w:rPr>
        <w:rFonts w:ascii="Times New Roman" w:hAnsi="Times New Roman"/>
        <w:b/>
        <w:caps/>
        <w:sz w:val="28"/>
      </w:rPr>
    </w:pPr>
    <w:r>
      <w:rPr>
        <w:rFonts w:ascii="Times New Roman" w:hAnsi="Times New Roman"/>
        <w:b/>
        <w:sz w:val="28"/>
      </w:rPr>
      <w:t>ADMINISTRA</w:t>
    </w:r>
    <w:r>
      <w:rPr>
        <w:rFonts w:ascii="Times New Roman" w:hAnsi="Times New Roman"/>
        <w:b/>
        <w:caps/>
        <w:sz w:val="28"/>
      </w:rPr>
      <w:t>cijos direktorius</w:t>
    </w:r>
  </w:p>
  <w:p w14:paraId="73D4854E" w14:textId="77777777" w:rsidR="007547C0" w:rsidRDefault="007547C0">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628C038"/>
    <w:name w:val="WW8Num2"/>
    <w:lvl w:ilvl="0">
      <w:start w:val="1"/>
      <w:numFmt w:val="decimal"/>
      <w:lvlText w:val="%1."/>
      <w:lvlJc w:val="left"/>
      <w:pPr>
        <w:tabs>
          <w:tab w:val="num" w:pos="720"/>
        </w:tabs>
        <w:ind w:left="720" w:hanging="360"/>
      </w:pPr>
      <w:rPr>
        <w:rFonts w:ascii="Times New Roman" w:hAnsi="Times New Roman" w:cs="Times New Roman"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000015"/>
    <w:multiLevelType w:val="multilevel"/>
    <w:tmpl w:val="8D00B0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C92553"/>
    <w:multiLevelType w:val="multilevel"/>
    <w:tmpl w:val="C18820F6"/>
    <w:lvl w:ilvl="0">
      <w:start w:val="1"/>
      <w:numFmt w:val="decimal"/>
      <w:lvlText w:val="%1."/>
      <w:lvlJc w:val="left"/>
      <w:pPr>
        <w:tabs>
          <w:tab w:val="num" w:pos="1350"/>
        </w:tabs>
        <w:ind w:left="1350" w:hanging="360"/>
      </w:pPr>
      <w:rPr>
        <w:rFonts w:hint="default"/>
        <w:strike w:val="0"/>
        <w:color w:val="auto"/>
      </w:rPr>
    </w:lvl>
    <w:lvl w:ilvl="1">
      <w:start w:val="1"/>
      <w:numFmt w:val="decimal"/>
      <w:isLgl/>
      <w:lvlText w:val="%1.%2."/>
      <w:lvlJc w:val="left"/>
      <w:pPr>
        <w:tabs>
          <w:tab w:val="num" w:pos="846"/>
        </w:tabs>
        <w:ind w:left="846" w:hanging="420"/>
      </w:pPr>
      <w:rPr>
        <w:rFonts w:hint="default"/>
        <w:strike w:val="0"/>
        <w:color w:val="auto"/>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61D1A60"/>
    <w:multiLevelType w:val="hybridMultilevel"/>
    <w:tmpl w:val="03AADCE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4B203C38"/>
    <w:multiLevelType w:val="multilevel"/>
    <w:tmpl w:val="E5FC72C0"/>
    <w:lvl w:ilvl="0">
      <w:start w:val="2"/>
      <w:numFmt w:val="decimal"/>
      <w:lvlText w:val="%1."/>
      <w:lvlJc w:val="left"/>
      <w:pPr>
        <w:ind w:left="360" w:hanging="360"/>
      </w:pPr>
      <w:rPr>
        <w:rFonts w:hint="default"/>
        <w:b w:val="0"/>
        <w:bCs/>
        <w:i w:val="0"/>
        <w:iCs w:val="0"/>
        <w:sz w:val="24"/>
        <w:szCs w:val="24"/>
      </w:rPr>
    </w:lvl>
    <w:lvl w:ilvl="1">
      <w:start w:val="1"/>
      <w:numFmt w:val="decimal"/>
      <w:lvlText w:val="%1.%2."/>
      <w:lvlJc w:val="left"/>
      <w:pPr>
        <w:ind w:left="45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70"/>
    <w:rsid w:val="00007F4C"/>
    <w:rsid w:val="0001051D"/>
    <w:rsid w:val="00015F53"/>
    <w:rsid w:val="0005754B"/>
    <w:rsid w:val="00066E63"/>
    <w:rsid w:val="00071123"/>
    <w:rsid w:val="00072523"/>
    <w:rsid w:val="00074D03"/>
    <w:rsid w:val="000756CA"/>
    <w:rsid w:val="00085AF7"/>
    <w:rsid w:val="000965FD"/>
    <w:rsid w:val="000A40BB"/>
    <w:rsid w:val="000B5C93"/>
    <w:rsid w:val="000B6659"/>
    <w:rsid w:val="000E4A66"/>
    <w:rsid w:val="001051E6"/>
    <w:rsid w:val="0011752A"/>
    <w:rsid w:val="00130B37"/>
    <w:rsid w:val="00156459"/>
    <w:rsid w:val="00161989"/>
    <w:rsid w:val="00166E9B"/>
    <w:rsid w:val="00176BA0"/>
    <w:rsid w:val="001834D9"/>
    <w:rsid w:val="0018433F"/>
    <w:rsid w:val="00185D9A"/>
    <w:rsid w:val="001B7CBC"/>
    <w:rsid w:val="001C3DED"/>
    <w:rsid w:val="001C571E"/>
    <w:rsid w:val="001D2364"/>
    <w:rsid w:val="001E3F99"/>
    <w:rsid w:val="001E55D2"/>
    <w:rsid w:val="001F691E"/>
    <w:rsid w:val="00211805"/>
    <w:rsid w:val="00237153"/>
    <w:rsid w:val="0023764D"/>
    <w:rsid w:val="002427B2"/>
    <w:rsid w:val="00244E15"/>
    <w:rsid w:val="002467AA"/>
    <w:rsid w:val="002B369D"/>
    <w:rsid w:val="002B7498"/>
    <w:rsid w:val="002C2707"/>
    <w:rsid w:val="002C433B"/>
    <w:rsid w:val="002F0090"/>
    <w:rsid w:val="002F0333"/>
    <w:rsid w:val="00302887"/>
    <w:rsid w:val="0031489C"/>
    <w:rsid w:val="00326CCC"/>
    <w:rsid w:val="0036661F"/>
    <w:rsid w:val="00377F91"/>
    <w:rsid w:val="003A235C"/>
    <w:rsid w:val="003C32C6"/>
    <w:rsid w:val="003D2734"/>
    <w:rsid w:val="003D6052"/>
    <w:rsid w:val="00426AD4"/>
    <w:rsid w:val="00443348"/>
    <w:rsid w:val="00443BBF"/>
    <w:rsid w:val="00446A41"/>
    <w:rsid w:val="00474322"/>
    <w:rsid w:val="00493F0B"/>
    <w:rsid w:val="00494367"/>
    <w:rsid w:val="004A1DCA"/>
    <w:rsid w:val="004B6FB2"/>
    <w:rsid w:val="004D3278"/>
    <w:rsid w:val="004E0CD0"/>
    <w:rsid w:val="005012B9"/>
    <w:rsid w:val="00511166"/>
    <w:rsid w:val="0051726C"/>
    <w:rsid w:val="005527E8"/>
    <w:rsid w:val="00554B22"/>
    <w:rsid w:val="005847E0"/>
    <w:rsid w:val="00595B9E"/>
    <w:rsid w:val="00595D35"/>
    <w:rsid w:val="005A7E8A"/>
    <w:rsid w:val="005B5685"/>
    <w:rsid w:val="005C5C03"/>
    <w:rsid w:val="005C6055"/>
    <w:rsid w:val="005D382B"/>
    <w:rsid w:val="005F059B"/>
    <w:rsid w:val="0060498B"/>
    <w:rsid w:val="00621259"/>
    <w:rsid w:val="00641B9D"/>
    <w:rsid w:val="006423D6"/>
    <w:rsid w:val="00646F8A"/>
    <w:rsid w:val="00656B5A"/>
    <w:rsid w:val="006660A6"/>
    <w:rsid w:val="00667282"/>
    <w:rsid w:val="006B0EEE"/>
    <w:rsid w:val="006B769C"/>
    <w:rsid w:val="006C1DD6"/>
    <w:rsid w:val="006C7C10"/>
    <w:rsid w:val="006D3256"/>
    <w:rsid w:val="006D4F30"/>
    <w:rsid w:val="007547C0"/>
    <w:rsid w:val="00767A5A"/>
    <w:rsid w:val="00785022"/>
    <w:rsid w:val="0079036B"/>
    <w:rsid w:val="007A0C55"/>
    <w:rsid w:val="007A0E0B"/>
    <w:rsid w:val="007A79B8"/>
    <w:rsid w:val="007B1F4F"/>
    <w:rsid w:val="007B2EC4"/>
    <w:rsid w:val="007D3123"/>
    <w:rsid w:val="007D457F"/>
    <w:rsid w:val="007E28C8"/>
    <w:rsid w:val="008005FC"/>
    <w:rsid w:val="00855B75"/>
    <w:rsid w:val="00884ABF"/>
    <w:rsid w:val="008851A3"/>
    <w:rsid w:val="00891F6B"/>
    <w:rsid w:val="008A47FC"/>
    <w:rsid w:val="008B0C9D"/>
    <w:rsid w:val="008B39CB"/>
    <w:rsid w:val="008D174C"/>
    <w:rsid w:val="008E2964"/>
    <w:rsid w:val="00900A92"/>
    <w:rsid w:val="00900C25"/>
    <w:rsid w:val="009233DE"/>
    <w:rsid w:val="00945F28"/>
    <w:rsid w:val="00955783"/>
    <w:rsid w:val="009636F7"/>
    <w:rsid w:val="009726B9"/>
    <w:rsid w:val="0097473F"/>
    <w:rsid w:val="00977AFE"/>
    <w:rsid w:val="00996B93"/>
    <w:rsid w:val="009B39AA"/>
    <w:rsid w:val="009C3B54"/>
    <w:rsid w:val="009C5DB3"/>
    <w:rsid w:val="009D35E8"/>
    <w:rsid w:val="009E08A8"/>
    <w:rsid w:val="009F22A5"/>
    <w:rsid w:val="009F7A23"/>
    <w:rsid w:val="00A116FA"/>
    <w:rsid w:val="00A1722D"/>
    <w:rsid w:val="00A62CEF"/>
    <w:rsid w:val="00A83884"/>
    <w:rsid w:val="00AC49B2"/>
    <w:rsid w:val="00AD4007"/>
    <w:rsid w:val="00AD7B4C"/>
    <w:rsid w:val="00B045E2"/>
    <w:rsid w:val="00B107EB"/>
    <w:rsid w:val="00B2686A"/>
    <w:rsid w:val="00B50AD6"/>
    <w:rsid w:val="00B51B4D"/>
    <w:rsid w:val="00B6082D"/>
    <w:rsid w:val="00B833B4"/>
    <w:rsid w:val="00BA2908"/>
    <w:rsid w:val="00BA2E7D"/>
    <w:rsid w:val="00BA5A1F"/>
    <w:rsid w:val="00BB01E5"/>
    <w:rsid w:val="00BC76C7"/>
    <w:rsid w:val="00BD7097"/>
    <w:rsid w:val="00BE5E35"/>
    <w:rsid w:val="00BE720C"/>
    <w:rsid w:val="00C01E39"/>
    <w:rsid w:val="00C111F0"/>
    <w:rsid w:val="00C12366"/>
    <w:rsid w:val="00C140EE"/>
    <w:rsid w:val="00C227F5"/>
    <w:rsid w:val="00C302B9"/>
    <w:rsid w:val="00C30435"/>
    <w:rsid w:val="00C30B6F"/>
    <w:rsid w:val="00C63E61"/>
    <w:rsid w:val="00C729DB"/>
    <w:rsid w:val="00C810E5"/>
    <w:rsid w:val="00C83F17"/>
    <w:rsid w:val="00C8731A"/>
    <w:rsid w:val="00CA028F"/>
    <w:rsid w:val="00CB1CE8"/>
    <w:rsid w:val="00CB24D5"/>
    <w:rsid w:val="00CB353A"/>
    <w:rsid w:val="00CC15CD"/>
    <w:rsid w:val="00CE0856"/>
    <w:rsid w:val="00CE6DE0"/>
    <w:rsid w:val="00CF0431"/>
    <w:rsid w:val="00D101BA"/>
    <w:rsid w:val="00D115CF"/>
    <w:rsid w:val="00D22D8C"/>
    <w:rsid w:val="00D61C75"/>
    <w:rsid w:val="00D66B79"/>
    <w:rsid w:val="00D77514"/>
    <w:rsid w:val="00D93605"/>
    <w:rsid w:val="00DC11A0"/>
    <w:rsid w:val="00DC253B"/>
    <w:rsid w:val="00DD2670"/>
    <w:rsid w:val="00DD2BFF"/>
    <w:rsid w:val="00DD6DBD"/>
    <w:rsid w:val="00DE3EFA"/>
    <w:rsid w:val="00DE5CC9"/>
    <w:rsid w:val="00DE5E75"/>
    <w:rsid w:val="00DF2B4F"/>
    <w:rsid w:val="00DF2C93"/>
    <w:rsid w:val="00E20B05"/>
    <w:rsid w:val="00E21BEE"/>
    <w:rsid w:val="00E362AA"/>
    <w:rsid w:val="00E5094D"/>
    <w:rsid w:val="00E54D63"/>
    <w:rsid w:val="00E6684F"/>
    <w:rsid w:val="00E80BF5"/>
    <w:rsid w:val="00E820CC"/>
    <w:rsid w:val="00EC79C2"/>
    <w:rsid w:val="00ED59C9"/>
    <w:rsid w:val="00EE01AD"/>
    <w:rsid w:val="00EE0CA1"/>
    <w:rsid w:val="00EE5373"/>
    <w:rsid w:val="00EF605B"/>
    <w:rsid w:val="00F00115"/>
    <w:rsid w:val="00F05630"/>
    <w:rsid w:val="00F169CD"/>
    <w:rsid w:val="00F529E0"/>
    <w:rsid w:val="00F551E0"/>
    <w:rsid w:val="00F57FE7"/>
    <w:rsid w:val="00F7127E"/>
    <w:rsid w:val="00F90BE9"/>
    <w:rsid w:val="00F97ECE"/>
    <w:rsid w:val="00FB2451"/>
    <w:rsid w:val="00FB4B70"/>
    <w:rsid w:val="00FC4DDD"/>
    <w:rsid w:val="00FE027C"/>
    <w:rsid w:val="00FE68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063EA"/>
  <w15:chartTrackingRefBased/>
  <w15:docId w15:val="{5633DEE6-97BA-447A-BD20-74701964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vadinimas">
    <w:name w:val="Title"/>
    <w:basedOn w:val="prastasis"/>
    <w:qFormat/>
    <w:pPr>
      <w:jc w:val="center"/>
    </w:pPr>
    <w:rPr>
      <w:rFonts w:ascii="Times New Roman" w:hAnsi="Times New Roman"/>
      <w:b/>
      <w:sz w:val="28"/>
    </w:rPr>
  </w:style>
  <w:style w:type="paragraph" w:customStyle="1" w:styleId="Antrinispavadinimas">
    <w:name w:val="Antrinis pavadinimas"/>
    <w:basedOn w:val="prastasis"/>
    <w:qFormat/>
    <w:pPr>
      <w:jc w:val="center"/>
    </w:pPr>
    <w:rPr>
      <w:rFonts w:ascii="Times New Roman" w:hAnsi="Times New Roman"/>
      <w:b/>
      <w:sz w:val="24"/>
    </w:rPr>
  </w:style>
  <w:style w:type="paragraph" w:styleId="Debesliotekstas">
    <w:name w:val="Balloon Text"/>
    <w:basedOn w:val="prastasis"/>
    <w:link w:val="DebesliotekstasDiagrama"/>
    <w:rsid w:val="00F00115"/>
    <w:rPr>
      <w:rFonts w:ascii="Tahoma" w:hAnsi="Tahoma" w:cs="Tahoma"/>
      <w:sz w:val="16"/>
      <w:szCs w:val="16"/>
    </w:rPr>
  </w:style>
  <w:style w:type="character" w:customStyle="1" w:styleId="AntratsDiagrama">
    <w:name w:val="Antraštės Diagrama"/>
    <w:link w:val="Antrats"/>
    <w:rsid w:val="00DD2670"/>
    <w:rPr>
      <w:rFonts w:ascii="TimesLT" w:hAnsi="TimesLT"/>
      <w:sz w:val="26"/>
    </w:rPr>
  </w:style>
  <w:style w:type="paragraph" w:styleId="Sraopastraipa">
    <w:name w:val="List Paragraph"/>
    <w:basedOn w:val="prastasis"/>
    <w:uiPriority w:val="34"/>
    <w:qFormat/>
    <w:rsid w:val="002B7498"/>
    <w:pPr>
      <w:ind w:left="720"/>
      <w:contextualSpacing/>
    </w:pPr>
  </w:style>
  <w:style w:type="numbering" w:customStyle="1" w:styleId="NoList1">
    <w:name w:val="No List1"/>
    <w:next w:val="Sraonra"/>
    <w:uiPriority w:val="99"/>
    <w:semiHidden/>
    <w:unhideWhenUsed/>
    <w:rsid w:val="008851A3"/>
  </w:style>
  <w:style w:type="paragraph" w:styleId="Pagrindinistekstas2">
    <w:name w:val="Body Text 2"/>
    <w:basedOn w:val="prastasis"/>
    <w:link w:val="Pagrindinistekstas2Diagrama"/>
    <w:rsid w:val="008851A3"/>
    <w:pPr>
      <w:tabs>
        <w:tab w:val="left" w:pos="935"/>
      </w:tabs>
      <w:spacing w:line="360" w:lineRule="auto"/>
      <w:jc w:val="both"/>
    </w:pPr>
    <w:rPr>
      <w:rFonts w:ascii="Times New Roman" w:hAnsi="Times New Roman"/>
      <w:sz w:val="24"/>
      <w:szCs w:val="24"/>
      <w:lang w:eastAsia="en-US"/>
    </w:rPr>
  </w:style>
  <w:style w:type="character" w:customStyle="1" w:styleId="Pagrindinistekstas2Diagrama">
    <w:name w:val="Pagrindinis tekstas 2 Diagrama"/>
    <w:basedOn w:val="Numatytasispastraiposriftas"/>
    <w:link w:val="Pagrindinistekstas2"/>
    <w:rsid w:val="008851A3"/>
    <w:rPr>
      <w:sz w:val="24"/>
      <w:szCs w:val="24"/>
      <w:lang w:eastAsia="en-US"/>
    </w:rPr>
  </w:style>
  <w:style w:type="character" w:styleId="Komentaronuoroda">
    <w:name w:val="annotation reference"/>
    <w:rsid w:val="008851A3"/>
    <w:rPr>
      <w:sz w:val="16"/>
      <w:szCs w:val="16"/>
    </w:rPr>
  </w:style>
  <w:style w:type="paragraph" w:styleId="Komentarotekstas">
    <w:name w:val="annotation text"/>
    <w:basedOn w:val="prastasis"/>
    <w:link w:val="KomentarotekstasDiagrama"/>
    <w:rsid w:val="008851A3"/>
    <w:rPr>
      <w:rFonts w:ascii="Times New Roman" w:hAnsi="Times New Roman"/>
      <w:sz w:val="20"/>
    </w:rPr>
  </w:style>
  <w:style w:type="character" w:customStyle="1" w:styleId="KomentarotekstasDiagrama">
    <w:name w:val="Komentaro tekstas Diagrama"/>
    <w:basedOn w:val="Numatytasispastraiposriftas"/>
    <w:link w:val="Komentarotekstas"/>
    <w:rsid w:val="008851A3"/>
  </w:style>
  <w:style w:type="paragraph" w:styleId="Komentarotema">
    <w:name w:val="annotation subject"/>
    <w:basedOn w:val="Komentarotekstas"/>
    <w:next w:val="Komentarotekstas"/>
    <w:link w:val="KomentarotemaDiagrama"/>
    <w:rsid w:val="008851A3"/>
    <w:rPr>
      <w:b/>
      <w:bCs/>
    </w:rPr>
  </w:style>
  <w:style w:type="character" w:customStyle="1" w:styleId="KomentarotemaDiagrama">
    <w:name w:val="Komentaro tema Diagrama"/>
    <w:basedOn w:val="KomentarotekstasDiagrama"/>
    <w:link w:val="Komentarotema"/>
    <w:rsid w:val="008851A3"/>
    <w:rPr>
      <w:b/>
      <w:bCs/>
    </w:rPr>
  </w:style>
  <w:style w:type="character" w:customStyle="1" w:styleId="DebesliotekstasDiagrama">
    <w:name w:val="Debesėlio tekstas Diagrama"/>
    <w:link w:val="Debesliotekstas"/>
    <w:rsid w:val="008851A3"/>
    <w:rPr>
      <w:rFonts w:ascii="Tahoma" w:hAnsi="Tahoma" w:cs="Tahoma"/>
      <w:sz w:val="16"/>
      <w:szCs w:val="16"/>
    </w:rPr>
  </w:style>
  <w:style w:type="character" w:customStyle="1" w:styleId="Typewriter">
    <w:name w:val="Typewriter"/>
    <w:qFormat/>
    <w:rsid w:val="008851A3"/>
    <w:rPr>
      <w:rFonts w:ascii="Courier New" w:hAnsi="Courier New"/>
      <w:sz w:val="20"/>
    </w:rPr>
  </w:style>
  <w:style w:type="character" w:customStyle="1" w:styleId="Antrat1Diagrama">
    <w:name w:val="Antraštė 1 Diagrama"/>
    <w:link w:val="Antrat1"/>
    <w:rsid w:val="008851A3"/>
    <w:rPr>
      <w:b/>
      <w:sz w:val="26"/>
    </w:rPr>
  </w:style>
  <w:style w:type="paragraph" w:customStyle="1" w:styleId="DiagramaDiagramaDiagrama">
    <w:name w:val="Diagrama Diagrama Diagrama"/>
    <w:basedOn w:val="prastasis"/>
    <w:rsid w:val="008851A3"/>
    <w:pPr>
      <w:spacing w:after="160" w:line="240" w:lineRule="exact"/>
    </w:pPr>
    <w:rPr>
      <w:rFonts w:ascii="Tahoma" w:hAnsi="Tahoma"/>
      <w:sz w:val="20"/>
      <w:lang w:val="en-US" w:eastAsia="en-US"/>
    </w:rPr>
  </w:style>
  <w:style w:type="paragraph" w:styleId="Pagrindiniotekstotrauka">
    <w:name w:val="Body Text Indent"/>
    <w:basedOn w:val="prastasis"/>
    <w:link w:val="PagrindiniotekstotraukaDiagrama"/>
    <w:unhideWhenUsed/>
    <w:rsid w:val="008851A3"/>
    <w:pPr>
      <w:spacing w:after="120"/>
      <w:ind w:left="283"/>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rsid w:val="008851A3"/>
    <w:rPr>
      <w:sz w:val="24"/>
      <w:szCs w:val="24"/>
    </w:rPr>
  </w:style>
  <w:style w:type="paragraph" w:customStyle="1" w:styleId="Standard">
    <w:name w:val="Standard"/>
    <w:rsid w:val="008851A3"/>
    <w:pPr>
      <w:suppressAutoHyphens/>
      <w:autoSpaceDN w:val="0"/>
      <w:textAlignment w:val="baseline"/>
    </w:pPr>
    <w:rPr>
      <w:rFonts w:eastAsia="SimSun"/>
      <w:color w:val="000000"/>
      <w:kern w:val="3"/>
      <w:sz w:val="24"/>
      <w:szCs w:val="24"/>
      <w:lang w:eastAsia="zh-CN" w:bidi="hi-IN"/>
    </w:rPr>
  </w:style>
  <w:style w:type="character" w:customStyle="1" w:styleId="PoratDiagrama">
    <w:name w:val="Poraštė Diagrama"/>
    <w:basedOn w:val="Numatytasispastraiposriftas"/>
    <w:link w:val="Porat"/>
    <w:rsid w:val="008851A3"/>
    <w:rPr>
      <w:rFonts w:ascii="TimesLT" w:hAnsi="TimesLT"/>
      <w:sz w:val="26"/>
    </w:rPr>
  </w:style>
  <w:style w:type="character" w:styleId="Hipersaitas">
    <w:name w:val="Hyperlink"/>
    <w:basedOn w:val="Numatytasispastraiposriftas"/>
    <w:unhideWhenUsed/>
    <w:rsid w:val="008851A3"/>
    <w:rPr>
      <w:color w:val="0563C1" w:themeColor="hyperlink"/>
      <w:u w:val="single"/>
    </w:rPr>
  </w:style>
  <w:style w:type="character" w:customStyle="1" w:styleId="Neapdorotaspaminjimas1">
    <w:name w:val="Neapdorotas paminėjimas1"/>
    <w:basedOn w:val="Numatytasispastraiposriftas"/>
    <w:uiPriority w:val="99"/>
    <w:semiHidden/>
    <w:unhideWhenUsed/>
    <w:rsid w:val="008851A3"/>
    <w:rPr>
      <w:color w:val="605E5C"/>
      <w:shd w:val="clear" w:color="auto" w:fill="E1DFDD"/>
    </w:rPr>
  </w:style>
  <w:style w:type="character" w:styleId="Perirtashipersaitas">
    <w:name w:val="FollowedHyperlink"/>
    <w:basedOn w:val="Numatytasispastraiposriftas"/>
    <w:unhideWhenUsed/>
    <w:rsid w:val="00885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2148">
      <w:bodyDiv w:val="1"/>
      <w:marLeft w:val="0"/>
      <w:marRight w:val="0"/>
      <w:marTop w:val="0"/>
      <w:marBottom w:val="0"/>
      <w:divBdr>
        <w:top w:val="none" w:sz="0" w:space="0" w:color="auto"/>
        <w:left w:val="none" w:sz="0" w:space="0" w:color="auto"/>
        <w:bottom w:val="none" w:sz="0" w:space="0" w:color="auto"/>
        <w:right w:val="none" w:sz="0" w:space="0" w:color="auto"/>
      </w:divBdr>
    </w:div>
    <w:div w:id="2699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26950</Words>
  <Characters>15363</Characters>
  <Application>Microsoft Office Word</Application>
  <DocSecurity>0</DocSecurity>
  <Lines>128</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cp:lastModifiedBy>Lijana Bernotienė</cp:lastModifiedBy>
  <cp:revision>2</cp:revision>
  <cp:lastPrinted>2012-03-05T12:24:00Z</cp:lastPrinted>
  <dcterms:created xsi:type="dcterms:W3CDTF">2021-11-04T11:04:00Z</dcterms:created>
  <dcterms:modified xsi:type="dcterms:W3CDTF">2021-11-04T11:04:00Z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7ef8cbdd-94f1-468a-80f4-f774a08efd51</vt:lpwstr>
  </property>
</Properties>
</file>